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FB75D" w14:textId="4B71EEB8" w:rsidR="00290A9B" w:rsidRPr="0097388C" w:rsidRDefault="002A25D8" w:rsidP="00254DF9">
      <w:pPr>
        <w:rPr>
          <w:b/>
          <w:bCs/>
          <w:sz w:val="44"/>
          <w:szCs w:val="44"/>
        </w:rPr>
      </w:pPr>
      <w:r w:rsidRPr="005A465E">
        <w:rPr>
          <w:b/>
          <w:bCs/>
          <w:noProof/>
          <w:sz w:val="56"/>
          <w:szCs w:val="56"/>
        </w:rPr>
        <w:drawing>
          <wp:anchor distT="0" distB="0" distL="114300" distR="114300" simplePos="0" relativeHeight="251658240" behindDoc="1" locked="0" layoutInCell="1" allowOverlap="1" wp14:anchorId="326DD871" wp14:editId="43602D21">
            <wp:simplePos x="0" y="0"/>
            <wp:positionH relativeFrom="column">
              <wp:posOffset>5352415</wp:posOffset>
            </wp:positionH>
            <wp:positionV relativeFrom="paragraph">
              <wp:posOffset>1270</wp:posOffset>
            </wp:positionV>
            <wp:extent cx="620395" cy="768350"/>
            <wp:effectExtent l="0" t="0" r="8255" b="0"/>
            <wp:wrapTight wrapText="bothSides">
              <wp:wrapPolygon edited="0">
                <wp:start x="0" y="0"/>
                <wp:lineTo x="0" y="20886"/>
                <wp:lineTo x="21224" y="20886"/>
                <wp:lineTo x="21224"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GF_NY_2012_mediu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395" cy="768350"/>
                    </a:xfrm>
                    <a:prstGeom prst="rect">
                      <a:avLst/>
                    </a:prstGeom>
                  </pic:spPr>
                </pic:pic>
              </a:graphicData>
            </a:graphic>
            <wp14:sizeRelH relativeFrom="margin">
              <wp14:pctWidth>0</wp14:pctWidth>
            </wp14:sizeRelH>
            <wp14:sizeRelV relativeFrom="margin">
              <wp14:pctHeight>0</wp14:pctHeight>
            </wp14:sizeRelV>
          </wp:anchor>
        </w:drawing>
      </w:r>
      <w:r w:rsidR="0065728D" w:rsidRPr="005A465E">
        <w:rPr>
          <w:b/>
          <w:bCs/>
          <w:sz w:val="56"/>
          <w:szCs w:val="56"/>
        </w:rPr>
        <w:t>Mal</w:t>
      </w:r>
      <w:r w:rsidR="0097388C">
        <w:rPr>
          <w:b/>
          <w:bCs/>
          <w:sz w:val="56"/>
          <w:szCs w:val="56"/>
        </w:rPr>
        <w:t>er for</w:t>
      </w:r>
      <w:r w:rsidR="0065728D" w:rsidRPr="005A465E">
        <w:rPr>
          <w:b/>
          <w:bCs/>
          <w:sz w:val="56"/>
          <w:szCs w:val="56"/>
        </w:rPr>
        <w:t xml:space="preserve"> </w:t>
      </w:r>
      <w:r w:rsidR="000F6C17" w:rsidRPr="005A465E">
        <w:rPr>
          <w:b/>
          <w:bCs/>
          <w:sz w:val="56"/>
          <w:szCs w:val="56"/>
        </w:rPr>
        <w:t>l</w:t>
      </w:r>
      <w:r w:rsidR="00F5641B" w:rsidRPr="005A465E">
        <w:rPr>
          <w:b/>
          <w:bCs/>
          <w:sz w:val="56"/>
          <w:szCs w:val="56"/>
        </w:rPr>
        <w:t>okale regler</w:t>
      </w:r>
      <w:r w:rsidR="0097388C">
        <w:rPr>
          <w:b/>
          <w:bCs/>
          <w:sz w:val="44"/>
          <w:szCs w:val="44"/>
        </w:rPr>
        <w:t xml:space="preserve"> </w:t>
      </w:r>
    </w:p>
    <w:p w14:paraId="6F0BEE10" w14:textId="3C691175" w:rsidR="000F6C17" w:rsidRPr="00290A9B" w:rsidRDefault="00290A9B" w:rsidP="00290A9B">
      <w:pPr>
        <w:pStyle w:val="Listeavsnitt"/>
        <w:numPr>
          <w:ilvl w:val="0"/>
          <w:numId w:val="31"/>
        </w:numPr>
        <w:rPr>
          <w:b/>
          <w:bCs/>
          <w:sz w:val="48"/>
          <w:szCs w:val="48"/>
        </w:rPr>
      </w:pPr>
      <w:r w:rsidRPr="00290A9B">
        <w:rPr>
          <w:b/>
          <w:bCs/>
          <w:sz w:val="48"/>
          <w:szCs w:val="48"/>
        </w:rPr>
        <w:t xml:space="preserve">Gjelder fra </w:t>
      </w:r>
      <w:r w:rsidR="00442E0E">
        <w:rPr>
          <w:b/>
          <w:bCs/>
          <w:sz w:val="48"/>
          <w:szCs w:val="48"/>
        </w:rPr>
        <w:t xml:space="preserve">1. januar </w:t>
      </w:r>
      <w:r w:rsidR="00A452DF" w:rsidRPr="00290A9B">
        <w:rPr>
          <w:b/>
          <w:bCs/>
          <w:sz w:val="48"/>
          <w:szCs w:val="48"/>
        </w:rPr>
        <w:t>20</w:t>
      </w:r>
      <w:r w:rsidR="002F006A" w:rsidRPr="00290A9B">
        <w:rPr>
          <w:b/>
          <w:bCs/>
          <w:sz w:val="48"/>
          <w:szCs w:val="48"/>
        </w:rPr>
        <w:t>2</w:t>
      </w:r>
      <w:r w:rsidR="0065728D" w:rsidRPr="00290A9B">
        <w:rPr>
          <w:b/>
          <w:bCs/>
          <w:sz w:val="48"/>
          <w:szCs w:val="48"/>
        </w:rPr>
        <w:t>3</w:t>
      </w:r>
      <w:r w:rsidR="002A25D8" w:rsidRPr="00290A9B">
        <w:rPr>
          <w:b/>
          <w:bCs/>
          <w:sz w:val="48"/>
          <w:szCs w:val="48"/>
        </w:rPr>
        <w:tab/>
      </w:r>
      <w:r w:rsidR="002A25D8" w:rsidRPr="00290A9B">
        <w:rPr>
          <w:b/>
          <w:bCs/>
          <w:sz w:val="48"/>
          <w:szCs w:val="48"/>
        </w:rPr>
        <w:tab/>
      </w:r>
      <w:r w:rsidR="002A25D8" w:rsidRPr="00290A9B">
        <w:rPr>
          <w:b/>
          <w:bCs/>
          <w:sz w:val="48"/>
          <w:szCs w:val="48"/>
        </w:rPr>
        <w:tab/>
      </w:r>
    </w:p>
    <w:p w14:paraId="3845FC7C" w14:textId="7F4F01D2" w:rsidR="00F5641B" w:rsidRPr="005A465E" w:rsidRDefault="005409BE" w:rsidP="00254DF9">
      <w:pPr>
        <w:rPr>
          <w:sz w:val="32"/>
          <w:szCs w:val="32"/>
        </w:rPr>
      </w:pPr>
      <w:r w:rsidRPr="005A465E">
        <w:rPr>
          <w:sz w:val="32"/>
          <w:szCs w:val="32"/>
        </w:rPr>
        <w:t>(</w:t>
      </w:r>
      <w:r w:rsidR="000F6C17" w:rsidRPr="005A465E">
        <w:rPr>
          <w:sz w:val="32"/>
          <w:szCs w:val="32"/>
        </w:rPr>
        <w:t>Model Local Rules</w:t>
      </w:r>
      <w:r w:rsidRPr="005A465E">
        <w:rPr>
          <w:sz w:val="32"/>
          <w:szCs w:val="32"/>
        </w:rPr>
        <w:t>)</w:t>
      </w:r>
    </w:p>
    <w:p w14:paraId="7B5D459F" w14:textId="26AC4FCD" w:rsidR="00F5641B" w:rsidRPr="003F3B8A" w:rsidRDefault="00F5641B" w:rsidP="00254DF9"/>
    <w:p w14:paraId="73E6C1E7" w14:textId="42D738E3" w:rsidR="008C4BC4" w:rsidRPr="00BF27DC" w:rsidRDefault="00BF79D7" w:rsidP="00442E0E">
      <w:pPr>
        <w:rPr>
          <w:color w:val="FF0000"/>
          <w:sz w:val="24"/>
          <w:szCs w:val="24"/>
        </w:rPr>
      </w:pPr>
      <w:r w:rsidRPr="00BF27DC">
        <w:rPr>
          <w:color w:val="FF0000"/>
          <w:sz w:val="24"/>
          <w:szCs w:val="24"/>
        </w:rPr>
        <w:t xml:space="preserve">Sist </w:t>
      </w:r>
      <w:r w:rsidR="00BF27DC" w:rsidRPr="00BF27DC">
        <w:rPr>
          <w:color w:val="FF0000"/>
          <w:sz w:val="24"/>
          <w:szCs w:val="24"/>
        </w:rPr>
        <w:t>oppdatert</w:t>
      </w:r>
      <w:r w:rsidRPr="00BF27DC">
        <w:rPr>
          <w:color w:val="FF0000"/>
          <w:sz w:val="24"/>
          <w:szCs w:val="24"/>
        </w:rPr>
        <w:t xml:space="preserve"> </w:t>
      </w:r>
      <w:r w:rsidR="00A21BE7" w:rsidRPr="00BF27DC">
        <w:rPr>
          <w:color w:val="FF0000"/>
          <w:sz w:val="24"/>
          <w:szCs w:val="24"/>
        </w:rPr>
        <w:t xml:space="preserve">januar </w:t>
      </w:r>
      <w:r w:rsidRPr="00BF27DC">
        <w:rPr>
          <w:color w:val="FF0000"/>
          <w:sz w:val="24"/>
          <w:szCs w:val="24"/>
        </w:rPr>
        <w:t>20</w:t>
      </w:r>
      <w:r w:rsidR="00634A3B" w:rsidRPr="00BF27DC">
        <w:rPr>
          <w:color w:val="FF0000"/>
          <w:sz w:val="24"/>
          <w:szCs w:val="24"/>
        </w:rPr>
        <w:t>2</w:t>
      </w:r>
      <w:r w:rsidR="00A21BE7" w:rsidRPr="00BF27DC">
        <w:rPr>
          <w:color w:val="FF0000"/>
          <w:sz w:val="24"/>
          <w:szCs w:val="24"/>
        </w:rPr>
        <w:t>6</w:t>
      </w:r>
    </w:p>
    <w:bookmarkStart w:id="0" w:name="_Toc93931183" w:displacedByCustomXml="next"/>
    <w:sdt>
      <w:sdtPr>
        <w:rPr>
          <w:rFonts w:asciiTheme="minorHAnsi" w:eastAsia="Times New Roman" w:hAnsiTheme="minorHAnsi" w:cstheme="minorHAnsi"/>
          <w:b w:val="0"/>
          <w:bCs/>
          <w:sz w:val="22"/>
          <w:szCs w:val="22"/>
          <w:lang w:eastAsia="en-US"/>
        </w:rPr>
        <w:id w:val="1496296972"/>
        <w:docPartObj>
          <w:docPartGallery w:val="Table of Contents"/>
          <w:docPartUnique/>
        </w:docPartObj>
      </w:sdtPr>
      <w:sdtContent>
        <w:p w14:paraId="4B28A2AE" w14:textId="4506AFEC" w:rsidR="00E36ABC" w:rsidRDefault="00E36ABC" w:rsidP="00643FDF">
          <w:pPr>
            <w:pStyle w:val="Overskriftforinnholdsfortegnelse"/>
          </w:pPr>
          <w:r>
            <w:t>Innhold</w:t>
          </w:r>
        </w:p>
        <w:p w14:paraId="69D4E727" w14:textId="77619502" w:rsidR="002C389D" w:rsidRDefault="00E36ABC">
          <w:pPr>
            <w:pStyle w:val="INNH1"/>
            <w:rPr>
              <w:rFonts w:eastAsiaTheme="minorEastAsia" w:cstheme="minorBidi"/>
              <w:kern w:val="2"/>
              <w:sz w:val="24"/>
              <w:szCs w:val="24"/>
              <w:lang w:eastAsia="nb-NO"/>
              <w14:ligatures w14:val="standardContextual"/>
            </w:rPr>
          </w:pPr>
          <w:r>
            <w:fldChar w:fldCharType="begin"/>
          </w:r>
          <w:r>
            <w:instrText xml:space="preserve"> TOC \o "1-3" \h \z \u </w:instrText>
          </w:r>
          <w:r>
            <w:fldChar w:fldCharType="separate"/>
          </w:r>
          <w:hyperlink w:anchor="_Toc219970844" w:history="1">
            <w:r w:rsidR="002C389D" w:rsidRPr="007A0EC2">
              <w:rPr>
                <w:rStyle w:val="Hyperkobling"/>
              </w:rPr>
              <w:t>Introduksjon</w:t>
            </w:r>
            <w:r w:rsidR="002C389D">
              <w:rPr>
                <w:webHidden/>
              </w:rPr>
              <w:tab/>
            </w:r>
            <w:r w:rsidR="002C389D">
              <w:rPr>
                <w:webHidden/>
              </w:rPr>
              <w:fldChar w:fldCharType="begin"/>
            </w:r>
            <w:r w:rsidR="002C389D">
              <w:rPr>
                <w:webHidden/>
              </w:rPr>
              <w:instrText xml:space="preserve"> PAGEREF _Toc219970844 \h </w:instrText>
            </w:r>
            <w:r w:rsidR="002C389D">
              <w:rPr>
                <w:webHidden/>
              </w:rPr>
            </w:r>
            <w:r w:rsidR="002C389D">
              <w:rPr>
                <w:webHidden/>
              </w:rPr>
              <w:fldChar w:fldCharType="separate"/>
            </w:r>
            <w:r w:rsidR="003304A9">
              <w:rPr>
                <w:webHidden/>
              </w:rPr>
              <w:t>7</w:t>
            </w:r>
            <w:r w:rsidR="002C389D">
              <w:rPr>
                <w:webHidden/>
              </w:rPr>
              <w:fldChar w:fldCharType="end"/>
            </w:r>
          </w:hyperlink>
        </w:p>
        <w:p w14:paraId="27B4A314" w14:textId="330795C0" w:rsidR="002C389D" w:rsidRDefault="002C389D">
          <w:pPr>
            <w:pStyle w:val="INNH1"/>
            <w:rPr>
              <w:rFonts w:eastAsiaTheme="minorEastAsia" w:cstheme="minorBidi"/>
              <w:kern w:val="2"/>
              <w:sz w:val="24"/>
              <w:szCs w:val="24"/>
              <w:lang w:eastAsia="nb-NO"/>
              <w14:ligatures w14:val="standardContextual"/>
            </w:rPr>
          </w:pPr>
          <w:hyperlink w:anchor="_Toc219970845" w:history="1">
            <w:r w:rsidRPr="007A0EC2">
              <w:rPr>
                <w:rStyle w:val="Hyperkobling"/>
              </w:rPr>
              <w:t>Nye lokale regler ble innført i 2019, deretter revidert fra 2023</w:t>
            </w:r>
            <w:r>
              <w:rPr>
                <w:webHidden/>
              </w:rPr>
              <w:tab/>
            </w:r>
            <w:r>
              <w:rPr>
                <w:webHidden/>
              </w:rPr>
              <w:fldChar w:fldCharType="begin"/>
            </w:r>
            <w:r>
              <w:rPr>
                <w:webHidden/>
              </w:rPr>
              <w:instrText xml:space="preserve"> PAGEREF _Toc219970845 \h </w:instrText>
            </w:r>
            <w:r>
              <w:rPr>
                <w:webHidden/>
              </w:rPr>
            </w:r>
            <w:r>
              <w:rPr>
                <w:webHidden/>
              </w:rPr>
              <w:fldChar w:fldCharType="separate"/>
            </w:r>
            <w:r w:rsidR="003304A9">
              <w:rPr>
                <w:webHidden/>
              </w:rPr>
              <w:t>7</w:t>
            </w:r>
            <w:r>
              <w:rPr>
                <w:webHidden/>
              </w:rPr>
              <w:fldChar w:fldCharType="end"/>
            </w:r>
          </w:hyperlink>
        </w:p>
        <w:p w14:paraId="57E0FCEC" w14:textId="7C1BEF29" w:rsidR="002C389D" w:rsidRDefault="002C389D">
          <w:pPr>
            <w:pStyle w:val="INNH1"/>
            <w:rPr>
              <w:rFonts w:eastAsiaTheme="minorEastAsia" w:cstheme="minorBidi"/>
              <w:kern w:val="2"/>
              <w:sz w:val="24"/>
              <w:szCs w:val="24"/>
              <w:lang w:eastAsia="nb-NO"/>
              <w14:ligatures w14:val="standardContextual"/>
            </w:rPr>
          </w:pPr>
          <w:hyperlink w:anchor="_Toc219970846" w:history="1">
            <w:r w:rsidRPr="007A0EC2">
              <w:rPr>
                <w:rStyle w:val="Hyperkobling"/>
              </w:rPr>
              <w:t>Retningslinjer for å innføre lokale regler</w:t>
            </w:r>
            <w:r>
              <w:rPr>
                <w:webHidden/>
              </w:rPr>
              <w:tab/>
            </w:r>
            <w:r>
              <w:rPr>
                <w:webHidden/>
              </w:rPr>
              <w:fldChar w:fldCharType="begin"/>
            </w:r>
            <w:r>
              <w:rPr>
                <w:webHidden/>
              </w:rPr>
              <w:instrText xml:space="preserve"> PAGEREF _Toc219970846 \h </w:instrText>
            </w:r>
            <w:r>
              <w:rPr>
                <w:webHidden/>
              </w:rPr>
            </w:r>
            <w:r>
              <w:rPr>
                <w:webHidden/>
              </w:rPr>
              <w:fldChar w:fldCharType="separate"/>
            </w:r>
            <w:r w:rsidR="003304A9">
              <w:rPr>
                <w:webHidden/>
              </w:rPr>
              <w:t>8</w:t>
            </w:r>
            <w:r>
              <w:rPr>
                <w:webHidden/>
              </w:rPr>
              <w:fldChar w:fldCharType="end"/>
            </w:r>
          </w:hyperlink>
        </w:p>
        <w:p w14:paraId="6D53CE96" w14:textId="2C041BE6" w:rsidR="002C389D" w:rsidRDefault="002C389D">
          <w:pPr>
            <w:pStyle w:val="INNH1"/>
            <w:rPr>
              <w:rFonts w:eastAsiaTheme="minorEastAsia" w:cstheme="minorBidi"/>
              <w:kern w:val="2"/>
              <w:sz w:val="24"/>
              <w:szCs w:val="24"/>
              <w:lang w:eastAsia="nb-NO"/>
              <w14:ligatures w14:val="standardContextual"/>
            </w:rPr>
          </w:pPr>
          <w:hyperlink w:anchor="_Toc219970847" w:history="1">
            <w:r w:rsidRPr="007A0EC2">
              <w:rPr>
                <w:rStyle w:val="Hyperkobling"/>
              </w:rPr>
              <w:t>Tillegg til lokale regler</w:t>
            </w:r>
            <w:r>
              <w:rPr>
                <w:webHidden/>
              </w:rPr>
              <w:tab/>
            </w:r>
            <w:r>
              <w:rPr>
                <w:webHidden/>
              </w:rPr>
              <w:fldChar w:fldCharType="begin"/>
            </w:r>
            <w:r>
              <w:rPr>
                <w:webHidden/>
              </w:rPr>
              <w:instrText xml:space="preserve"> PAGEREF _Toc219970847 \h </w:instrText>
            </w:r>
            <w:r>
              <w:rPr>
                <w:webHidden/>
              </w:rPr>
            </w:r>
            <w:r>
              <w:rPr>
                <w:webHidden/>
              </w:rPr>
              <w:fldChar w:fldCharType="separate"/>
            </w:r>
            <w:r w:rsidR="003304A9">
              <w:rPr>
                <w:webHidden/>
              </w:rPr>
              <w:t>9</w:t>
            </w:r>
            <w:r>
              <w:rPr>
                <w:webHidden/>
              </w:rPr>
              <w:fldChar w:fldCharType="end"/>
            </w:r>
          </w:hyperlink>
        </w:p>
        <w:p w14:paraId="43293D10" w14:textId="3A305A42" w:rsidR="002C389D" w:rsidRDefault="002C389D">
          <w:pPr>
            <w:pStyle w:val="INNH1"/>
            <w:rPr>
              <w:rFonts w:eastAsiaTheme="minorEastAsia" w:cstheme="minorBidi"/>
              <w:kern w:val="2"/>
              <w:sz w:val="24"/>
              <w:szCs w:val="24"/>
              <w:lang w:eastAsia="nb-NO"/>
              <w14:ligatures w14:val="standardContextual"/>
            </w:rPr>
          </w:pPr>
          <w:hyperlink w:anchor="_Toc219970848" w:history="1">
            <w:r w:rsidRPr="007A0EC2">
              <w:rPr>
                <w:rStyle w:val="Hyperkobling"/>
              </w:rPr>
              <w:t>Hvordan bruke maler til lokale regler</w:t>
            </w:r>
            <w:r>
              <w:rPr>
                <w:webHidden/>
              </w:rPr>
              <w:tab/>
            </w:r>
            <w:r>
              <w:rPr>
                <w:webHidden/>
              </w:rPr>
              <w:fldChar w:fldCharType="begin"/>
            </w:r>
            <w:r>
              <w:rPr>
                <w:webHidden/>
              </w:rPr>
              <w:instrText xml:space="preserve"> PAGEREF _Toc219970848 \h </w:instrText>
            </w:r>
            <w:r>
              <w:rPr>
                <w:webHidden/>
              </w:rPr>
            </w:r>
            <w:r>
              <w:rPr>
                <w:webHidden/>
              </w:rPr>
              <w:fldChar w:fldCharType="separate"/>
            </w:r>
            <w:r w:rsidR="003304A9">
              <w:rPr>
                <w:webHidden/>
              </w:rPr>
              <w:t>9</w:t>
            </w:r>
            <w:r>
              <w:rPr>
                <w:webHidden/>
              </w:rPr>
              <w:fldChar w:fldCharType="end"/>
            </w:r>
          </w:hyperlink>
        </w:p>
        <w:p w14:paraId="2018704C" w14:textId="57CEFA29" w:rsidR="002C389D" w:rsidRDefault="002C389D">
          <w:pPr>
            <w:pStyle w:val="INNH1"/>
            <w:rPr>
              <w:rFonts w:eastAsiaTheme="minorEastAsia" w:cstheme="minorBidi"/>
              <w:kern w:val="2"/>
              <w:sz w:val="24"/>
              <w:szCs w:val="24"/>
              <w:lang w:eastAsia="nb-NO"/>
              <w14:ligatures w14:val="standardContextual"/>
            </w:rPr>
          </w:pPr>
          <w:hyperlink w:anchor="_Toc219970849" w:history="1">
            <w:r w:rsidRPr="007A0EC2">
              <w:rPr>
                <w:rStyle w:val="Hyperkobling"/>
              </w:rPr>
              <w:t>Veiledning/godkjenning av lokale regler</w:t>
            </w:r>
            <w:r>
              <w:rPr>
                <w:webHidden/>
              </w:rPr>
              <w:tab/>
            </w:r>
            <w:r>
              <w:rPr>
                <w:webHidden/>
              </w:rPr>
              <w:fldChar w:fldCharType="begin"/>
            </w:r>
            <w:r>
              <w:rPr>
                <w:webHidden/>
              </w:rPr>
              <w:instrText xml:space="preserve"> PAGEREF _Toc219970849 \h </w:instrText>
            </w:r>
            <w:r>
              <w:rPr>
                <w:webHidden/>
              </w:rPr>
            </w:r>
            <w:r>
              <w:rPr>
                <w:webHidden/>
              </w:rPr>
              <w:fldChar w:fldCharType="separate"/>
            </w:r>
            <w:r w:rsidR="003304A9">
              <w:rPr>
                <w:webHidden/>
              </w:rPr>
              <w:t>9</w:t>
            </w:r>
            <w:r>
              <w:rPr>
                <w:webHidden/>
              </w:rPr>
              <w:fldChar w:fldCharType="end"/>
            </w:r>
          </w:hyperlink>
        </w:p>
        <w:p w14:paraId="6498D326" w14:textId="0BE56ACC" w:rsidR="002C389D" w:rsidRDefault="002C389D">
          <w:pPr>
            <w:pStyle w:val="INNH1"/>
            <w:rPr>
              <w:rFonts w:eastAsiaTheme="minorEastAsia" w:cstheme="minorBidi"/>
              <w:kern w:val="2"/>
              <w:sz w:val="24"/>
              <w:szCs w:val="24"/>
              <w:lang w:eastAsia="nb-NO"/>
              <w14:ligatures w14:val="standardContextual"/>
            </w:rPr>
          </w:pPr>
          <w:hyperlink w:anchor="_Toc219970850" w:history="1">
            <w:r w:rsidRPr="007A0EC2">
              <w:rPr>
                <w:rStyle w:val="Hyperkobling"/>
              </w:rPr>
              <w:t>Mal til lokale regler / Model Local Rules</w:t>
            </w:r>
            <w:r>
              <w:rPr>
                <w:webHidden/>
              </w:rPr>
              <w:tab/>
            </w:r>
            <w:r>
              <w:rPr>
                <w:webHidden/>
              </w:rPr>
              <w:fldChar w:fldCharType="begin"/>
            </w:r>
            <w:r>
              <w:rPr>
                <w:webHidden/>
              </w:rPr>
              <w:instrText xml:space="preserve"> PAGEREF _Toc219970850 \h </w:instrText>
            </w:r>
            <w:r>
              <w:rPr>
                <w:webHidden/>
              </w:rPr>
            </w:r>
            <w:r>
              <w:rPr>
                <w:webHidden/>
              </w:rPr>
              <w:fldChar w:fldCharType="separate"/>
            </w:r>
            <w:r w:rsidR="003304A9">
              <w:rPr>
                <w:webHidden/>
              </w:rPr>
              <w:t>10</w:t>
            </w:r>
            <w:r>
              <w:rPr>
                <w:webHidden/>
              </w:rPr>
              <w:fldChar w:fldCharType="end"/>
            </w:r>
          </w:hyperlink>
        </w:p>
        <w:p w14:paraId="55E933D7" w14:textId="3128666D" w:rsidR="002C389D" w:rsidRDefault="002C389D">
          <w:pPr>
            <w:pStyle w:val="INNH1"/>
            <w:rPr>
              <w:rFonts w:eastAsiaTheme="minorEastAsia" w:cstheme="minorBidi"/>
              <w:kern w:val="2"/>
              <w:sz w:val="24"/>
              <w:szCs w:val="24"/>
              <w:lang w:eastAsia="nb-NO"/>
              <w14:ligatures w14:val="standardContextual"/>
            </w:rPr>
          </w:pPr>
          <w:hyperlink w:anchor="_Toc219970851" w:history="1">
            <w:r w:rsidRPr="007A0EC2">
              <w:rPr>
                <w:rStyle w:val="Hyperkobling"/>
              </w:rPr>
              <w:t>A: Banegrenser og utenfor banen</w:t>
            </w:r>
            <w:r>
              <w:rPr>
                <w:webHidden/>
              </w:rPr>
              <w:tab/>
            </w:r>
            <w:r>
              <w:rPr>
                <w:webHidden/>
              </w:rPr>
              <w:fldChar w:fldCharType="begin"/>
            </w:r>
            <w:r>
              <w:rPr>
                <w:webHidden/>
              </w:rPr>
              <w:instrText xml:space="preserve"> PAGEREF _Toc219970851 \h </w:instrText>
            </w:r>
            <w:r>
              <w:rPr>
                <w:webHidden/>
              </w:rPr>
            </w:r>
            <w:r>
              <w:rPr>
                <w:webHidden/>
              </w:rPr>
              <w:fldChar w:fldCharType="separate"/>
            </w:r>
            <w:r w:rsidR="003304A9">
              <w:rPr>
                <w:webHidden/>
              </w:rPr>
              <w:t>11</w:t>
            </w:r>
            <w:r>
              <w:rPr>
                <w:webHidden/>
              </w:rPr>
              <w:fldChar w:fldCharType="end"/>
            </w:r>
          </w:hyperlink>
        </w:p>
        <w:p w14:paraId="6E76B38B" w14:textId="4DC9599A"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52" w:history="1">
            <w:r w:rsidRPr="007A0EC2">
              <w:rPr>
                <w:rStyle w:val="Hyperkobling"/>
                <w:noProof/>
              </w:rPr>
              <w:t>A-1</w:t>
            </w:r>
            <w:r>
              <w:rPr>
                <w:rFonts w:eastAsiaTheme="minorEastAsia" w:cstheme="minorBidi"/>
                <w:noProof/>
                <w:kern w:val="2"/>
                <w:sz w:val="24"/>
                <w:szCs w:val="24"/>
                <w:lang w:eastAsia="nb-NO"/>
                <w14:ligatures w14:val="standardContextual"/>
              </w:rPr>
              <w:tab/>
            </w:r>
            <w:r w:rsidRPr="007A0EC2">
              <w:rPr>
                <w:rStyle w:val="Hyperkobling"/>
                <w:noProof/>
              </w:rPr>
              <w:t>Vanlige måter å definere banens grenser</w:t>
            </w:r>
            <w:r>
              <w:rPr>
                <w:noProof/>
                <w:webHidden/>
              </w:rPr>
              <w:tab/>
            </w:r>
            <w:r>
              <w:rPr>
                <w:noProof/>
                <w:webHidden/>
              </w:rPr>
              <w:fldChar w:fldCharType="begin"/>
            </w:r>
            <w:r>
              <w:rPr>
                <w:noProof/>
                <w:webHidden/>
              </w:rPr>
              <w:instrText xml:space="preserve"> PAGEREF _Toc219970852 \h </w:instrText>
            </w:r>
            <w:r>
              <w:rPr>
                <w:noProof/>
                <w:webHidden/>
              </w:rPr>
            </w:r>
            <w:r>
              <w:rPr>
                <w:noProof/>
                <w:webHidden/>
              </w:rPr>
              <w:fldChar w:fldCharType="separate"/>
            </w:r>
            <w:r w:rsidR="003304A9">
              <w:rPr>
                <w:noProof/>
                <w:webHidden/>
              </w:rPr>
              <w:t>11</w:t>
            </w:r>
            <w:r>
              <w:rPr>
                <w:noProof/>
                <w:webHidden/>
              </w:rPr>
              <w:fldChar w:fldCharType="end"/>
            </w:r>
          </w:hyperlink>
        </w:p>
        <w:p w14:paraId="5AD2BFAD" w14:textId="6FE3CBA7"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53" w:history="1">
            <w:r w:rsidRPr="007A0EC2">
              <w:rPr>
                <w:rStyle w:val="Hyperkobling"/>
                <w:noProof/>
              </w:rPr>
              <w:t>A-2</w:t>
            </w:r>
            <w:r>
              <w:rPr>
                <w:rFonts w:eastAsiaTheme="minorEastAsia" w:cstheme="minorBidi"/>
                <w:noProof/>
                <w:kern w:val="2"/>
                <w:sz w:val="24"/>
                <w:szCs w:val="24"/>
                <w:lang w:eastAsia="nb-NO"/>
                <w14:ligatures w14:val="standardContextual"/>
              </w:rPr>
              <w:tab/>
            </w:r>
            <w:r w:rsidRPr="007A0EC2">
              <w:rPr>
                <w:rStyle w:val="Hyperkobling"/>
                <w:noProof/>
              </w:rPr>
              <w:t>Klargjøre grense når vegg, vei eller en annen gjenstand definerer banens grense.</w:t>
            </w:r>
            <w:r>
              <w:rPr>
                <w:noProof/>
                <w:webHidden/>
              </w:rPr>
              <w:tab/>
            </w:r>
            <w:r>
              <w:rPr>
                <w:noProof/>
                <w:webHidden/>
              </w:rPr>
              <w:fldChar w:fldCharType="begin"/>
            </w:r>
            <w:r>
              <w:rPr>
                <w:noProof/>
                <w:webHidden/>
              </w:rPr>
              <w:instrText xml:space="preserve"> PAGEREF _Toc219970853 \h </w:instrText>
            </w:r>
            <w:r>
              <w:rPr>
                <w:noProof/>
                <w:webHidden/>
              </w:rPr>
            </w:r>
            <w:r>
              <w:rPr>
                <w:noProof/>
                <w:webHidden/>
              </w:rPr>
              <w:fldChar w:fldCharType="separate"/>
            </w:r>
            <w:r w:rsidR="003304A9">
              <w:rPr>
                <w:noProof/>
                <w:webHidden/>
              </w:rPr>
              <w:t>11</w:t>
            </w:r>
            <w:r>
              <w:rPr>
                <w:noProof/>
                <w:webHidden/>
              </w:rPr>
              <w:fldChar w:fldCharType="end"/>
            </w:r>
          </w:hyperlink>
        </w:p>
        <w:p w14:paraId="62102424" w14:textId="140CC245"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54" w:history="1">
            <w:r w:rsidRPr="007A0EC2">
              <w:rPr>
                <w:rStyle w:val="Hyperkobling"/>
                <w:noProof/>
              </w:rPr>
              <w:t>Mal lokal regel A-2.1</w:t>
            </w:r>
            <w:r>
              <w:rPr>
                <w:noProof/>
                <w:webHidden/>
              </w:rPr>
              <w:tab/>
            </w:r>
            <w:r>
              <w:rPr>
                <w:noProof/>
                <w:webHidden/>
              </w:rPr>
              <w:fldChar w:fldCharType="begin"/>
            </w:r>
            <w:r>
              <w:rPr>
                <w:noProof/>
                <w:webHidden/>
              </w:rPr>
              <w:instrText xml:space="preserve"> PAGEREF _Toc219970854 \h </w:instrText>
            </w:r>
            <w:r>
              <w:rPr>
                <w:noProof/>
                <w:webHidden/>
              </w:rPr>
            </w:r>
            <w:r>
              <w:rPr>
                <w:noProof/>
                <w:webHidden/>
              </w:rPr>
              <w:fldChar w:fldCharType="separate"/>
            </w:r>
            <w:r w:rsidR="003304A9">
              <w:rPr>
                <w:noProof/>
                <w:webHidden/>
              </w:rPr>
              <w:t>11</w:t>
            </w:r>
            <w:r>
              <w:rPr>
                <w:noProof/>
                <w:webHidden/>
              </w:rPr>
              <w:fldChar w:fldCharType="end"/>
            </w:r>
          </w:hyperlink>
        </w:p>
        <w:p w14:paraId="2047602F" w14:textId="43FB8886"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55" w:history="1">
            <w:r w:rsidRPr="007A0EC2">
              <w:rPr>
                <w:rStyle w:val="Hyperkobling"/>
                <w:noProof/>
              </w:rPr>
              <w:t>Mal lokal regel A-2.2</w:t>
            </w:r>
            <w:r>
              <w:rPr>
                <w:noProof/>
                <w:webHidden/>
              </w:rPr>
              <w:tab/>
            </w:r>
            <w:r>
              <w:rPr>
                <w:noProof/>
                <w:webHidden/>
              </w:rPr>
              <w:fldChar w:fldCharType="begin"/>
            </w:r>
            <w:r>
              <w:rPr>
                <w:noProof/>
                <w:webHidden/>
              </w:rPr>
              <w:instrText xml:space="preserve"> PAGEREF _Toc219970855 \h </w:instrText>
            </w:r>
            <w:r>
              <w:rPr>
                <w:noProof/>
                <w:webHidden/>
              </w:rPr>
            </w:r>
            <w:r>
              <w:rPr>
                <w:noProof/>
                <w:webHidden/>
              </w:rPr>
              <w:fldChar w:fldCharType="separate"/>
            </w:r>
            <w:r w:rsidR="003304A9">
              <w:rPr>
                <w:noProof/>
                <w:webHidden/>
              </w:rPr>
              <w:t>11</w:t>
            </w:r>
            <w:r>
              <w:rPr>
                <w:noProof/>
                <w:webHidden/>
              </w:rPr>
              <w:fldChar w:fldCharType="end"/>
            </w:r>
          </w:hyperlink>
        </w:p>
        <w:p w14:paraId="6D419C26" w14:textId="64CFA3CE"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56" w:history="1">
            <w:r w:rsidRPr="007A0EC2">
              <w:rPr>
                <w:rStyle w:val="Hyperkobling"/>
                <w:noProof/>
              </w:rPr>
              <w:t>Mal lokal regel A-2.3</w:t>
            </w:r>
            <w:r>
              <w:rPr>
                <w:noProof/>
                <w:webHidden/>
              </w:rPr>
              <w:tab/>
            </w:r>
            <w:r>
              <w:rPr>
                <w:noProof/>
                <w:webHidden/>
              </w:rPr>
              <w:fldChar w:fldCharType="begin"/>
            </w:r>
            <w:r>
              <w:rPr>
                <w:noProof/>
                <w:webHidden/>
              </w:rPr>
              <w:instrText xml:space="preserve"> PAGEREF _Toc219970856 \h </w:instrText>
            </w:r>
            <w:r>
              <w:rPr>
                <w:noProof/>
                <w:webHidden/>
              </w:rPr>
            </w:r>
            <w:r>
              <w:rPr>
                <w:noProof/>
                <w:webHidden/>
              </w:rPr>
              <w:fldChar w:fldCharType="separate"/>
            </w:r>
            <w:r w:rsidR="003304A9">
              <w:rPr>
                <w:noProof/>
                <w:webHidden/>
              </w:rPr>
              <w:t>11</w:t>
            </w:r>
            <w:r>
              <w:rPr>
                <w:noProof/>
                <w:webHidden/>
              </w:rPr>
              <w:fldChar w:fldCharType="end"/>
            </w:r>
          </w:hyperlink>
        </w:p>
        <w:p w14:paraId="09105D09" w14:textId="0B70BB14"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57" w:history="1">
            <w:r w:rsidRPr="007A0EC2">
              <w:rPr>
                <w:rStyle w:val="Hyperkobling"/>
                <w:noProof/>
              </w:rPr>
              <w:t>A-3</w:t>
            </w:r>
            <w:r>
              <w:rPr>
                <w:rFonts w:eastAsiaTheme="minorEastAsia" w:cstheme="minorBidi"/>
                <w:noProof/>
                <w:kern w:val="2"/>
                <w:sz w:val="24"/>
                <w:szCs w:val="24"/>
                <w:lang w:eastAsia="nb-NO"/>
                <w14:ligatures w14:val="standardContextual"/>
              </w:rPr>
              <w:tab/>
            </w:r>
            <w:r w:rsidRPr="007A0EC2">
              <w:rPr>
                <w:rStyle w:val="Hyperkobling"/>
                <w:noProof/>
              </w:rPr>
              <w:t>Grensegjerde som skal behandles på en annen måte</w:t>
            </w:r>
            <w:r>
              <w:rPr>
                <w:noProof/>
                <w:webHidden/>
              </w:rPr>
              <w:tab/>
            </w:r>
            <w:r>
              <w:rPr>
                <w:noProof/>
                <w:webHidden/>
              </w:rPr>
              <w:fldChar w:fldCharType="begin"/>
            </w:r>
            <w:r>
              <w:rPr>
                <w:noProof/>
                <w:webHidden/>
              </w:rPr>
              <w:instrText xml:space="preserve"> PAGEREF _Toc219970857 \h </w:instrText>
            </w:r>
            <w:r>
              <w:rPr>
                <w:noProof/>
                <w:webHidden/>
              </w:rPr>
            </w:r>
            <w:r>
              <w:rPr>
                <w:noProof/>
                <w:webHidden/>
              </w:rPr>
              <w:fldChar w:fldCharType="separate"/>
            </w:r>
            <w:r w:rsidR="003304A9">
              <w:rPr>
                <w:noProof/>
                <w:webHidden/>
              </w:rPr>
              <w:t>11</w:t>
            </w:r>
            <w:r>
              <w:rPr>
                <w:noProof/>
                <w:webHidden/>
              </w:rPr>
              <w:fldChar w:fldCharType="end"/>
            </w:r>
          </w:hyperlink>
        </w:p>
        <w:p w14:paraId="53CDE63B" w14:textId="7D7EF757"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58" w:history="1">
            <w:r w:rsidRPr="007A0EC2">
              <w:rPr>
                <w:rStyle w:val="Hyperkobling"/>
                <w:noProof/>
              </w:rPr>
              <w:t>Mal lokal regel A-3</w:t>
            </w:r>
            <w:r>
              <w:rPr>
                <w:noProof/>
                <w:webHidden/>
              </w:rPr>
              <w:tab/>
            </w:r>
            <w:r>
              <w:rPr>
                <w:noProof/>
                <w:webHidden/>
              </w:rPr>
              <w:fldChar w:fldCharType="begin"/>
            </w:r>
            <w:r>
              <w:rPr>
                <w:noProof/>
                <w:webHidden/>
              </w:rPr>
              <w:instrText xml:space="preserve"> PAGEREF _Toc219970858 \h </w:instrText>
            </w:r>
            <w:r>
              <w:rPr>
                <w:noProof/>
                <w:webHidden/>
              </w:rPr>
            </w:r>
            <w:r>
              <w:rPr>
                <w:noProof/>
                <w:webHidden/>
              </w:rPr>
              <w:fldChar w:fldCharType="separate"/>
            </w:r>
            <w:r w:rsidR="003304A9">
              <w:rPr>
                <w:noProof/>
                <w:webHidden/>
              </w:rPr>
              <w:t>12</w:t>
            </w:r>
            <w:r>
              <w:rPr>
                <w:noProof/>
                <w:webHidden/>
              </w:rPr>
              <w:fldChar w:fldCharType="end"/>
            </w:r>
          </w:hyperlink>
        </w:p>
        <w:p w14:paraId="1D06359C" w14:textId="5EF0CBB8"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59" w:history="1">
            <w:r w:rsidRPr="007A0EC2">
              <w:rPr>
                <w:rStyle w:val="Hyperkobling"/>
                <w:noProof/>
              </w:rPr>
              <w:t>A-4</w:t>
            </w:r>
            <w:r>
              <w:rPr>
                <w:rFonts w:eastAsiaTheme="minorEastAsia" w:cstheme="minorBidi"/>
                <w:noProof/>
                <w:kern w:val="2"/>
                <w:sz w:val="24"/>
                <w:szCs w:val="24"/>
                <w:lang w:eastAsia="nb-NO"/>
                <w14:ligatures w14:val="standardContextual"/>
              </w:rPr>
              <w:tab/>
            </w:r>
            <w:r w:rsidRPr="007A0EC2">
              <w:rPr>
                <w:rStyle w:val="Hyperkobling"/>
                <w:noProof/>
              </w:rPr>
              <w:t>Utenfor banen mellom to hull</w:t>
            </w:r>
            <w:r>
              <w:rPr>
                <w:noProof/>
                <w:webHidden/>
              </w:rPr>
              <w:tab/>
            </w:r>
            <w:r>
              <w:rPr>
                <w:noProof/>
                <w:webHidden/>
              </w:rPr>
              <w:fldChar w:fldCharType="begin"/>
            </w:r>
            <w:r>
              <w:rPr>
                <w:noProof/>
                <w:webHidden/>
              </w:rPr>
              <w:instrText xml:space="preserve"> PAGEREF _Toc219970859 \h </w:instrText>
            </w:r>
            <w:r>
              <w:rPr>
                <w:noProof/>
                <w:webHidden/>
              </w:rPr>
            </w:r>
            <w:r>
              <w:rPr>
                <w:noProof/>
                <w:webHidden/>
              </w:rPr>
              <w:fldChar w:fldCharType="separate"/>
            </w:r>
            <w:r w:rsidR="003304A9">
              <w:rPr>
                <w:noProof/>
                <w:webHidden/>
              </w:rPr>
              <w:t>12</w:t>
            </w:r>
            <w:r>
              <w:rPr>
                <w:noProof/>
                <w:webHidden/>
              </w:rPr>
              <w:fldChar w:fldCharType="end"/>
            </w:r>
          </w:hyperlink>
        </w:p>
        <w:p w14:paraId="124362CA" w14:textId="437B5451"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60" w:history="1">
            <w:r w:rsidRPr="007A0EC2">
              <w:rPr>
                <w:rStyle w:val="Hyperkobling"/>
                <w:noProof/>
              </w:rPr>
              <w:t>Mal lokal regel A-4.1</w:t>
            </w:r>
            <w:r>
              <w:rPr>
                <w:noProof/>
                <w:webHidden/>
              </w:rPr>
              <w:tab/>
            </w:r>
            <w:r>
              <w:rPr>
                <w:noProof/>
                <w:webHidden/>
              </w:rPr>
              <w:fldChar w:fldCharType="begin"/>
            </w:r>
            <w:r>
              <w:rPr>
                <w:noProof/>
                <w:webHidden/>
              </w:rPr>
              <w:instrText xml:space="preserve"> PAGEREF _Toc219970860 \h </w:instrText>
            </w:r>
            <w:r>
              <w:rPr>
                <w:noProof/>
                <w:webHidden/>
              </w:rPr>
            </w:r>
            <w:r>
              <w:rPr>
                <w:noProof/>
                <w:webHidden/>
              </w:rPr>
              <w:fldChar w:fldCharType="separate"/>
            </w:r>
            <w:r w:rsidR="003304A9">
              <w:rPr>
                <w:noProof/>
                <w:webHidden/>
              </w:rPr>
              <w:t>12</w:t>
            </w:r>
            <w:r>
              <w:rPr>
                <w:noProof/>
                <w:webHidden/>
              </w:rPr>
              <w:fldChar w:fldCharType="end"/>
            </w:r>
          </w:hyperlink>
        </w:p>
        <w:p w14:paraId="3E318CF1" w14:textId="5EAE7292"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61" w:history="1">
            <w:r w:rsidRPr="007A0EC2">
              <w:rPr>
                <w:rStyle w:val="Hyperkobling"/>
                <w:noProof/>
              </w:rPr>
              <w:t>Mal lokal regel A-4.2</w:t>
            </w:r>
            <w:r>
              <w:rPr>
                <w:noProof/>
                <w:webHidden/>
              </w:rPr>
              <w:tab/>
            </w:r>
            <w:r>
              <w:rPr>
                <w:noProof/>
                <w:webHidden/>
              </w:rPr>
              <w:fldChar w:fldCharType="begin"/>
            </w:r>
            <w:r>
              <w:rPr>
                <w:noProof/>
                <w:webHidden/>
              </w:rPr>
              <w:instrText xml:space="preserve"> PAGEREF _Toc219970861 \h </w:instrText>
            </w:r>
            <w:r>
              <w:rPr>
                <w:noProof/>
                <w:webHidden/>
              </w:rPr>
            </w:r>
            <w:r>
              <w:rPr>
                <w:noProof/>
                <w:webHidden/>
              </w:rPr>
              <w:fldChar w:fldCharType="separate"/>
            </w:r>
            <w:r w:rsidR="003304A9">
              <w:rPr>
                <w:noProof/>
                <w:webHidden/>
              </w:rPr>
              <w:t>12</w:t>
            </w:r>
            <w:r>
              <w:rPr>
                <w:noProof/>
                <w:webHidden/>
              </w:rPr>
              <w:fldChar w:fldCharType="end"/>
            </w:r>
          </w:hyperlink>
        </w:p>
        <w:p w14:paraId="0DF8BDD0" w14:textId="4F94C5DF"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62" w:history="1">
            <w:r w:rsidRPr="007A0EC2">
              <w:rPr>
                <w:rStyle w:val="Hyperkobling"/>
                <w:noProof/>
              </w:rPr>
              <w:t>A-5</w:t>
            </w:r>
            <w:r>
              <w:rPr>
                <w:rFonts w:eastAsiaTheme="minorEastAsia" w:cstheme="minorBidi"/>
                <w:noProof/>
                <w:kern w:val="2"/>
                <w:sz w:val="24"/>
                <w:szCs w:val="24"/>
                <w:lang w:eastAsia="nb-NO"/>
                <w14:ligatures w14:val="standardContextual"/>
              </w:rPr>
              <w:tab/>
            </w:r>
            <w:r w:rsidRPr="007A0EC2">
              <w:rPr>
                <w:rStyle w:val="Hyperkobling"/>
                <w:noProof/>
              </w:rPr>
              <w:t>Utenfor banen når offentlig eller privat vei går over banen</w:t>
            </w:r>
            <w:r>
              <w:rPr>
                <w:noProof/>
                <w:webHidden/>
              </w:rPr>
              <w:tab/>
            </w:r>
            <w:r>
              <w:rPr>
                <w:noProof/>
                <w:webHidden/>
              </w:rPr>
              <w:fldChar w:fldCharType="begin"/>
            </w:r>
            <w:r>
              <w:rPr>
                <w:noProof/>
                <w:webHidden/>
              </w:rPr>
              <w:instrText xml:space="preserve"> PAGEREF _Toc219970862 \h </w:instrText>
            </w:r>
            <w:r>
              <w:rPr>
                <w:noProof/>
                <w:webHidden/>
              </w:rPr>
            </w:r>
            <w:r>
              <w:rPr>
                <w:noProof/>
                <w:webHidden/>
              </w:rPr>
              <w:fldChar w:fldCharType="separate"/>
            </w:r>
            <w:r w:rsidR="003304A9">
              <w:rPr>
                <w:noProof/>
                <w:webHidden/>
              </w:rPr>
              <w:t>12</w:t>
            </w:r>
            <w:r>
              <w:rPr>
                <w:noProof/>
                <w:webHidden/>
              </w:rPr>
              <w:fldChar w:fldCharType="end"/>
            </w:r>
          </w:hyperlink>
        </w:p>
        <w:p w14:paraId="1A969A40" w14:textId="27D7C0E6"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63" w:history="1">
            <w:r w:rsidRPr="007A0EC2">
              <w:rPr>
                <w:rStyle w:val="Hyperkobling"/>
                <w:noProof/>
              </w:rPr>
              <w:t>Mal lokal regel A-5</w:t>
            </w:r>
            <w:r>
              <w:rPr>
                <w:noProof/>
                <w:webHidden/>
              </w:rPr>
              <w:tab/>
            </w:r>
            <w:r>
              <w:rPr>
                <w:noProof/>
                <w:webHidden/>
              </w:rPr>
              <w:fldChar w:fldCharType="begin"/>
            </w:r>
            <w:r>
              <w:rPr>
                <w:noProof/>
                <w:webHidden/>
              </w:rPr>
              <w:instrText xml:space="preserve"> PAGEREF _Toc219970863 \h </w:instrText>
            </w:r>
            <w:r>
              <w:rPr>
                <w:noProof/>
                <w:webHidden/>
              </w:rPr>
            </w:r>
            <w:r>
              <w:rPr>
                <w:noProof/>
                <w:webHidden/>
              </w:rPr>
              <w:fldChar w:fldCharType="separate"/>
            </w:r>
            <w:r w:rsidR="003304A9">
              <w:rPr>
                <w:noProof/>
                <w:webHidden/>
              </w:rPr>
              <w:t>12</w:t>
            </w:r>
            <w:r>
              <w:rPr>
                <w:noProof/>
                <w:webHidden/>
              </w:rPr>
              <w:fldChar w:fldCharType="end"/>
            </w:r>
          </w:hyperlink>
        </w:p>
        <w:p w14:paraId="1EA839E1" w14:textId="520AE647"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64" w:history="1">
            <w:r w:rsidRPr="007A0EC2">
              <w:rPr>
                <w:rStyle w:val="Hyperkobling"/>
                <w:noProof/>
              </w:rPr>
              <w:t>A-6</w:t>
            </w:r>
            <w:r>
              <w:rPr>
                <w:rFonts w:eastAsiaTheme="minorEastAsia" w:cstheme="minorBidi"/>
                <w:noProof/>
                <w:kern w:val="2"/>
                <w:sz w:val="24"/>
                <w:szCs w:val="24"/>
                <w:lang w:eastAsia="nb-NO"/>
                <w14:ligatures w14:val="standardContextual"/>
              </w:rPr>
              <w:tab/>
            </w:r>
            <w:r w:rsidRPr="007A0EC2">
              <w:rPr>
                <w:rStyle w:val="Hyperkobling"/>
                <w:noProof/>
              </w:rPr>
              <w:t>Staker som viser utenfor banen</w:t>
            </w:r>
            <w:r>
              <w:rPr>
                <w:noProof/>
                <w:webHidden/>
              </w:rPr>
              <w:tab/>
            </w:r>
            <w:r>
              <w:rPr>
                <w:noProof/>
                <w:webHidden/>
              </w:rPr>
              <w:fldChar w:fldCharType="begin"/>
            </w:r>
            <w:r>
              <w:rPr>
                <w:noProof/>
                <w:webHidden/>
              </w:rPr>
              <w:instrText xml:space="preserve"> PAGEREF _Toc219970864 \h </w:instrText>
            </w:r>
            <w:r>
              <w:rPr>
                <w:noProof/>
                <w:webHidden/>
              </w:rPr>
            </w:r>
            <w:r>
              <w:rPr>
                <w:noProof/>
                <w:webHidden/>
              </w:rPr>
              <w:fldChar w:fldCharType="separate"/>
            </w:r>
            <w:r w:rsidR="003304A9">
              <w:rPr>
                <w:noProof/>
                <w:webHidden/>
              </w:rPr>
              <w:t>13</w:t>
            </w:r>
            <w:r>
              <w:rPr>
                <w:noProof/>
                <w:webHidden/>
              </w:rPr>
              <w:fldChar w:fldCharType="end"/>
            </w:r>
          </w:hyperlink>
        </w:p>
        <w:p w14:paraId="36C14228" w14:textId="7FFF92DD"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65" w:history="1">
            <w:r w:rsidRPr="007A0EC2">
              <w:rPr>
                <w:rStyle w:val="Hyperkobling"/>
                <w:noProof/>
              </w:rPr>
              <w:t>Mal lokal regel A-6</w:t>
            </w:r>
            <w:r>
              <w:rPr>
                <w:noProof/>
                <w:webHidden/>
              </w:rPr>
              <w:tab/>
            </w:r>
            <w:r>
              <w:rPr>
                <w:noProof/>
                <w:webHidden/>
              </w:rPr>
              <w:fldChar w:fldCharType="begin"/>
            </w:r>
            <w:r>
              <w:rPr>
                <w:noProof/>
                <w:webHidden/>
              </w:rPr>
              <w:instrText xml:space="preserve"> PAGEREF _Toc219970865 \h </w:instrText>
            </w:r>
            <w:r>
              <w:rPr>
                <w:noProof/>
                <w:webHidden/>
              </w:rPr>
            </w:r>
            <w:r>
              <w:rPr>
                <w:noProof/>
                <w:webHidden/>
              </w:rPr>
              <w:fldChar w:fldCharType="separate"/>
            </w:r>
            <w:r w:rsidR="003304A9">
              <w:rPr>
                <w:noProof/>
                <w:webHidden/>
              </w:rPr>
              <w:t>13</w:t>
            </w:r>
            <w:r>
              <w:rPr>
                <w:noProof/>
                <w:webHidden/>
              </w:rPr>
              <w:fldChar w:fldCharType="end"/>
            </w:r>
          </w:hyperlink>
        </w:p>
        <w:p w14:paraId="2F13D512" w14:textId="707A4D23" w:rsidR="002C389D" w:rsidRDefault="002C389D">
          <w:pPr>
            <w:pStyle w:val="INNH1"/>
            <w:rPr>
              <w:rFonts w:eastAsiaTheme="minorEastAsia" w:cstheme="minorBidi"/>
              <w:kern w:val="2"/>
              <w:sz w:val="24"/>
              <w:szCs w:val="24"/>
              <w:lang w:eastAsia="nb-NO"/>
              <w14:ligatures w14:val="standardContextual"/>
            </w:rPr>
          </w:pPr>
          <w:hyperlink w:anchor="_Toc219970866" w:history="1">
            <w:r w:rsidRPr="007A0EC2">
              <w:rPr>
                <w:rStyle w:val="Hyperkobling"/>
              </w:rPr>
              <w:t>B: Straffeområder</w:t>
            </w:r>
            <w:r>
              <w:rPr>
                <w:webHidden/>
              </w:rPr>
              <w:tab/>
            </w:r>
            <w:r>
              <w:rPr>
                <w:webHidden/>
              </w:rPr>
              <w:fldChar w:fldCharType="begin"/>
            </w:r>
            <w:r>
              <w:rPr>
                <w:webHidden/>
              </w:rPr>
              <w:instrText xml:space="preserve"> PAGEREF _Toc219970866 \h </w:instrText>
            </w:r>
            <w:r>
              <w:rPr>
                <w:webHidden/>
              </w:rPr>
            </w:r>
            <w:r>
              <w:rPr>
                <w:webHidden/>
              </w:rPr>
              <w:fldChar w:fldCharType="separate"/>
            </w:r>
            <w:r w:rsidR="003304A9">
              <w:rPr>
                <w:webHidden/>
              </w:rPr>
              <w:t>13</w:t>
            </w:r>
            <w:r>
              <w:rPr>
                <w:webHidden/>
              </w:rPr>
              <w:fldChar w:fldCharType="end"/>
            </w:r>
          </w:hyperlink>
        </w:p>
        <w:p w14:paraId="26E1D388" w14:textId="31128481"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67" w:history="1">
            <w:r w:rsidRPr="007A0EC2">
              <w:rPr>
                <w:rStyle w:val="Hyperkobling"/>
                <w:noProof/>
              </w:rPr>
              <w:t>B-1</w:t>
            </w:r>
            <w:r>
              <w:rPr>
                <w:rFonts w:eastAsiaTheme="minorEastAsia" w:cstheme="minorBidi"/>
                <w:noProof/>
                <w:kern w:val="2"/>
                <w:sz w:val="24"/>
                <w:szCs w:val="24"/>
                <w:lang w:eastAsia="nb-NO"/>
                <w14:ligatures w14:val="standardContextual"/>
              </w:rPr>
              <w:tab/>
            </w:r>
            <w:r w:rsidRPr="007A0EC2">
              <w:rPr>
                <w:rStyle w:val="Hyperkobling"/>
                <w:noProof/>
              </w:rPr>
              <w:t>Straffeområder</w:t>
            </w:r>
            <w:r>
              <w:rPr>
                <w:noProof/>
                <w:webHidden/>
              </w:rPr>
              <w:tab/>
            </w:r>
            <w:r>
              <w:rPr>
                <w:noProof/>
                <w:webHidden/>
              </w:rPr>
              <w:fldChar w:fldCharType="begin"/>
            </w:r>
            <w:r>
              <w:rPr>
                <w:noProof/>
                <w:webHidden/>
              </w:rPr>
              <w:instrText xml:space="preserve"> PAGEREF _Toc219970867 \h </w:instrText>
            </w:r>
            <w:r>
              <w:rPr>
                <w:noProof/>
                <w:webHidden/>
              </w:rPr>
            </w:r>
            <w:r>
              <w:rPr>
                <w:noProof/>
                <w:webHidden/>
              </w:rPr>
              <w:fldChar w:fldCharType="separate"/>
            </w:r>
            <w:r w:rsidR="003304A9">
              <w:rPr>
                <w:noProof/>
                <w:webHidden/>
              </w:rPr>
              <w:t>13</w:t>
            </w:r>
            <w:r>
              <w:rPr>
                <w:noProof/>
                <w:webHidden/>
              </w:rPr>
              <w:fldChar w:fldCharType="end"/>
            </w:r>
          </w:hyperlink>
        </w:p>
        <w:p w14:paraId="407CC087" w14:textId="6B62484B"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68" w:history="1">
            <w:r w:rsidRPr="007A0EC2">
              <w:rPr>
                <w:rStyle w:val="Hyperkobling"/>
                <w:noProof/>
              </w:rPr>
              <w:t>B-2</w:t>
            </w:r>
            <w:r>
              <w:rPr>
                <w:rFonts w:eastAsiaTheme="minorEastAsia" w:cstheme="minorBidi"/>
                <w:noProof/>
                <w:kern w:val="2"/>
                <w:sz w:val="24"/>
                <w:szCs w:val="24"/>
                <w:lang w:eastAsia="nb-NO"/>
                <w14:ligatures w14:val="standardContextual"/>
              </w:rPr>
              <w:tab/>
            </w:r>
            <w:r w:rsidRPr="007A0EC2">
              <w:rPr>
                <w:rStyle w:val="Hyperkobling"/>
                <w:noProof/>
              </w:rPr>
              <w:t>Fritak på motsatt side av rødt straffeområde</w:t>
            </w:r>
            <w:r>
              <w:rPr>
                <w:noProof/>
                <w:webHidden/>
              </w:rPr>
              <w:tab/>
            </w:r>
            <w:r>
              <w:rPr>
                <w:noProof/>
                <w:webHidden/>
              </w:rPr>
              <w:fldChar w:fldCharType="begin"/>
            </w:r>
            <w:r>
              <w:rPr>
                <w:noProof/>
                <w:webHidden/>
              </w:rPr>
              <w:instrText xml:space="preserve"> PAGEREF _Toc219970868 \h </w:instrText>
            </w:r>
            <w:r>
              <w:rPr>
                <w:noProof/>
                <w:webHidden/>
              </w:rPr>
            </w:r>
            <w:r>
              <w:rPr>
                <w:noProof/>
                <w:webHidden/>
              </w:rPr>
              <w:fldChar w:fldCharType="separate"/>
            </w:r>
            <w:r w:rsidR="003304A9">
              <w:rPr>
                <w:noProof/>
                <w:webHidden/>
              </w:rPr>
              <w:t>14</w:t>
            </w:r>
            <w:r>
              <w:rPr>
                <w:noProof/>
                <w:webHidden/>
              </w:rPr>
              <w:fldChar w:fldCharType="end"/>
            </w:r>
          </w:hyperlink>
        </w:p>
        <w:p w14:paraId="0CF2D6C2" w14:textId="216CB40C"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69" w:history="1">
            <w:r w:rsidRPr="007A0EC2">
              <w:rPr>
                <w:rStyle w:val="Hyperkobling"/>
                <w:noProof/>
              </w:rPr>
              <w:t>Mal lokal regel B-2.1</w:t>
            </w:r>
            <w:r>
              <w:rPr>
                <w:noProof/>
                <w:webHidden/>
              </w:rPr>
              <w:tab/>
            </w:r>
            <w:r>
              <w:rPr>
                <w:noProof/>
                <w:webHidden/>
              </w:rPr>
              <w:fldChar w:fldCharType="begin"/>
            </w:r>
            <w:r>
              <w:rPr>
                <w:noProof/>
                <w:webHidden/>
              </w:rPr>
              <w:instrText xml:space="preserve"> PAGEREF _Toc219970869 \h </w:instrText>
            </w:r>
            <w:r>
              <w:rPr>
                <w:noProof/>
                <w:webHidden/>
              </w:rPr>
            </w:r>
            <w:r>
              <w:rPr>
                <w:noProof/>
                <w:webHidden/>
              </w:rPr>
              <w:fldChar w:fldCharType="separate"/>
            </w:r>
            <w:r w:rsidR="003304A9">
              <w:rPr>
                <w:noProof/>
                <w:webHidden/>
              </w:rPr>
              <w:t>14</w:t>
            </w:r>
            <w:r>
              <w:rPr>
                <w:noProof/>
                <w:webHidden/>
              </w:rPr>
              <w:fldChar w:fldCharType="end"/>
            </w:r>
          </w:hyperlink>
        </w:p>
        <w:p w14:paraId="5B25908A" w14:textId="66DDBCFB"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70" w:history="1">
            <w:r w:rsidRPr="007A0EC2">
              <w:rPr>
                <w:rStyle w:val="Hyperkobling"/>
                <w:noProof/>
              </w:rPr>
              <w:t>Mal lokal regel B-2.2</w:t>
            </w:r>
            <w:r>
              <w:rPr>
                <w:noProof/>
                <w:webHidden/>
              </w:rPr>
              <w:tab/>
            </w:r>
            <w:r>
              <w:rPr>
                <w:noProof/>
                <w:webHidden/>
              </w:rPr>
              <w:fldChar w:fldCharType="begin"/>
            </w:r>
            <w:r>
              <w:rPr>
                <w:noProof/>
                <w:webHidden/>
              </w:rPr>
              <w:instrText xml:space="preserve"> PAGEREF _Toc219970870 \h </w:instrText>
            </w:r>
            <w:r>
              <w:rPr>
                <w:noProof/>
                <w:webHidden/>
              </w:rPr>
            </w:r>
            <w:r>
              <w:rPr>
                <w:noProof/>
                <w:webHidden/>
              </w:rPr>
              <w:fldChar w:fldCharType="separate"/>
            </w:r>
            <w:r w:rsidR="003304A9">
              <w:rPr>
                <w:noProof/>
                <w:webHidden/>
              </w:rPr>
              <w:t>15</w:t>
            </w:r>
            <w:r>
              <w:rPr>
                <w:noProof/>
                <w:webHidden/>
              </w:rPr>
              <w:fldChar w:fldCharType="end"/>
            </w:r>
          </w:hyperlink>
        </w:p>
        <w:p w14:paraId="4B26E396" w14:textId="3B7AAF18"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71" w:history="1">
            <w:r w:rsidRPr="007A0EC2">
              <w:rPr>
                <w:rStyle w:val="Hyperkobling"/>
                <w:noProof/>
              </w:rPr>
              <w:t>B-3</w:t>
            </w:r>
            <w:r>
              <w:rPr>
                <w:rFonts w:eastAsiaTheme="minorEastAsia" w:cstheme="minorBidi"/>
                <w:noProof/>
                <w:kern w:val="2"/>
                <w:sz w:val="24"/>
                <w:szCs w:val="24"/>
                <w:lang w:eastAsia="nb-NO"/>
                <w14:ligatures w14:val="standardContextual"/>
              </w:rPr>
              <w:tab/>
            </w:r>
            <w:r w:rsidRPr="007A0EC2">
              <w:rPr>
                <w:rStyle w:val="Hyperkobling"/>
                <w:noProof/>
              </w:rPr>
              <w:t>Provisorisk ball for ball i et straffeområde</w:t>
            </w:r>
            <w:r>
              <w:rPr>
                <w:noProof/>
                <w:webHidden/>
              </w:rPr>
              <w:tab/>
            </w:r>
            <w:r>
              <w:rPr>
                <w:noProof/>
                <w:webHidden/>
              </w:rPr>
              <w:fldChar w:fldCharType="begin"/>
            </w:r>
            <w:r>
              <w:rPr>
                <w:noProof/>
                <w:webHidden/>
              </w:rPr>
              <w:instrText xml:space="preserve"> PAGEREF _Toc219970871 \h </w:instrText>
            </w:r>
            <w:r>
              <w:rPr>
                <w:noProof/>
                <w:webHidden/>
              </w:rPr>
            </w:r>
            <w:r>
              <w:rPr>
                <w:noProof/>
                <w:webHidden/>
              </w:rPr>
              <w:fldChar w:fldCharType="separate"/>
            </w:r>
            <w:r w:rsidR="003304A9">
              <w:rPr>
                <w:noProof/>
                <w:webHidden/>
              </w:rPr>
              <w:t>16</w:t>
            </w:r>
            <w:r>
              <w:rPr>
                <w:noProof/>
                <w:webHidden/>
              </w:rPr>
              <w:fldChar w:fldCharType="end"/>
            </w:r>
          </w:hyperlink>
        </w:p>
        <w:p w14:paraId="2DF5C916" w14:textId="38B92EAF"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72" w:history="1">
            <w:r w:rsidRPr="007A0EC2">
              <w:rPr>
                <w:rStyle w:val="Hyperkobling"/>
                <w:noProof/>
              </w:rPr>
              <w:t>Mal lokal regel B-3</w:t>
            </w:r>
            <w:r>
              <w:rPr>
                <w:noProof/>
                <w:webHidden/>
              </w:rPr>
              <w:tab/>
            </w:r>
            <w:r>
              <w:rPr>
                <w:noProof/>
                <w:webHidden/>
              </w:rPr>
              <w:fldChar w:fldCharType="begin"/>
            </w:r>
            <w:r>
              <w:rPr>
                <w:noProof/>
                <w:webHidden/>
              </w:rPr>
              <w:instrText xml:space="preserve"> PAGEREF _Toc219970872 \h </w:instrText>
            </w:r>
            <w:r>
              <w:rPr>
                <w:noProof/>
                <w:webHidden/>
              </w:rPr>
            </w:r>
            <w:r>
              <w:rPr>
                <w:noProof/>
                <w:webHidden/>
              </w:rPr>
              <w:fldChar w:fldCharType="separate"/>
            </w:r>
            <w:r w:rsidR="003304A9">
              <w:rPr>
                <w:noProof/>
                <w:webHidden/>
              </w:rPr>
              <w:t>16</w:t>
            </w:r>
            <w:r>
              <w:rPr>
                <w:noProof/>
                <w:webHidden/>
              </w:rPr>
              <w:fldChar w:fldCharType="end"/>
            </w:r>
          </w:hyperlink>
        </w:p>
        <w:p w14:paraId="4930116E" w14:textId="53E9A24E"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73" w:history="1">
            <w:r w:rsidRPr="007A0EC2">
              <w:rPr>
                <w:rStyle w:val="Hyperkobling"/>
                <w:noProof/>
              </w:rPr>
              <w:t>B-4</w:t>
            </w:r>
            <w:r>
              <w:rPr>
                <w:rFonts w:eastAsiaTheme="minorEastAsia" w:cstheme="minorBidi"/>
                <w:noProof/>
                <w:kern w:val="2"/>
                <w:sz w:val="24"/>
                <w:szCs w:val="24"/>
                <w:lang w:eastAsia="nb-NO"/>
                <w14:ligatures w14:val="standardContextual"/>
              </w:rPr>
              <w:tab/>
            </w:r>
            <w:r w:rsidRPr="007A0EC2">
              <w:rPr>
                <w:rStyle w:val="Hyperkobling"/>
                <w:noProof/>
              </w:rPr>
              <w:t>Definere åpent vannløp som del av generelt område</w:t>
            </w:r>
            <w:r>
              <w:rPr>
                <w:noProof/>
                <w:webHidden/>
              </w:rPr>
              <w:tab/>
            </w:r>
            <w:r>
              <w:rPr>
                <w:noProof/>
                <w:webHidden/>
              </w:rPr>
              <w:fldChar w:fldCharType="begin"/>
            </w:r>
            <w:r>
              <w:rPr>
                <w:noProof/>
                <w:webHidden/>
              </w:rPr>
              <w:instrText xml:space="preserve"> PAGEREF _Toc219970873 \h </w:instrText>
            </w:r>
            <w:r>
              <w:rPr>
                <w:noProof/>
                <w:webHidden/>
              </w:rPr>
            </w:r>
            <w:r>
              <w:rPr>
                <w:noProof/>
                <w:webHidden/>
              </w:rPr>
              <w:fldChar w:fldCharType="separate"/>
            </w:r>
            <w:r w:rsidR="003304A9">
              <w:rPr>
                <w:noProof/>
                <w:webHidden/>
              </w:rPr>
              <w:t>17</w:t>
            </w:r>
            <w:r>
              <w:rPr>
                <w:noProof/>
                <w:webHidden/>
              </w:rPr>
              <w:fldChar w:fldCharType="end"/>
            </w:r>
          </w:hyperlink>
        </w:p>
        <w:p w14:paraId="54198AE4" w14:textId="555E5A31"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74" w:history="1">
            <w:r w:rsidRPr="007A0EC2">
              <w:rPr>
                <w:rStyle w:val="Hyperkobling"/>
                <w:noProof/>
              </w:rPr>
              <w:t>Mal lokal regel B-4.1</w:t>
            </w:r>
            <w:r>
              <w:rPr>
                <w:noProof/>
                <w:webHidden/>
              </w:rPr>
              <w:tab/>
            </w:r>
            <w:r>
              <w:rPr>
                <w:noProof/>
                <w:webHidden/>
              </w:rPr>
              <w:fldChar w:fldCharType="begin"/>
            </w:r>
            <w:r>
              <w:rPr>
                <w:noProof/>
                <w:webHidden/>
              </w:rPr>
              <w:instrText xml:space="preserve"> PAGEREF _Toc219970874 \h </w:instrText>
            </w:r>
            <w:r>
              <w:rPr>
                <w:noProof/>
                <w:webHidden/>
              </w:rPr>
            </w:r>
            <w:r>
              <w:rPr>
                <w:noProof/>
                <w:webHidden/>
              </w:rPr>
              <w:fldChar w:fldCharType="separate"/>
            </w:r>
            <w:r w:rsidR="003304A9">
              <w:rPr>
                <w:noProof/>
                <w:webHidden/>
              </w:rPr>
              <w:t>17</w:t>
            </w:r>
            <w:r>
              <w:rPr>
                <w:noProof/>
                <w:webHidden/>
              </w:rPr>
              <w:fldChar w:fldCharType="end"/>
            </w:r>
          </w:hyperlink>
        </w:p>
        <w:p w14:paraId="72F2362D" w14:textId="454527E4"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75" w:history="1">
            <w:r w:rsidRPr="007A0EC2">
              <w:rPr>
                <w:rStyle w:val="Hyperkobling"/>
                <w:noProof/>
              </w:rPr>
              <w:t>Mal lokal regel B-4.2</w:t>
            </w:r>
            <w:r>
              <w:rPr>
                <w:noProof/>
                <w:webHidden/>
              </w:rPr>
              <w:tab/>
            </w:r>
            <w:r>
              <w:rPr>
                <w:noProof/>
                <w:webHidden/>
              </w:rPr>
              <w:fldChar w:fldCharType="begin"/>
            </w:r>
            <w:r>
              <w:rPr>
                <w:noProof/>
                <w:webHidden/>
              </w:rPr>
              <w:instrText xml:space="preserve"> PAGEREF _Toc219970875 \h </w:instrText>
            </w:r>
            <w:r>
              <w:rPr>
                <w:noProof/>
                <w:webHidden/>
              </w:rPr>
            </w:r>
            <w:r>
              <w:rPr>
                <w:noProof/>
                <w:webHidden/>
              </w:rPr>
              <w:fldChar w:fldCharType="separate"/>
            </w:r>
            <w:r w:rsidR="003304A9">
              <w:rPr>
                <w:noProof/>
                <w:webHidden/>
              </w:rPr>
              <w:t>17</w:t>
            </w:r>
            <w:r>
              <w:rPr>
                <w:noProof/>
                <w:webHidden/>
              </w:rPr>
              <w:fldChar w:fldCharType="end"/>
            </w:r>
          </w:hyperlink>
        </w:p>
        <w:p w14:paraId="51154506" w14:textId="7DEF9B8D"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76" w:history="1">
            <w:r w:rsidRPr="007A0EC2">
              <w:rPr>
                <w:rStyle w:val="Hyperkobling"/>
                <w:noProof/>
              </w:rPr>
              <w:t>B-5</w:t>
            </w:r>
            <w:r>
              <w:rPr>
                <w:rFonts w:eastAsiaTheme="minorEastAsia" w:cstheme="minorBidi"/>
                <w:noProof/>
                <w:kern w:val="2"/>
                <w:sz w:val="24"/>
                <w:szCs w:val="24"/>
                <w:lang w:eastAsia="nb-NO"/>
                <w14:ligatures w14:val="standardContextual"/>
              </w:rPr>
              <w:tab/>
            </w:r>
            <w:r w:rsidRPr="007A0EC2">
              <w:rPr>
                <w:rStyle w:val="Hyperkobling"/>
                <w:noProof/>
              </w:rPr>
              <w:t>Spesialfritak når straffeområde er ved siden av bunker</w:t>
            </w:r>
            <w:r>
              <w:rPr>
                <w:noProof/>
                <w:webHidden/>
              </w:rPr>
              <w:tab/>
            </w:r>
            <w:r>
              <w:rPr>
                <w:noProof/>
                <w:webHidden/>
              </w:rPr>
              <w:fldChar w:fldCharType="begin"/>
            </w:r>
            <w:r>
              <w:rPr>
                <w:noProof/>
                <w:webHidden/>
              </w:rPr>
              <w:instrText xml:space="preserve"> PAGEREF _Toc219970876 \h </w:instrText>
            </w:r>
            <w:r>
              <w:rPr>
                <w:noProof/>
                <w:webHidden/>
              </w:rPr>
            </w:r>
            <w:r>
              <w:rPr>
                <w:noProof/>
                <w:webHidden/>
              </w:rPr>
              <w:fldChar w:fldCharType="separate"/>
            </w:r>
            <w:r w:rsidR="003304A9">
              <w:rPr>
                <w:noProof/>
                <w:webHidden/>
              </w:rPr>
              <w:t>17</w:t>
            </w:r>
            <w:r>
              <w:rPr>
                <w:noProof/>
                <w:webHidden/>
              </w:rPr>
              <w:fldChar w:fldCharType="end"/>
            </w:r>
          </w:hyperlink>
        </w:p>
        <w:p w14:paraId="3805C794" w14:textId="725D9E53"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77" w:history="1">
            <w:r w:rsidRPr="007A0EC2">
              <w:rPr>
                <w:rStyle w:val="Hyperkobling"/>
                <w:noProof/>
              </w:rPr>
              <w:t>Mal lokal regel B-5</w:t>
            </w:r>
            <w:r>
              <w:rPr>
                <w:noProof/>
                <w:webHidden/>
              </w:rPr>
              <w:tab/>
            </w:r>
            <w:r>
              <w:rPr>
                <w:noProof/>
                <w:webHidden/>
              </w:rPr>
              <w:fldChar w:fldCharType="begin"/>
            </w:r>
            <w:r>
              <w:rPr>
                <w:noProof/>
                <w:webHidden/>
              </w:rPr>
              <w:instrText xml:space="preserve"> PAGEREF _Toc219970877 \h </w:instrText>
            </w:r>
            <w:r>
              <w:rPr>
                <w:noProof/>
                <w:webHidden/>
              </w:rPr>
            </w:r>
            <w:r>
              <w:rPr>
                <w:noProof/>
                <w:webHidden/>
              </w:rPr>
              <w:fldChar w:fldCharType="separate"/>
            </w:r>
            <w:r w:rsidR="003304A9">
              <w:rPr>
                <w:noProof/>
                <w:webHidden/>
              </w:rPr>
              <w:t>17</w:t>
            </w:r>
            <w:r>
              <w:rPr>
                <w:noProof/>
                <w:webHidden/>
              </w:rPr>
              <w:fldChar w:fldCharType="end"/>
            </w:r>
          </w:hyperlink>
        </w:p>
        <w:p w14:paraId="50C64EC8" w14:textId="04F6F49F" w:rsidR="002C389D" w:rsidRDefault="002C389D">
          <w:pPr>
            <w:pStyle w:val="INNH1"/>
            <w:rPr>
              <w:rFonts w:eastAsiaTheme="minorEastAsia" w:cstheme="minorBidi"/>
              <w:kern w:val="2"/>
              <w:sz w:val="24"/>
              <w:szCs w:val="24"/>
              <w:lang w:eastAsia="nb-NO"/>
              <w14:ligatures w14:val="standardContextual"/>
            </w:rPr>
          </w:pPr>
          <w:hyperlink w:anchor="_Toc219970878" w:history="1">
            <w:r w:rsidRPr="007A0EC2">
              <w:rPr>
                <w:rStyle w:val="Hyperkobling"/>
              </w:rPr>
              <w:t>C: Bunkere</w:t>
            </w:r>
            <w:r>
              <w:rPr>
                <w:webHidden/>
              </w:rPr>
              <w:tab/>
            </w:r>
            <w:r>
              <w:rPr>
                <w:webHidden/>
              </w:rPr>
              <w:fldChar w:fldCharType="begin"/>
            </w:r>
            <w:r>
              <w:rPr>
                <w:webHidden/>
              </w:rPr>
              <w:instrText xml:space="preserve"> PAGEREF _Toc219970878 \h </w:instrText>
            </w:r>
            <w:r>
              <w:rPr>
                <w:webHidden/>
              </w:rPr>
            </w:r>
            <w:r>
              <w:rPr>
                <w:webHidden/>
              </w:rPr>
              <w:fldChar w:fldCharType="separate"/>
            </w:r>
            <w:r w:rsidR="003304A9">
              <w:rPr>
                <w:webHidden/>
              </w:rPr>
              <w:t>18</w:t>
            </w:r>
            <w:r>
              <w:rPr>
                <w:webHidden/>
              </w:rPr>
              <w:fldChar w:fldCharType="end"/>
            </w:r>
          </w:hyperlink>
        </w:p>
        <w:p w14:paraId="62C93C93" w14:textId="258E8A6E"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79" w:history="1">
            <w:r w:rsidRPr="007A0EC2">
              <w:rPr>
                <w:rStyle w:val="Hyperkobling"/>
                <w:noProof/>
              </w:rPr>
              <w:t>C-1</w:t>
            </w:r>
            <w:r>
              <w:rPr>
                <w:rFonts w:eastAsiaTheme="minorEastAsia" w:cstheme="minorBidi"/>
                <w:noProof/>
                <w:kern w:val="2"/>
                <w:sz w:val="24"/>
                <w:szCs w:val="24"/>
                <w:lang w:eastAsia="nb-NO"/>
                <w14:ligatures w14:val="standardContextual"/>
              </w:rPr>
              <w:tab/>
            </w:r>
            <w:r w:rsidRPr="007A0EC2">
              <w:rPr>
                <w:rStyle w:val="Hyperkobling"/>
                <w:noProof/>
              </w:rPr>
              <w:t>Klargjøre grense til bunker</w:t>
            </w:r>
            <w:r>
              <w:rPr>
                <w:noProof/>
                <w:webHidden/>
              </w:rPr>
              <w:tab/>
            </w:r>
            <w:r>
              <w:rPr>
                <w:noProof/>
                <w:webHidden/>
              </w:rPr>
              <w:fldChar w:fldCharType="begin"/>
            </w:r>
            <w:r>
              <w:rPr>
                <w:noProof/>
                <w:webHidden/>
              </w:rPr>
              <w:instrText xml:space="preserve"> PAGEREF _Toc219970879 \h </w:instrText>
            </w:r>
            <w:r>
              <w:rPr>
                <w:noProof/>
                <w:webHidden/>
              </w:rPr>
            </w:r>
            <w:r>
              <w:rPr>
                <w:noProof/>
                <w:webHidden/>
              </w:rPr>
              <w:fldChar w:fldCharType="separate"/>
            </w:r>
            <w:r w:rsidR="003304A9">
              <w:rPr>
                <w:noProof/>
                <w:webHidden/>
              </w:rPr>
              <w:t>18</w:t>
            </w:r>
            <w:r>
              <w:rPr>
                <w:noProof/>
                <w:webHidden/>
              </w:rPr>
              <w:fldChar w:fldCharType="end"/>
            </w:r>
          </w:hyperlink>
        </w:p>
        <w:p w14:paraId="5D25BF26" w14:textId="7DD369ED"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80" w:history="1">
            <w:r w:rsidRPr="007A0EC2">
              <w:rPr>
                <w:rStyle w:val="Hyperkobling"/>
                <w:noProof/>
              </w:rPr>
              <w:t>C-2</w:t>
            </w:r>
            <w:r>
              <w:rPr>
                <w:rFonts w:eastAsiaTheme="minorEastAsia" w:cstheme="minorBidi"/>
                <w:noProof/>
                <w:kern w:val="2"/>
                <w:sz w:val="24"/>
                <w:szCs w:val="24"/>
                <w:lang w:eastAsia="nb-NO"/>
                <w14:ligatures w14:val="standardContextual"/>
              </w:rPr>
              <w:tab/>
            </w:r>
            <w:r w:rsidRPr="007A0EC2">
              <w:rPr>
                <w:rStyle w:val="Hyperkobling"/>
                <w:noProof/>
              </w:rPr>
              <w:t>Endre statusen til områder med sand</w:t>
            </w:r>
            <w:r>
              <w:rPr>
                <w:noProof/>
                <w:webHidden/>
              </w:rPr>
              <w:tab/>
            </w:r>
            <w:r>
              <w:rPr>
                <w:noProof/>
                <w:webHidden/>
              </w:rPr>
              <w:fldChar w:fldCharType="begin"/>
            </w:r>
            <w:r>
              <w:rPr>
                <w:noProof/>
                <w:webHidden/>
              </w:rPr>
              <w:instrText xml:space="preserve"> PAGEREF _Toc219970880 \h </w:instrText>
            </w:r>
            <w:r>
              <w:rPr>
                <w:noProof/>
                <w:webHidden/>
              </w:rPr>
            </w:r>
            <w:r>
              <w:rPr>
                <w:noProof/>
                <w:webHidden/>
              </w:rPr>
              <w:fldChar w:fldCharType="separate"/>
            </w:r>
            <w:r w:rsidR="003304A9">
              <w:rPr>
                <w:noProof/>
                <w:webHidden/>
              </w:rPr>
              <w:t>18</w:t>
            </w:r>
            <w:r>
              <w:rPr>
                <w:noProof/>
                <w:webHidden/>
              </w:rPr>
              <w:fldChar w:fldCharType="end"/>
            </w:r>
          </w:hyperlink>
        </w:p>
        <w:p w14:paraId="0C22F64A" w14:textId="659C231A"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81" w:history="1">
            <w:r w:rsidRPr="007A0EC2">
              <w:rPr>
                <w:rStyle w:val="Hyperkobling"/>
                <w:noProof/>
              </w:rPr>
              <w:t>Mal lokal regel C-2.1</w:t>
            </w:r>
            <w:r>
              <w:rPr>
                <w:noProof/>
                <w:webHidden/>
              </w:rPr>
              <w:tab/>
            </w:r>
            <w:r>
              <w:rPr>
                <w:noProof/>
                <w:webHidden/>
              </w:rPr>
              <w:fldChar w:fldCharType="begin"/>
            </w:r>
            <w:r>
              <w:rPr>
                <w:noProof/>
                <w:webHidden/>
              </w:rPr>
              <w:instrText xml:space="preserve"> PAGEREF _Toc219970881 \h </w:instrText>
            </w:r>
            <w:r>
              <w:rPr>
                <w:noProof/>
                <w:webHidden/>
              </w:rPr>
            </w:r>
            <w:r>
              <w:rPr>
                <w:noProof/>
                <w:webHidden/>
              </w:rPr>
              <w:fldChar w:fldCharType="separate"/>
            </w:r>
            <w:r w:rsidR="003304A9">
              <w:rPr>
                <w:noProof/>
                <w:webHidden/>
              </w:rPr>
              <w:t>18</w:t>
            </w:r>
            <w:r>
              <w:rPr>
                <w:noProof/>
                <w:webHidden/>
              </w:rPr>
              <w:fldChar w:fldCharType="end"/>
            </w:r>
          </w:hyperlink>
        </w:p>
        <w:p w14:paraId="344F346C" w14:textId="1720BE41"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82" w:history="1">
            <w:r w:rsidRPr="007A0EC2">
              <w:rPr>
                <w:rStyle w:val="Hyperkobling"/>
                <w:noProof/>
              </w:rPr>
              <w:t>Mal lokal regel C-2.2</w:t>
            </w:r>
            <w:r>
              <w:rPr>
                <w:noProof/>
                <w:webHidden/>
              </w:rPr>
              <w:tab/>
            </w:r>
            <w:r>
              <w:rPr>
                <w:noProof/>
                <w:webHidden/>
              </w:rPr>
              <w:fldChar w:fldCharType="begin"/>
            </w:r>
            <w:r>
              <w:rPr>
                <w:noProof/>
                <w:webHidden/>
              </w:rPr>
              <w:instrText xml:space="preserve"> PAGEREF _Toc219970882 \h </w:instrText>
            </w:r>
            <w:r>
              <w:rPr>
                <w:noProof/>
                <w:webHidden/>
              </w:rPr>
            </w:r>
            <w:r>
              <w:rPr>
                <w:noProof/>
                <w:webHidden/>
              </w:rPr>
              <w:fldChar w:fldCharType="separate"/>
            </w:r>
            <w:r w:rsidR="003304A9">
              <w:rPr>
                <w:noProof/>
                <w:webHidden/>
              </w:rPr>
              <w:t>18</w:t>
            </w:r>
            <w:r>
              <w:rPr>
                <w:noProof/>
                <w:webHidden/>
              </w:rPr>
              <w:fldChar w:fldCharType="end"/>
            </w:r>
          </w:hyperlink>
        </w:p>
        <w:p w14:paraId="5D9AEE45" w14:textId="60234611"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83" w:history="1">
            <w:r w:rsidRPr="007A0EC2">
              <w:rPr>
                <w:rStyle w:val="Hyperkobling"/>
                <w:noProof/>
              </w:rPr>
              <w:t>C-3</w:t>
            </w:r>
            <w:r>
              <w:rPr>
                <w:rFonts w:eastAsiaTheme="minorEastAsia" w:cstheme="minorBidi"/>
                <w:noProof/>
                <w:kern w:val="2"/>
                <w:sz w:val="24"/>
                <w:szCs w:val="24"/>
                <w:lang w:eastAsia="nb-NO"/>
                <w14:ligatures w14:val="standardContextual"/>
              </w:rPr>
              <w:tab/>
            </w:r>
            <w:r w:rsidRPr="007A0EC2">
              <w:rPr>
                <w:rStyle w:val="Hyperkobling"/>
                <w:noProof/>
              </w:rPr>
              <w:t>Avklare statusen til materiale som ligner på sand når materialet ikke er i en bunker</w:t>
            </w:r>
            <w:r>
              <w:rPr>
                <w:noProof/>
                <w:webHidden/>
              </w:rPr>
              <w:tab/>
            </w:r>
            <w:r>
              <w:rPr>
                <w:noProof/>
                <w:webHidden/>
              </w:rPr>
              <w:fldChar w:fldCharType="begin"/>
            </w:r>
            <w:r>
              <w:rPr>
                <w:noProof/>
                <w:webHidden/>
              </w:rPr>
              <w:instrText xml:space="preserve"> PAGEREF _Toc219970883 \h </w:instrText>
            </w:r>
            <w:r>
              <w:rPr>
                <w:noProof/>
                <w:webHidden/>
              </w:rPr>
            </w:r>
            <w:r>
              <w:rPr>
                <w:noProof/>
                <w:webHidden/>
              </w:rPr>
              <w:fldChar w:fldCharType="separate"/>
            </w:r>
            <w:r w:rsidR="003304A9">
              <w:rPr>
                <w:noProof/>
                <w:webHidden/>
              </w:rPr>
              <w:t>18</w:t>
            </w:r>
            <w:r>
              <w:rPr>
                <w:noProof/>
                <w:webHidden/>
              </w:rPr>
              <w:fldChar w:fldCharType="end"/>
            </w:r>
          </w:hyperlink>
        </w:p>
        <w:p w14:paraId="1BB3C182" w14:textId="7AA1FE2E"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84" w:history="1">
            <w:r w:rsidRPr="007A0EC2">
              <w:rPr>
                <w:rStyle w:val="Hyperkobling"/>
                <w:noProof/>
              </w:rPr>
              <w:t>Mal lokal regel C-3</w:t>
            </w:r>
            <w:r>
              <w:rPr>
                <w:noProof/>
                <w:webHidden/>
              </w:rPr>
              <w:tab/>
            </w:r>
            <w:r>
              <w:rPr>
                <w:noProof/>
                <w:webHidden/>
              </w:rPr>
              <w:fldChar w:fldCharType="begin"/>
            </w:r>
            <w:r>
              <w:rPr>
                <w:noProof/>
                <w:webHidden/>
              </w:rPr>
              <w:instrText xml:space="preserve"> PAGEREF _Toc219970884 \h </w:instrText>
            </w:r>
            <w:r>
              <w:rPr>
                <w:noProof/>
                <w:webHidden/>
              </w:rPr>
            </w:r>
            <w:r>
              <w:rPr>
                <w:noProof/>
                <w:webHidden/>
              </w:rPr>
              <w:fldChar w:fldCharType="separate"/>
            </w:r>
            <w:r w:rsidR="003304A9">
              <w:rPr>
                <w:noProof/>
                <w:webHidden/>
              </w:rPr>
              <w:t>18</w:t>
            </w:r>
            <w:r>
              <w:rPr>
                <w:noProof/>
                <w:webHidden/>
              </w:rPr>
              <w:fldChar w:fldCharType="end"/>
            </w:r>
          </w:hyperlink>
        </w:p>
        <w:p w14:paraId="5A13560B" w14:textId="487C8A3E"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85" w:history="1">
            <w:r w:rsidRPr="007A0EC2">
              <w:rPr>
                <w:rStyle w:val="Hyperkobling"/>
                <w:noProof/>
              </w:rPr>
              <w:t>C-4</w:t>
            </w:r>
            <w:r>
              <w:rPr>
                <w:rFonts w:eastAsiaTheme="minorEastAsia" w:cstheme="minorBidi"/>
                <w:noProof/>
                <w:kern w:val="2"/>
                <w:sz w:val="24"/>
                <w:szCs w:val="24"/>
                <w:lang w:eastAsia="nb-NO"/>
                <w14:ligatures w14:val="standardContextual"/>
              </w:rPr>
              <w:tab/>
            </w:r>
            <w:r w:rsidRPr="007A0EC2">
              <w:rPr>
                <w:rStyle w:val="Hyperkobling"/>
                <w:noProof/>
              </w:rPr>
              <w:t>Erklære treningsbunkere til å være en del av det generelle området</w:t>
            </w:r>
            <w:r>
              <w:rPr>
                <w:noProof/>
                <w:webHidden/>
              </w:rPr>
              <w:tab/>
            </w:r>
            <w:r>
              <w:rPr>
                <w:noProof/>
                <w:webHidden/>
              </w:rPr>
              <w:fldChar w:fldCharType="begin"/>
            </w:r>
            <w:r>
              <w:rPr>
                <w:noProof/>
                <w:webHidden/>
              </w:rPr>
              <w:instrText xml:space="preserve"> PAGEREF _Toc219970885 \h </w:instrText>
            </w:r>
            <w:r>
              <w:rPr>
                <w:noProof/>
                <w:webHidden/>
              </w:rPr>
            </w:r>
            <w:r>
              <w:rPr>
                <w:noProof/>
                <w:webHidden/>
              </w:rPr>
              <w:fldChar w:fldCharType="separate"/>
            </w:r>
            <w:r w:rsidR="003304A9">
              <w:rPr>
                <w:noProof/>
                <w:webHidden/>
              </w:rPr>
              <w:t>19</w:t>
            </w:r>
            <w:r>
              <w:rPr>
                <w:noProof/>
                <w:webHidden/>
              </w:rPr>
              <w:fldChar w:fldCharType="end"/>
            </w:r>
          </w:hyperlink>
        </w:p>
        <w:p w14:paraId="32D8B837" w14:textId="0AE66974"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86" w:history="1">
            <w:r w:rsidRPr="007A0EC2">
              <w:rPr>
                <w:rStyle w:val="Hyperkobling"/>
                <w:noProof/>
              </w:rPr>
              <w:t>Mal lokal regel C-4</w:t>
            </w:r>
            <w:r>
              <w:rPr>
                <w:noProof/>
                <w:webHidden/>
              </w:rPr>
              <w:tab/>
            </w:r>
            <w:r>
              <w:rPr>
                <w:noProof/>
                <w:webHidden/>
              </w:rPr>
              <w:fldChar w:fldCharType="begin"/>
            </w:r>
            <w:r>
              <w:rPr>
                <w:noProof/>
                <w:webHidden/>
              </w:rPr>
              <w:instrText xml:space="preserve"> PAGEREF _Toc219970886 \h </w:instrText>
            </w:r>
            <w:r>
              <w:rPr>
                <w:noProof/>
                <w:webHidden/>
              </w:rPr>
            </w:r>
            <w:r>
              <w:rPr>
                <w:noProof/>
                <w:webHidden/>
              </w:rPr>
              <w:fldChar w:fldCharType="separate"/>
            </w:r>
            <w:r w:rsidR="003304A9">
              <w:rPr>
                <w:noProof/>
                <w:webHidden/>
              </w:rPr>
              <w:t>19</w:t>
            </w:r>
            <w:r>
              <w:rPr>
                <w:noProof/>
                <w:webHidden/>
              </w:rPr>
              <w:fldChar w:fldCharType="end"/>
            </w:r>
          </w:hyperlink>
        </w:p>
        <w:p w14:paraId="3F1FF61D" w14:textId="70F62A87" w:rsidR="002C389D" w:rsidRDefault="002C389D">
          <w:pPr>
            <w:pStyle w:val="INNH1"/>
            <w:rPr>
              <w:rFonts w:eastAsiaTheme="minorEastAsia" w:cstheme="minorBidi"/>
              <w:kern w:val="2"/>
              <w:sz w:val="24"/>
              <w:szCs w:val="24"/>
              <w:lang w:eastAsia="nb-NO"/>
              <w14:ligatures w14:val="standardContextual"/>
            </w:rPr>
          </w:pPr>
          <w:hyperlink w:anchor="_Toc219970887" w:history="1">
            <w:r w:rsidRPr="007A0EC2">
              <w:rPr>
                <w:rStyle w:val="Hyperkobling"/>
              </w:rPr>
              <w:t>D: Puttinggreener</w:t>
            </w:r>
            <w:r>
              <w:rPr>
                <w:webHidden/>
              </w:rPr>
              <w:tab/>
            </w:r>
            <w:r>
              <w:rPr>
                <w:webHidden/>
              </w:rPr>
              <w:fldChar w:fldCharType="begin"/>
            </w:r>
            <w:r>
              <w:rPr>
                <w:webHidden/>
              </w:rPr>
              <w:instrText xml:space="preserve"> PAGEREF _Toc219970887 \h </w:instrText>
            </w:r>
            <w:r>
              <w:rPr>
                <w:webHidden/>
              </w:rPr>
            </w:r>
            <w:r>
              <w:rPr>
                <w:webHidden/>
              </w:rPr>
              <w:fldChar w:fldCharType="separate"/>
            </w:r>
            <w:r w:rsidR="003304A9">
              <w:rPr>
                <w:webHidden/>
              </w:rPr>
              <w:t>19</w:t>
            </w:r>
            <w:r>
              <w:rPr>
                <w:webHidden/>
              </w:rPr>
              <w:fldChar w:fldCharType="end"/>
            </w:r>
          </w:hyperlink>
        </w:p>
        <w:p w14:paraId="48319219" w14:textId="29112D30"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88" w:history="1">
            <w:r w:rsidRPr="007A0EC2">
              <w:rPr>
                <w:rStyle w:val="Hyperkobling"/>
                <w:noProof/>
              </w:rPr>
              <w:t>D-1</w:t>
            </w:r>
            <w:r>
              <w:rPr>
                <w:rFonts w:eastAsiaTheme="minorEastAsia" w:cstheme="minorBidi"/>
                <w:noProof/>
                <w:kern w:val="2"/>
                <w:sz w:val="24"/>
                <w:szCs w:val="24"/>
                <w:lang w:eastAsia="nb-NO"/>
                <w14:ligatures w14:val="standardContextual"/>
              </w:rPr>
              <w:tab/>
            </w:r>
            <w:r w:rsidRPr="007A0EC2">
              <w:rPr>
                <w:rStyle w:val="Hyperkobling"/>
                <w:noProof/>
              </w:rPr>
              <w:t>Klargjøre grensen til puttinggreen</w:t>
            </w:r>
            <w:r>
              <w:rPr>
                <w:noProof/>
                <w:webHidden/>
              </w:rPr>
              <w:tab/>
            </w:r>
            <w:r>
              <w:rPr>
                <w:noProof/>
                <w:webHidden/>
              </w:rPr>
              <w:fldChar w:fldCharType="begin"/>
            </w:r>
            <w:r>
              <w:rPr>
                <w:noProof/>
                <w:webHidden/>
              </w:rPr>
              <w:instrText xml:space="preserve"> PAGEREF _Toc219970888 \h </w:instrText>
            </w:r>
            <w:r>
              <w:rPr>
                <w:noProof/>
                <w:webHidden/>
              </w:rPr>
            </w:r>
            <w:r>
              <w:rPr>
                <w:noProof/>
                <w:webHidden/>
              </w:rPr>
              <w:fldChar w:fldCharType="separate"/>
            </w:r>
            <w:r w:rsidR="003304A9">
              <w:rPr>
                <w:noProof/>
                <w:webHidden/>
              </w:rPr>
              <w:t>19</w:t>
            </w:r>
            <w:r>
              <w:rPr>
                <w:noProof/>
                <w:webHidden/>
              </w:rPr>
              <w:fldChar w:fldCharType="end"/>
            </w:r>
          </w:hyperlink>
        </w:p>
        <w:p w14:paraId="30BEA193" w14:textId="679A8D49"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89" w:history="1">
            <w:r w:rsidRPr="007A0EC2">
              <w:rPr>
                <w:rStyle w:val="Hyperkobling"/>
                <w:noProof/>
              </w:rPr>
              <w:t>Mal lokal regel D-1</w:t>
            </w:r>
            <w:r>
              <w:rPr>
                <w:noProof/>
                <w:webHidden/>
              </w:rPr>
              <w:tab/>
            </w:r>
            <w:r>
              <w:rPr>
                <w:noProof/>
                <w:webHidden/>
              </w:rPr>
              <w:fldChar w:fldCharType="begin"/>
            </w:r>
            <w:r>
              <w:rPr>
                <w:noProof/>
                <w:webHidden/>
              </w:rPr>
              <w:instrText xml:space="preserve"> PAGEREF _Toc219970889 \h </w:instrText>
            </w:r>
            <w:r>
              <w:rPr>
                <w:noProof/>
                <w:webHidden/>
              </w:rPr>
            </w:r>
            <w:r>
              <w:rPr>
                <w:noProof/>
                <w:webHidden/>
              </w:rPr>
              <w:fldChar w:fldCharType="separate"/>
            </w:r>
            <w:r w:rsidR="003304A9">
              <w:rPr>
                <w:noProof/>
                <w:webHidden/>
              </w:rPr>
              <w:t>19</w:t>
            </w:r>
            <w:r>
              <w:rPr>
                <w:noProof/>
                <w:webHidden/>
              </w:rPr>
              <w:fldChar w:fldCharType="end"/>
            </w:r>
          </w:hyperlink>
        </w:p>
        <w:p w14:paraId="1C494BBD" w14:textId="2473E0D3"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90" w:history="1">
            <w:r w:rsidRPr="007A0EC2">
              <w:rPr>
                <w:rStyle w:val="Hyperkobling"/>
                <w:noProof/>
              </w:rPr>
              <w:t>D-2</w:t>
            </w:r>
            <w:r>
              <w:rPr>
                <w:rFonts w:eastAsiaTheme="minorEastAsia" w:cstheme="minorBidi"/>
                <w:noProof/>
                <w:kern w:val="2"/>
                <w:sz w:val="24"/>
                <w:szCs w:val="24"/>
                <w:lang w:eastAsia="nb-NO"/>
                <w14:ligatures w14:val="standardContextual"/>
              </w:rPr>
              <w:tab/>
            </w:r>
            <w:r w:rsidRPr="007A0EC2">
              <w:rPr>
                <w:rStyle w:val="Hyperkobling"/>
                <w:noProof/>
              </w:rPr>
              <w:t>Statusen til puttinggreen når provisorisk green brukes</w:t>
            </w:r>
            <w:r>
              <w:rPr>
                <w:noProof/>
                <w:webHidden/>
              </w:rPr>
              <w:tab/>
            </w:r>
            <w:r>
              <w:rPr>
                <w:noProof/>
                <w:webHidden/>
              </w:rPr>
              <w:fldChar w:fldCharType="begin"/>
            </w:r>
            <w:r>
              <w:rPr>
                <w:noProof/>
                <w:webHidden/>
              </w:rPr>
              <w:instrText xml:space="preserve"> PAGEREF _Toc219970890 \h </w:instrText>
            </w:r>
            <w:r>
              <w:rPr>
                <w:noProof/>
                <w:webHidden/>
              </w:rPr>
            </w:r>
            <w:r>
              <w:rPr>
                <w:noProof/>
                <w:webHidden/>
              </w:rPr>
              <w:fldChar w:fldCharType="separate"/>
            </w:r>
            <w:r w:rsidR="003304A9">
              <w:rPr>
                <w:noProof/>
                <w:webHidden/>
              </w:rPr>
              <w:t>19</w:t>
            </w:r>
            <w:r>
              <w:rPr>
                <w:noProof/>
                <w:webHidden/>
              </w:rPr>
              <w:fldChar w:fldCharType="end"/>
            </w:r>
          </w:hyperlink>
        </w:p>
        <w:p w14:paraId="42EB4224" w14:textId="5A0B89A6"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91" w:history="1">
            <w:r w:rsidRPr="007A0EC2">
              <w:rPr>
                <w:rStyle w:val="Hyperkobling"/>
                <w:noProof/>
              </w:rPr>
              <w:t>Mal lokal regel D-2</w:t>
            </w:r>
            <w:r>
              <w:rPr>
                <w:noProof/>
                <w:webHidden/>
              </w:rPr>
              <w:tab/>
            </w:r>
            <w:r>
              <w:rPr>
                <w:noProof/>
                <w:webHidden/>
              </w:rPr>
              <w:fldChar w:fldCharType="begin"/>
            </w:r>
            <w:r>
              <w:rPr>
                <w:noProof/>
                <w:webHidden/>
              </w:rPr>
              <w:instrText xml:space="preserve"> PAGEREF _Toc219970891 \h </w:instrText>
            </w:r>
            <w:r>
              <w:rPr>
                <w:noProof/>
                <w:webHidden/>
              </w:rPr>
            </w:r>
            <w:r>
              <w:rPr>
                <w:noProof/>
                <w:webHidden/>
              </w:rPr>
              <w:fldChar w:fldCharType="separate"/>
            </w:r>
            <w:r w:rsidR="003304A9">
              <w:rPr>
                <w:noProof/>
                <w:webHidden/>
              </w:rPr>
              <w:t>19</w:t>
            </w:r>
            <w:r>
              <w:rPr>
                <w:noProof/>
                <w:webHidden/>
              </w:rPr>
              <w:fldChar w:fldCharType="end"/>
            </w:r>
          </w:hyperlink>
        </w:p>
        <w:p w14:paraId="5655268F" w14:textId="035F3489"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92" w:history="1">
            <w:r w:rsidRPr="007A0EC2">
              <w:rPr>
                <w:rStyle w:val="Hyperkobling"/>
                <w:noProof/>
              </w:rPr>
              <w:t>D-3</w:t>
            </w:r>
            <w:r>
              <w:rPr>
                <w:rFonts w:eastAsiaTheme="minorEastAsia" w:cstheme="minorBidi"/>
                <w:noProof/>
                <w:kern w:val="2"/>
                <w:sz w:val="24"/>
                <w:szCs w:val="24"/>
                <w:lang w:eastAsia="nb-NO"/>
                <w14:ligatures w14:val="standardContextual"/>
              </w:rPr>
              <w:tab/>
            </w:r>
            <w:r w:rsidRPr="007A0EC2">
              <w:rPr>
                <w:rStyle w:val="Hyperkobling"/>
                <w:noProof/>
              </w:rPr>
              <w:t>Forbud mot fritak fra feil green når bare slagstillingen påvirkes</w:t>
            </w:r>
            <w:r>
              <w:rPr>
                <w:noProof/>
                <w:webHidden/>
              </w:rPr>
              <w:tab/>
            </w:r>
            <w:r>
              <w:rPr>
                <w:noProof/>
                <w:webHidden/>
              </w:rPr>
              <w:fldChar w:fldCharType="begin"/>
            </w:r>
            <w:r>
              <w:rPr>
                <w:noProof/>
                <w:webHidden/>
              </w:rPr>
              <w:instrText xml:space="preserve"> PAGEREF _Toc219970892 \h </w:instrText>
            </w:r>
            <w:r>
              <w:rPr>
                <w:noProof/>
                <w:webHidden/>
              </w:rPr>
            </w:r>
            <w:r>
              <w:rPr>
                <w:noProof/>
                <w:webHidden/>
              </w:rPr>
              <w:fldChar w:fldCharType="separate"/>
            </w:r>
            <w:r w:rsidR="003304A9">
              <w:rPr>
                <w:noProof/>
                <w:webHidden/>
              </w:rPr>
              <w:t>19</w:t>
            </w:r>
            <w:r>
              <w:rPr>
                <w:noProof/>
                <w:webHidden/>
              </w:rPr>
              <w:fldChar w:fldCharType="end"/>
            </w:r>
          </w:hyperlink>
        </w:p>
        <w:p w14:paraId="1BB520BB" w14:textId="1ED533A8"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93" w:history="1">
            <w:r w:rsidRPr="007A0EC2">
              <w:rPr>
                <w:rStyle w:val="Hyperkobling"/>
                <w:noProof/>
              </w:rPr>
              <w:t>Mal lokal regel D-3.1</w:t>
            </w:r>
            <w:r>
              <w:rPr>
                <w:noProof/>
                <w:webHidden/>
              </w:rPr>
              <w:tab/>
            </w:r>
            <w:r>
              <w:rPr>
                <w:noProof/>
                <w:webHidden/>
              </w:rPr>
              <w:fldChar w:fldCharType="begin"/>
            </w:r>
            <w:r>
              <w:rPr>
                <w:noProof/>
                <w:webHidden/>
              </w:rPr>
              <w:instrText xml:space="preserve"> PAGEREF _Toc219970893 \h </w:instrText>
            </w:r>
            <w:r>
              <w:rPr>
                <w:noProof/>
                <w:webHidden/>
              </w:rPr>
            </w:r>
            <w:r>
              <w:rPr>
                <w:noProof/>
                <w:webHidden/>
              </w:rPr>
              <w:fldChar w:fldCharType="separate"/>
            </w:r>
            <w:r w:rsidR="003304A9">
              <w:rPr>
                <w:noProof/>
                <w:webHidden/>
              </w:rPr>
              <w:t>19</w:t>
            </w:r>
            <w:r>
              <w:rPr>
                <w:noProof/>
                <w:webHidden/>
              </w:rPr>
              <w:fldChar w:fldCharType="end"/>
            </w:r>
          </w:hyperlink>
        </w:p>
        <w:p w14:paraId="0EB5652D" w14:textId="4433C99A"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94" w:history="1">
            <w:r w:rsidRPr="007A0EC2">
              <w:rPr>
                <w:rStyle w:val="Hyperkobling"/>
                <w:noProof/>
              </w:rPr>
              <w:t>Mal lokal regel D-3.2</w:t>
            </w:r>
            <w:r>
              <w:rPr>
                <w:noProof/>
                <w:webHidden/>
              </w:rPr>
              <w:tab/>
            </w:r>
            <w:r>
              <w:rPr>
                <w:noProof/>
                <w:webHidden/>
              </w:rPr>
              <w:fldChar w:fldCharType="begin"/>
            </w:r>
            <w:r>
              <w:rPr>
                <w:noProof/>
                <w:webHidden/>
              </w:rPr>
              <w:instrText xml:space="preserve"> PAGEREF _Toc219970894 \h </w:instrText>
            </w:r>
            <w:r>
              <w:rPr>
                <w:noProof/>
                <w:webHidden/>
              </w:rPr>
            </w:r>
            <w:r>
              <w:rPr>
                <w:noProof/>
                <w:webHidden/>
              </w:rPr>
              <w:fldChar w:fldCharType="separate"/>
            </w:r>
            <w:r w:rsidR="003304A9">
              <w:rPr>
                <w:noProof/>
                <w:webHidden/>
              </w:rPr>
              <w:t>20</w:t>
            </w:r>
            <w:r>
              <w:rPr>
                <w:noProof/>
                <w:webHidden/>
              </w:rPr>
              <w:fldChar w:fldCharType="end"/>
            </w:r>
          </w:hyperlink>
        </w:p>
        <w:p w14:paraId="5FF72E83" w14:textId="08C1F9BC"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95" w:history="1">
            <w:r w:rsidRPr="007A0EC2">
              <w:rPr>
                <w:rStyle w:val="Hyperkobling"/>
                <w:noProof/>
              </w:rPr>
              <w:t>D-4</w:t>
            </w:r>
            <w:r>
              <w:rPr>
                <w:rFonts w:eastAsiaTheme="minorEastAsia" w:cstheme="minorBidi"/>
                <w:noProof/>
                <w:kern w:val="2"/>
                <w:sz w:val="24"/>
                <w:szCs w:val="24"/>
                <w:lang w:eastAsia="nb-NO"/>
                <w14:ligatures w14:val="standardContextual"/>
              </w:rPr>
              <w:tab/>
            </w:r>
            <w:r w:rsidRPr="007A0EC2">
              <w:rPr>
                <w:rStyle w:val="Hyperkobling"/>
                <w:noProof/>
              </w:rPr>
              <w:t>Forbud mot spill fra fringen til en feil green</w:t>
            </w:r>
            <w:r>
              <w:rPr>
                <w:noProof/>
                <w:webHidden/>
              </w:rPr>
              <w:tab/>
            </w:r>
            <w:r>
              <w:rPr>
                <w:noProof/>
                <w:webHidden/>
              </w:rPr>
              <w:fldChar w:fldCharType="begin"/>
            </w:r>
            <w:r>
              <w:rPr>
                <w:noProof/>
                <w:webHidden/>
              </w:rPr>
              <w:instrText xml:space="preserve"> PAGEREF _Toc219970895 \h </w:instrText>
            </w:r>
            <w:r>
              <w:rPr>
                <w:noProof/>
                <w:webHidden/>
              </w:rPr>
            </w:r>
            <w:r>
              <w:rPr>
                <w:noProof/>
                <w:webHidden/>
              </w:rPr>
              <w:fldChar w:fldCharType="separate"/>
            </w:r>
            <w:r w:rsidR="003304A9">
              <w:rPr>
                <w:noProof/>
                <w:webHidden/>
              </w:rPr>
              <w:t>20</w:t>
            </w:r>
            <w:r>
              <w:rPr>
                <w:noProof/>
                <w:webHidden/>
              </w:rPr>
              <w:fldChar w:fldCharType="end"/>
            </w:r>
          </w:hyperlink>
        </w:p>
        <w:p w14:paraId="28C03627" w14:textId="64EBD0DC"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96" w:history="1">
            <w:r w:rsidRPr="007A0EC2">
              <w:rPr>
                <w:rStyle w:val="Hyperkobling"/>
                <w:noProof/>
              </w:rPr>
              <w:t>Mal lokal regel D-4.1</w:t>
            </w:r>
            <w:r>
              <w:rPr>
                <w:noProof/>
                <w:webHidden/>
              </w:rPr>
              <w:tab/>
            </w:r>
            <w:r>
              <w:rPr>
                <w:noProof/>
                <w:webHidden/>
              </w:rPr>
              <w:fldChar w:fldCharType="begin"/>
            </w:r>
            <w:r>
              <w:rPr>
                <w:noProof/>
                <w:webHidden/>
              </w:rPr>
              <w:instrText xml:space="preserve"> PAGEREF _Toc219970896 \h </w:instrText>
            </w:r>
            <w:r>
              <w:rPr>
                <w:noProof/>
                <w:webHidden/>
              </w:rPr>
            </w:r>
            <w:r>
              <w:rPr>
                <w:noProof/>
                <w:webHidden/>
              </w:rPr>
              <w:fldChar w:fldCharType="separate"/>
            </w:r>
            <w:r w:rsidR="003304A9">
              <w:rPr>
                <w:noProof/>
                <w:webHidden/>
              </w:rPr>
              <w:t>20</w:t>
            </w:r>
            <w:r>
              <w:rPr>
                <w:noProof/>
                <w:webHidden/>
              </w:rPr>
              <w:fldChar w:fldCharType="end"/>
            </w:r>
          </w:hyperlink>
        </w:p>
        <w:p w14:paraId="70EA327C" w14:textId="515C9B8A"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97" w:history="1">
            <w:r w:rsidRPr="007A0EC2">
              <w:rPr>
                <w:rStyle w:val="Hyperkobling"/>
                <w:noProof/>
              </w:rPr>
              <w:t>Mal lokal regel D-4.2</w:t>
            </w:r>
            <w:r>
              <w:rPr>
                <w:noProof/>
                <w:webHidden/>
              </w:rPr>
              <w:tab/>
            </w:r>
            <w:r>
              <w:rPr>
                <w:noProof/>
                <w:webHidden/>
              </w:rPr>
              <w:fldChar w:fldCharType="begin"/>
            </w:r>
            <w:r>
              <w:rPr>
                <w:noProof/>
                <w:webHidden/>
              </w:rPr>
              <w:instrText xml:space="preserve"> PAGEREF _Toc219970897 \h </w:instrText>
            </w:r>
            <w:r>
              <w:rPr>
                <w:noProof/>
                <w:webHidden/>
              </w:rPr>
            </w:r>
            <w:r>
              <w:rPr>
                <w:noProof/>
                <w:webHidden/>
              </w:rPr>
              <w:fldChar w:fldCharType="separate"/>
            </w:r>
            <w:r w:rsidR="003304A9">
              <w:rPr>
                <w:noProof/>
                <w:webHidden/>
              </w:rPr>
              <w:t>20</w:t>
            </w:r>
            <w:r>
              <w:rPr>
                <w:noProof/>
                <w:webHidden/>
              </w:rPr>
              <w:fldChar w:fldCharType="end"/>
            </w:r>
          </w:hyperlink>
        </w:p>
        <w:p w14:paraId="639FA15A" w14:textId="583B0159"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898" w:history="1">
            <w:r w:rsidRPr="007A0EC2">
              <w:rPr>
                <w:rStyle w:val="Hyperkobling"/>
                <w:noProof/>
              </w:rPr>
              <w:t>D-5</w:t>
            </w:r>
            <w:r>
              <w:rPr>
                <w:rFonts w:eastAsiaTheme="minorEastAsia" w:cstheme="minorBidi"/>
                <w:noProof/>
                <w:kern w:val="2"/>
                <w:sz w:val="24"/>
                <w:szCs w:val="24"/>
                <w:lang w:eastAsia="nb-NO"/>
                <w14:ligatures w14:val="standardContextual"/>
              </w:rPr>
              <w:tab/>
            </w:r>
            <w:r w:rsidRPr="007A0EC2">
              <w:rPr>
                <w:rStyle w:val="Hyperkobling"/>
                <w:noProof/>
              </w:rPr>
              <w:t>Status til treningsgreen eller provisorisk green</w:t>
            </w:r>
            <w:r>
              <w:rPr>
                <w:noProof/>
                <w:webHidden/>
              </w:rPr>
              <w:tab/>
            </w:r>
            <w:r>
              <w:rPr>
                <w:noProof/>
                <w:webHidden/>
              </w:rPr>
              <w:fldChar w:fldCharType="begin"/>
            </w:r>
            <w:r>
              <w:rPr>
                <w:noProof/>
                <w:webHidden/>
              </w:rPr>
              <w:instrText xml:space="preserve"> PAGEREF _Toc219970898 \h </w:instrText>
            </w:r>
            <w:r>
              <w:rPr>
                <w:noProof/>
                <w:webHidden/>
              </w:rPr>
            </w:r>
            <w:r>
              <w:rPr>
                <w:noProof/>
                <w:webHidden/>
              </w:rPr>
              <w:fldChar w:fldCharType="separate"/>
            </w:r>
            <w:r w:rsidR="003304A9">
              <w:rPr>
                <w:noProof/>
                <w:webHidden/>
              </w:rPr>
              <w:t>20</w:t>
            </w:r>
            <w:r>
              <w:rPr>
                <w:noProof/>
                <w:webHidden/>
              </w:rPr>
              <w:fldChar w:fldCharType="end"/>
            </w:r>
          </w:hyperlink>
        </w:p>
        <w:p w14:paraId="7DFDDF85" w14:textId="6E3486B8"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899" w:history="1">
            <w:r w:rsidRPr="007A0EC2">
              <w:rPr>
                <w:rStyle w:val="Hyperkobling"/>
                <w:noProof/>
              </w:rPr>
              <w:t>Mal lokal regel D-5.1</w:t>
            </w:r>
            <w:r>
              <w:rPr>
                <w:noProof/>
                <w:webHidden/>
              </w:rPr>
              <w:tab/>
            </w:r>
            <w:r>
              <w:rPr>
                <w:noProof/>
                <w:webHidden/>
              </w:rPr>
              <w:fldChar w:fldCharType="begin"/>
            </w:r>
            <w:r>
              <w:rPr>
                <w:noProof/>
                <w:webHidden/>
              </w:rPr>
              <w:instrText xml:space="preserve"> PAGEREF _Toc219970899 \h </w:instrText>
            </w:r>
            <w:r>
              <w:rPr>
                <w:noProof/>
                <w:webHidden/>
              </w:rPr>
            </w:r>
            <w:r>
              <w:rPr>
                <w:noProof/>
                <w:webHidden/>
              </w:rPr>
              <w:fldChar w:fldCharType="separate"/>
            </w:r>
            <w:r w:rsidR="003304A9">
              <w:rPr>
                <w:noProof/>
                <w:webHidden/>
              </w:rPr>
              <w:t>20</w:t>
            </w:r>
            <w:r>
              <w:rPr>
                <w:noProof/>
                <w:webHidden/>
              </w:rPr>
              <w:fldChar w:fldCharType="end"/>
            </w:r>
          </w:hyperlink>
        </w:p>
        <w:p w14:paraId="0F74EBC1" w14:textId="458D0955"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00" w:history="1">
            <w:r w:rsidRPr="007A0EC2">
              <w:rPr>
                <w:rStyle w:val="Hyperkobling"/>
                <w:noProof/>
              </w:rPr>
              <w:t>Mal lokal regel D-5.2</w:t>
            </w:r>
            <w:r>
              <w:rPr>
                <w:noProof/>
                <w:webHidden/>
              </w:rPr>
              <w:tab/>
            </w:r>
            <w:r>
              <w:rPr>
                <w:noProof/>
                <w:webHidden/>
              </w:rPr>
              <w:fldChar w:fldCharType="begin"/>
            </w:r>
            <w:r>
              <w:rPr>
                <w:noProof/>
                <w:webHidden/>
              </w:rPr>
              <w:instrText xml:space="preserve"> PAGEREF _Toc219970900 \h </w:instrText>
            </w:r>
            <w:r>
              <w:rPr>
                <w:noProof/>
                <w:webHidden/>
              </w:rPr>
            </w:r>
            <w:r>
              <w:rPr>
                <w:noProof/>
                <w:webHidden/>
              </w:rPr>
              <w:fldChar w:fldCharType="separate"/>
            </w:r>
            <w:r w:rsidR="003304A9">
              <w:rPr>
                <w:noProof/>
                <w:webHidden/>
              </w:rPr>
              <w:t>20</w:t>
            </w:r>
            <w:r>
              <w:rPr>
                <w:noProof/>
                <w:webHidden/>
              </w:rPr>
              <w:fldChar w:fldCharType="end"/>
            </w:r>
          </w:hyperlink>
        </w:p>
        <w:p w14:paraId="1384F719" w14:textId="3207B44B"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01" w:history="1">
            <w:r w:rsidRPr="007A0EC2">
              <w:rPr>
                <w:rStyle w:val="Hyperkobling"/>
                <w:noProof/>
              </w:rPr>
              <w:t>Mal lokal regel D-5.3</w:t>
            </w:r>
            <w:r>
              <w:rPr>
                <w:noProof/>
                <w:webHidden/>
              </w:rPr>
              <w:tab/>
            </w:r>
            <w:r>
              <w:rPr>
                <w:noProof/>
                <w:webHidden/>
              </w:rPr>
              <w:fldChar w:fldCharType="begin"/>
            </w:r>
            <w:r>
              <w:rPr>
                <w:noProof/>
                <w:webHidden/>
              </w:rPr>
              <w:instrText xml:space="preserve"> PAGEREF _Toc219970901 \h </w:instrText>
            </w:r>
            <w:r>
              <w:rPr>
                <w:noProof/>
                <w:webHidden/>
              </w:rPr>
            </w:r>
            <w:r>
              <w:rPr>
                <w:noProof/>
                <w:webHidden/>
              </w:rPr>
              <w:fldChar w:fldCharType="separate"/>
            </w:r>
            <w:r w:rsidR="003304A9">
              <w:rPr>
                <w:noProof/>
                <w:webHidden/>
              </w:rPr>
              <w:t>21</w:t>
            </w:r>
            <w:r>
              <w:rPr>
                <w:noProof/>
                <w:webHidden/>
              </w:rPr>
              <w:fldChar w:fldCharType="end"/>
            </w:r>
          </w:hyperlink>
        </w:p>
        <w:p w14:paraId="6F084575" w14:textId="480E64FA"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02" w:history="1">
            <w:r w:rsidRPr="007A0EC2">
              <w:rPr>
                <w:rStyle w:val="Hyperkobling"/>
                <w:noProof/>
              </w:rPr>
              <w:t>D-6</w:t>
            </w:r>
            <w:r>
              <w:rPr>
                <w:rFonts w:eastAsiaTheme="minorEastAsia" w:cstheme="minorBidi"/>
                <w:noProof/>
                <w:kern w:val="2"/>
                <w:sz w:val="24"/>
                <w:szCs w:val="24"/>
                <w:lang w:eastAsia="nb-NO"/>
                <w14:ligatures w14:val="standardContextual"/>
              </w:rPr>
              <w:tab/>
            </w:r>
            <w:r w:rsidRPr="007A0EC2">
              <w:rPr>
                <w:rStyle w:val="Hyperkobling"/>
                <w:noProof/>
              </w:rPr>
              <w:t>Oppdeling av en dobbeltgreen i to separate greener</w:t>
            </w:r>
            <w:r>
              <w:rPr>
                <w:noProof/>
                <w:webHidden/>
              </w:rPr>
              <w:tab/>
            </w:r>
            <w:r>
              <w:rPr>
                <w:noProof/>
                <w:webHidden/>
              </w:rPr>
              <w:fldChar w:fldCharType="begin"/>
            </w:r>
            <w:r>
              <w:rPr>
                <w:noProof/>
                <w:webHidden/>
              </w:rPr>
              <w:instrText xml:space="preserve"> PAGEREF _Toc219970902 \h </w:instrText>
            </w:r>
            <w:r>
              <w:rPr>
                <w:noProof/>
                <w:webHidden/>
              </w:rPr>
            </w:r>
            <w:r>
              <w:rPr>
                <w:noProof/>
                <w:webHidden/>
              </w:rPr>
              <w:fldChar w:fldCharType="separate"/>
            </w:r>
            <w:r w:rsidR="003304A9">
              <w:rPr>
                <w:noProof/>
                <w:webHidden/>
              </w:rPr>
              <w:t>21</w:t>
            </w:r>
            <w:r>
              <w:rPr>
                <w:noProof/>
                <w:webHidden/>
              </w:rPr>
              <w:fldChar w:fldCharType="end"/>
            </w:r>
          </w:hyperlink>
        </w:p>
        <w:p w14:paraId="2B5D8F5E" w14:textId="4481ACA7"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03" w:history="1">
            <w:r w:rsidRPr="007A0EC2">
              <w:rPr>
                <w:rStyle w:val="Hyperkobling"/>
                <w:noProof/>
              </w:rPr>
              <w:t>Mal lokal regel D-6</w:t>
            </w:r>
            <w:r>
              <w:rPr>
                <w:noProof/>
                <w:webHidden/>
              </w:rPr>
              <w:tab/>
            </w:r>
            <w:r>
              <w:rPr>
                <w:noProof/>
                <w:webHidden/>
              </w:rPr>
              <w:fldChar w:fldCharType="begin"/>
            </w:r>
            <w:r>
              <w:rPr>
                <w:noProof/>
                <w:webHidden/>
              </w:rPr>
              <w:instrText xml:space="preserve"> PAGEREF _Toc219970903 \h </w:instrText>
            </w:r>
            <w:r>
              <w:rPr>
                <w:noProof/>
                <w:webHidden/>
              </w:rPr>
            </w:r>
            <w:r>
              <w:rPr>
                <w:noProof/>
                <w:webHidden/>
              </w:rPr>
              <w:fldChar w:fldCharType="separate"/>
            </w:r>
            <w:r w:rsidR="003304A9">
              <w:rPr>
                <w:noProof/>
                <w:webHidden/>
              </w:rPr>
              <w:t>21</w:t>
            </w:r>
            <w:r>
              <w:rPr>
                <w:noProof/>
                <w:webHidden/>
              </w:rPr>
              <w:fldChar w:fldCharType="end"/>
            </w:r>
          </w:hyperlink>
        </w:p>
        <w:p w14:paraId="3F51D859" w14:textId="6F174E1B" w:rsidR="002C389D" w:rsidRDefault="002C389D">
          <w:pPr>
            <w:pStyle w:val="INNH1"/>
            <w:rPr>
              <w:rFonts w:eastAsiaTheme="minorEastAsia" w:cstheme="minorBidi"/>
              <w:kern w:val="2"/>
              <w:sz w:val="24"/>
              <w:szCs w:val="24"/>
              <w:lang w:eastAsia="nb-NO"/>
              <w14:ligatures w14:val="standardContextual"/>
            </w:rPr>
          </w:pPr>
          <w:hyperlink w:anchor="_Toc219970904" w:history="1">
            <w:r w:rsidRPr="007A0EC2">
              <w:rPr>
                <w:rStyle w:val="Hyperkobling"/>
              </w:rPr>
              <w:t>E: Spesielle fremgangsmåter for fritak</w:t>
            </w:r>
            <w:r>
              <w:rPr>
                <w:webHidden/>
              </w:rPr>
              <w:tab/>
            </w:r>
            <w:r>
              <w:rPr>
                <w:webHidden/>
              </w:rPr>
              <w:fldChar w:fldCharType="begin"/>
            </w:r>
            <w:r>
              <w:rPr>
                <w:webHidden/>
              </w:rPr>
              <w:instrText xml:space="preserve"> PAGEREF _Toc219970904 \h </w:instrText>
            </w:r>
            <w:r>
              <w:rPr>
                <w:webHidden/>
              </w:rPr>
            </w:r>
            <w:r>
              <w:rPr>
                <w:webHidden/>
              </w:rPr>
              <w:fldChar w:fldCharType="separate"/>
            </w:r>
            <w:r w:rsidR="003304A9">
              <w:rPr>
                <w:webHidden/>
              </w:rPr>
              <w:t>21</w:t>
            </w:r>
            <w:r>
              <w:rPr>
                <w:webHidden/>
              </w:rPr>
              <w:fldChar w:fldCharType="end"/>
            </w:r>
          </w:hyperlink>
        </w:p>
        <w:p w14:paraId="41E5A7F2" w14:textId="15A438F7"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05" w:history="1">
            <w:r w:rsidRPr="007A0EC2">
              <w:rPr>
                <w:rStyle w:val="Hyperkobling"/>
                <w:noProof/>
              </w:rPr>
              <w:t>E-1</w:t>
            </w:r>
            <w:r>
              <w:rPr>
                <w:rFonts w:eastAsiaTheme="minorEastAsia" w:cstheme="minorBidi"/>
                <w:noProof/>
                <w:kern w:val="2"/>
                <w:sz w:val="24"/>
                <w:szCs w:val="24"/>
                <w:lang w:eastAsia="nb-NO"/>
                <w14:ligatures w14:val="standardContextual"/>
              </w:rPr>
              <w:tab/>
            </w:r>
            <w:r w:rsidRPr="007A0EC2">
              <w:rPr>
                <w:rStyle w:val="Hyperkobling"/>
                <w:noProof/>
              </w:rPr>
              <w:t>Droppesoner</w:t>
            </w:r>
            <w:r>
              <w:rPr>
                <w:noProof/>
                <w:webHidden/>
              </w:rPr>
              <w:tab/>
            </w:r>
            <w:r>
              <w:rPr>
                <w:noProof/>
                <w:webHidden/>
              </w:rPr>
              <w:fldChar w:fldCharType="begin"/>
            </w:r>
            <w:r>
              <w:rPr>
                <w:noProof/>
                <w:webHidden/>
              </w:rPr>
              <w:instrText xml:space="preserve"> PAGEREF _Toc219970905 \h </w:instrText>
            </w:r>
            <w:r>
              <w:rPr>
                <w:noProof/>
                <w:webHidden/>
              </w:rPr>
            </w:r>
            <w:r>
              <w:rPr>
                <w:noProof/>
                <w:webHidden/>
              </w:rPr>
              <w:fldChar w:fldCharType="separate"/>
            </w:r>
            <w:r w:rsidR="003304A9">
              <w:rPr>
                <w:noProof/>
                <w:webHidden/>
              </w:rPr>
              <w:t>21</w:t>
            </w:r>
            <w:r>
              <w:rPr>
                <w:noProof/>
                <w:webHidden/>
              </w:rPr>
              <w:fldChar w:fldCharType="end"/>
            </w:r>
          </w:hyperlink>
        </w:p>
        <w:p w14:paraId="2268D20C" w14:textId="5FD87E76"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06" w:history="1">
            <w:r w:rsidRPr="007A0EC2">
              <w:rPr>
                <w:rStyle w:val="Hyperkobling"/>
                <w:noProof/>
              </w:rPr>
              <w:t>Mal lokal regel E-1.1</w:t>
            </w:r>
            <w:r>
              <w:rPr>
                <w:noProof/>
                <w:webHidden/>
              </w:rPr>
              <w:tab/>
            </w:r>
            <w:r>
              <w:rPr>
                <w:noProof/>
                <w:webHidden/>
              </w:rPr>
              <w:fldChar w:fldCharType="begin"/>
            </w:r>
            <w:r>
              <w:rPr>
                <w:noProof/>
                <w:webHidden/>
              </w:rPr>
              <w:instrText xml:space="preserve"> PAGEREF _Toc219970906 \h </w:instrText>
            </w:r>
            <w:r>
              <w:rPr>
                <w:noProof/>
                <w:webHidden/>
              </w:rPr>
            </w:r>
            <w:r>
              <w:rPr>
                <w:noProof/>
                <w:webHidden/>
              </w:rPr>
              <w:fldChar w:fldCharType="separate"/>
            </w:r>
            <w:r w:rsidR="003304A9">
              <w:rPr>
                <w:noProof/>
                <w:webHidden/>
              </w:rPr>
              <w:t>22</w:t>
            </w:r>
            <w:r>
              <w:rPr>
                <w:noProof/>
                <w:webHidden/>
              </w:rPr>
              <w:fldChar w:fldCharType="end"/>
            </w:r>
          </w:hyperlink>
        </w:p>
        <w:p w14:paraId="2A4ED5C0" w14:textId="15E34241"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07" w:history="1">
            <w:r w:rsidRPr="007A0EC2">
              <w:rPr>
                <w:rStyle w:val="Hyperkobling"/>
                <w:noProof/>
              </w:rPr>
              <w:t>Mal lokal regel E-1.2</w:t>
            </w:r>
            <w:r>
              <w:rPr>
                <w:noProof/>
                <w:webHidden/>
              </w:rPr>
              <w:tab/>
            </w:r>
            <w:r>
              <w:rPr>
                <w:noProof/>
                <w:webHidden/>
              </w:rPr>
              <w:fldChar w:fldCharType="begin"/>
            </w:r>
            <w:r>
              <w:rPr>
                <w:noProof/>
                <w:webHidden/>
              </w:rPr>
              <w:instrText xml:space="preserve"> PAGEREF _Toc219970907 \h </w:instrText>
            </w:r>
            <w:r>
              <w:rPr>
                <w:noProof/>
                <w:webHidden/>
              </w:rPr>
            </w:r>
            <w:r>
              <w:rPr>
                <w:noProof/>
                <w:webHidden/>
              </w:rPr>
              <w:fldChar w:fldCharType="separate"/>
            </w:r>
            <w:r w:rsidR="003304A9">
              <w:rPr>
                <w:noProof/>
                <w:webHidden/>
              </w:rPr>
              <w:t>22</w:t>
            </w:r>
            <w:r>
              <w:rPr>
                <w:noProof/>
                <w:webHidden/>
              </w:rPr>
              <w:fldChar w:fldCharType="end"/>
            </w:r>
          </w:hyperlink>
        </w:p>
        <w:p w14:paraId="2D6AF3DA" w14:textId="001FB540"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08" w:history="1">
            <w:r w:rsidRPr="007A0EC2">
              <w:rPr>
                <w:rStyle w:val="Hyperkobling"/>
                <w:noProof/>
              </w:rPr>
              <w:t>Mal lokal regel E-1.3</w:t>
            </w:r>
            <w:r>
              <w:rPr>
                <w:noProof/>
                <w:webHidden/>
              </w:rPr>
              <w:tab/>
            </w:r>
            <w:r>
              <w:rPr>
                <w:noProof/>
                <w:webHidden/>
              </w:rPr>
              <w:fldChar w:fldCharType="begin"/>
            </w:r>
            <w:r>
              <w:rPr>
                <w:noProof/>
                <w:webHidden/>
              </w:rPr>
              <w:instrText xml:space="preserve"> PAGEREF _Toc219970908 \h </w:instrText>
            </w:r>
            <w:r>
              <w:rPr>
                <w:noProof/>
                <w:webHidden/>
              </w:rPr>
            </w:r>
            <w:r>
              <w:rPr>
                <w:noProof/>
                <w:webHidden/>
              </w:rPr>
              <w:fldChar w:fldCharType="separate"/>
            </w:r>
            <w:r w:rsidR="003304A9">
              <w:rPr>
                <w:noProof/>
                <w:webHidden/>
              </w:rPr>
              <w:t>22</w:t>
            </w:r>
            <w:r>
              <w:rPr>
                <w:noProof/>
                <w:webHidden/>
              </w:rPr>
              <w:fldChar w:fldCharType="end"/>
            </w:r>
          </w:hyperlink>
        </w:p>
        <w:p w14:paraId="7B19C882" w14:textId="4D8A32D4"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09" w:history="1">
            <w:r w:rsidRPr="007A0EC2">
              <w:rPr>
                <w:rStyle w:val="Hyperkobling"/>
                <w:noProof/>
              </w:rPr>
              <w:t>E-2</w:t>
            </w:r>
            <w:r>
              <w:rPr>
                <w:rFonts w:eastAsiaTheme="minorEastAsia" w:cstheme="minorBidi"/>
                <w:noProof/>
                <w:kern w:val="2"/>
                <w:sz w:val="24"/>
                <w:szCs w:val="24"/>
                <w:lang w:eastAsia="nb-NO"/>
                <w14:ligatures w14:val="standardContextual"/>
              </w:rPr>
              <w:tab/>
            </w:r>
            <w:r w:rsidRPr="007A0EC2">
              <w:rPr>
                <w:rStyle w:val="Hyperkobling"/>
                <w:noProof/>
              </w:rPr>
              <w:t>Rengjøre ball</w:t>
            </w:r>
            <w:r>
              <w:rPr>
                <w:noProof/>
                <w:webHidden/>
              </w:rPr>
              <w:tab/>
            </w:r>
            <w:r>
              <w:rPr>
                <w:noProof/>
                <w:webHidden/>
              </w:rPr>
              <w:fldChar w:fldCharType="begin"/>
            </w:r>
            <w:r>
              <w:rPr>
                <w:noProof/>
                <w:webHidden/>
              </w:rPr>
              <w:instrText xml:space="preserve"> PAGEREF _Toc219970909 \h </w:instrText>
            </w:r>
            <w:r>
              <w:rPr>
                <w:noProof/>
                <w:webHidden/>
              </w:rPr>
            </w:r>
            <w:r>
              <w:rPr>
                <w:noProof/>
                <w:webHidden/>
              </w:rPr>
              <w:fldChar w:fldCharType="separate"/>
            </w:r>
            <w:r w:rsidR="003304A9">
              <w:rPr>
                <w:noProof/>
                <w:webHidden/>
              </w:rPr>
              <w:t>22</w:t>
            </w:r>
            <w:r>
              <w:rPr>
                <w:noProof/>
                <w:webHidden/>
              </w:rPr>
              <w:fldChar w:fldCharType="end"/>
            </w:r>
          </w:hyperlink>
        </w:p>
        <w:p w14:paraId="272E2D06" w14:textId="53336959"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10" w:history="1">
            <w:r w:rsidRPr="007A0EC2">
              <w:rPr>
                <w:rStyle w:val="Hyperkobling"/>
                <w:noProof/>
              </w:rPr>
              <w:t>Mal lokal regel E-2</w:t>
            </w:r>
            <w:r>
              <w:rPr>
                <w:noProof/>
                <w:webHidden/>
              </w:rPr>
              <w:tab/>
            </w:r>
            <w:r>
              <w:rPr>
                <w:noProof/>
                <w:webHidden/>
              </w:rPr>
              <w:fldChar w:fldCharType="begin"/>
            </w:r>
            <w:r>
              <w:rPr>
                <w:noProof/>
                <w:webHidden/>
              </w:rPr>
              <w:instrText xml:space="preserve"> PAGEREF _Toc219970910 \h </w:instrText>
            </w:r>
            <w:r>
              <w:rPr>
                <w:noProof/>
                <w:webHidden/>
              </w:rPr>
            </w:r>
            <w:r>
              <w:rPr>
                <w:noProof/>
                <w:webHidden/>
              </w:rPr>
              <w:fldChar w:fldCharType="separate"/>
            </w:r>
            <w:r w:rsidR="003304A9">
              <w:rPr>
                <w:noProof/>
                <w:webHidden/>
              </w:rPr>
              <w:t>23</w:t>
            </w:r>
            <w:r>
              <w:rPr>
                <w:noProof/>
                <w:webHidden/>
              </w:rPr>
              <w:fldChar w:fldCharType="end"/>
            </w:r>
          </w:hyperlink>
        </w:p>
        <w:p w14:paraId="3181F428" w14:textId="74B35500"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11" w:history="1">
            <w:r w:rsidRPr="007A0EC2">
              <w:rPr>
                <w:rStyle w:val="Hyperkobling"/>
                <w:noProof/>
              </w:rPr>
              <w:t>E-3</w:t>
            </w:r>
            <w:r>
              <w:rPr>
                <w:rFonts w:eastAsiaTheme="minorEastAsia" w:cstheme="minorBidi"/>
                <w:noProof/>
                <w:kern w:val="2"/>
                <w:sz w:val="24"/>
                <w:szCs w:val="24"/>
                <w:lang w:eastAsia="nb-NO"/>
                <w14:ligatures w14:val="standardContextual"/>
              </w:rPr>
              <w:tab/>
            </w:r>
            <w:r w:rsidRPr="007A0EC2">
              <w:rPr>
                <w:rStyle w:val="Hyperkobling"/>
                <w:noProof/>
              </w:rPr>
              <w:t>Ballplassering</w:t>
            </w:r>
            <w:r>
              <w:rPr>
                <w:noProof/>
                <w:webHidden/>
              </w:rPr>
              <w:tab/>
            </w:r>
            <w:r>
              <w:rPr>
                <w:noProof/>
                <w:webHidden/>
              </w:rPr>
              <w:fldChar w:fldCharType="begin"/>
            </w:r>
            <w:r>
              <w:rPr>
                <w:noProof/>
                <w:webHidden/>
              </w:rPr>
              <w:instrText xml:space="preserve"> PAGEREF _Toc219970911 \h </w:instrText>
            </w:r>
            <w:r>
              <w:rPr>
                <w:noProof/>
                <w:webHidden/>
              </w:rPr>
            </w:r>
            <w:r>
              <w:rPr>
                <w:noProof/>
                <w:webHidden/>
              </w:rPr>
              <w:fldChar w:fldCharType="separate"/>
            </w:r>
            <w:r w:rsidR="003304A9">
              <w:rPr>
                <w:noProof/>
                <w:webHidden/>
              </w:rPr>
              <w:t>23</w:t>
            </w:r>
            <w:r>
              <w:rPr>
                <w:noProof/>
                <w:webHidden/>
              </w:rPr>
              <w:fldChar w:fldCharType="end"/>
            </w:r>
          </w:hyperlink>
        </w:p>
        <w:p w14:paraId="6180661D" w14:textId="4BFAF50E"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12" w:history="1">
            <w:r w:rsidRPr="007A0EC2">
              <w:rPr>
                <w:rStyle w:val="Hyperkobling"/>
                <w:noProof/>
              </w:rPr>
              <w:t>Mal lokal regel E-3</w:t>
            </w:r>
            <w:r>
              <w:rPr>
                <w:noProof/>
                <w:webHidden/>
              </w:rPr>
              <w:tab/>
            </w:r>
            <w:r>
              <w:rPr>
                <w:noProof/>
                <w:webHidden/>
              </w:rPr>
              <w:fldChar w:fldCharType="begin"/>
            </w:r>
            <w:r>
              <w:rPr>
                <w:noProof/>
                <w:webHidden/>
              </w:rPr>
              <w:instrText xml:space="preserve"> PAGEREF _Toc219970912 \h </w:instrText>
            </w:r>
            <w:r>
              <w:rPr>
                <w:noProof/>
                <w:webHidden/>
              </w:rPr>
            </w:r>
            <w:r>
              <w:rPr>
                <w:noProof/>
                <w:webHidden/>
              </w:rPr>
              <w:fldChar w:fldCharType="separate"/>
            </w:r>
            <w:r w:rsidR="003304A9">
              <w:rPr>
                <w:noProof/>
                <w:webHidden/>
              </w:rPr>
              <w:t>23</w:t>
            </w:r>
            <w:r>
              <w:rPr>
                <w:noProof/>
                <w:webHidden/>
              </w:rPr>
              <w:fldChar w:fldCharType="end"/>
            </w:r>
          </w:hyperlink>
        </w:p>
        <w:p w14:paraId="15DA6099" w14:textId="61224085"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13" w:history="1">
            <w:r w:rsidRPr="007A0EC2">
              <w:rPr>
                <w:rStyle w:val="Hyperkobling"/>
                <w:noProof/>
              </w:rPr>
              <w:t>E-4</w:t>
            </w:r>
            <w:r>
              <w:rPr>
                <w:rFonts w:eastAsiaTheme="minorEastAsia" w:cstheme="minorBidi"/>
                <w:noProof/>
                <w:kern w:val="2"/>
                <w:sz w:val="24"/>
                <w:szCs w:val="24"/>
                <w:lang w:eastAsia="nb-NO"/>
                <w14:ligatures w14:val="standardContextual"/>
              </w:rPr>
              <w:tab/>
            </w:r>
            <w:r w:rsidRPr="007A0EC2">
              <w:rPr>
                <w:rStyle w:val="Hyperkobling"/>
                <w:noProof/>
              </w:rPr>
              <w:t>Fritak fra luftehull</w:t>
            </w:r>
            <w:r>
              <w:rPr>
                <w:noProof/>
                <w:webHidden/>
              </w:rPr>
              <w:tab/>
            </w:r>
            <w:r>
              <w:rPr>
                <w:noProof/>
                <w:webHidden/>
              </w:rPr>
              <w:fldChar w:fldCharType="begin"/>
            </w:r>
            <w:r>
              <w:rPr>
                <w:noProof/>
                <w:webHidden/>
              </w:rPr>
              <w:instrText xml:space="preserve"> PAGEREF _Toc219970913 \h </w:instrText>
            </w:r>
            <w:r>
              <w:rPr>
                <w:noProof/>
                <w:webHidden/>
              </w:rPr>
            </w:r>
            <w:r>
              <w:rPr>
                <w:noProof/>
                <w:webHidden/>
              </w:rPr>
              <w:fldChar w:fldCharType="separate"/>
            </w:r>
            <w:r w:rsidR="003304A9">
              <w:rPr>
                <w:noProof/>
                <w:webHidden/>
              </w:rPr>
              <w:t>24</w:t>
            </w:r>
            <w:r>
              <w:rPr>
                <w:noProof/>
                <w:webHidden/>
              </w:rPr>
              <w:fldChar w:fldCharType="end"/>
            </w:r>
          </w:hyperlink>
        </w:p>
        <w:p w14:paraId="75B87CEF" w14:textId="216AF139"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14" w:history="1">
            <w:r w:rsidRPr="007A0EC2">
              <w:rPr>
                <w:rStyle w:val="Hyperkobling"/>
                <w:noProof/>
              </w:rPr>
              <w:t>Mal lokal regel E-4</w:t>
            </w:r>
            <w:r>
              <w:rPr>
                <w:noProof/>
                <w:webHidden/>
              </w:rPr>
              <w:tab/>
            </w:r>
            <w:r>
              <w:rPr>
                <w:noProof/>
                <w:webHidden/>
              </w:rPr>
              <w:fldChar w:fldCharType="begin"/>
            </w:r>
            <w:r>
              <w:rPr>
                <w:noProof/>
                <w:webHidden/>
              </w:rPr>
              <w:instrText xml:space="preserve"> PAGEREF _Toc219970914 \h </w:instrText>
            </w:r>
            <w:r>
              <w:rPr>
                <w:noProof/>
                <w:webHidden/>
              </w:rPr>
            </w:r>
            <w:r>
              <w:rPr>
                <w:noProof/>
                <w:webHidden/>
              </w:rPr>
              <w:fldChar w:fldCharType="separate"/>
            </w:r>
            <w:r w:rsidR="003304A9">
              <w:rPr>
                <w:noProof/>
                <w:webHidden/>
              </w:rPr>
              <w:t>24</w:t>
            </w:r>
            <w:r>
              <w:rPr>
                <w:noProof/>
                <w:webHidden/>
              </w:rPr>
              <w:fldChar w:fldCharType="end"/>
            </w:r>
          </w:hyperlink>
        </w:p>
        <w:p w14:paraId="419DD53C" w14:textId="19F78F55"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15" w:history="1">
            <w:r w:rsidRPr="007A0EC2">
              <w:rPr>
                <w:rStyle w:val="Hyperkobling"/>
                <w:noProof/>
              </w:rPr>
              <w:t>E-5</w:t>
            </w:r>
            <w:r>
              <w:rPr>
                <w:rFonts w:eastAsiaTheme="minorEastAsia" w:cstheme="minorBidi"/>
                <w:noProof/>
                <w:kern w:val="2"/>
                <w:sz w:val="24"/>
                <w:szCs w:val="24"/>
                <w:lang w:eastAsia="nb-NO"/>
                <w14:ligatures w14:val="standardContextual"/>
              </w:rPr>
              <w:tab/>
            </w:r>
            <w:r w:rsidRPr="007A0EC2">
              <w:rPr>
                <w:rStyle w:val="Hyperkobling"/>
                <w:noProof/>
              </w:rPr>
              <w:t>Alternativ til slag og lengde for mistet ball eller ball utenfor banen</w:t>
            </w:r>
            <w:r>
              <w:rPr>
                <w:noProof/>
                <w:webHidden/>
              </w:rPr>
              <w:tab/>
            </w:r>
            <w:r>
              <w:rPr>
                <w:noProof/>
                <w:webHidden/>
              </w:rPr>
              <w:fldChar w:fldCharType="begin"/>
            </w:r>
            <w:r>
              <w:rPr>
                <w:noProof/>
                <w:webHidden/>
              </w:rPr>
              <w:instrText xml:space="preserve"> PAGEREF _Toc219970915 \h </w:instrText>
            </w:r>
            <w:r>
              <w:rPr>
                <w:noProof/>
                <w:webHidden/>
              </w:rPr>
            </w:r>
            <w:r>
              <w:rPr>
                <w:noProof/>
                <w:webHidden/>
              </w:rPr>
              <w:fldChar w:fldCharType="separate"/>
            </w:r>
            <w:r w:rsidR="003304A9">
              <w:rPr>
                <w:noProof/>
                <w:webHidden/>
              </w:rPr>
              <w:t>24</w:t>
            </w:r>
            <w:r>
              <w:rPr>
                <w:noProof/>
                <w:webHidden/>
              </w:rPr>
              <w:fldChar w:fldCharType="end"/>
            </w:r>
          </w:hyperlink>
        </w:p>
        <w:p w14:paraId="5F0A34BD" w14:textId="16CCFEFD"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16" w:history="1">
            <w:r w:rsidRPr="007A0EC2">
              <w:rPr>
                <w:rStyle w:val="Hyperkobling"/>
                <w:noProof/>
              </w:rPr>
              <w:t>Mal lokal regel E-5</w:t>
            </w:r>
            <w:r>
              <w:rPr>
                <w:noProof/>
                <w:webHidden/>
              </w:rPr>
              <w:tab/>
            </w:r>
            <w:r>
              <w:rPr>
                <w:noProof/>
                <w:webHidden/>
              </w:rPr>
              <w:fldChar w:fldCharType="begin"/>
            </w:r>
            <w:r>
              <w:rPr>
                <w:noProof/>
                <w:webHidden/>
              </w:rPr>
              <w:instrText xml:space="preserve"> PAGEREF _Toc219970916 \h </w:instrText>
            </w:r>
            <w:r>
              <w:rPr>
                <w:noProof/>
                <w:webHidden/>
              </w:rPr>
            </w:r>
            <w:r>
              <w:rPr>
                <w:noProof/>
                <w:webHidden/>
              </w:rPr>
              <w:fldChar w:fldCharType="separate"/>
            </w:r>
            <w:r w:rsidR="003304A9">
              <w:rPr>
                <w:noProof/>
                <w:webHidden/>
              </w:rPr>
              <w:t>30</w:t>
            </w:r>
            <w:r>
              <w:rPr>
                <w:noProof/>
                <w:webHidden/>
              </w:rPr>
              <w:fldChar w:fldCharType="end"/>
            </w:r>
          </w:hyperlink>
        </w:p>
        <w:p w14:paraId="25961D9D" w14:textId="3F3DAA89"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17" w:history="1">
            <w:r w:rsidRPr="007A0EC2">
              <w:rPr>
                <w:rStyle w:val="Hyperkobling"/>
                <w:noProof/>
              </w:rPr>
              <w:t>E-6</w:t>
            </w:r>
            <w:r>
              <w:rPr>
                <w:rFonts w:eastAsiaTheme="minorEastAsia" w:cstheme="minorBidi"/>
                <w:noProof/>
                <w:kern w:val="2"/>
                <w:sz w:val="24"/>
                <w:szCs w:val="24"/>
                <w:lang w:eastAsia="nb-NO"/>
                <w14:ligatures w14:val="standardContextual"/>
              </w:rPr>
              <w:tab/>
            </w:r>
            <w:r w:rsidRPr="007A0EC2">
              <w:rPr>
                <w:rStyle w:val="Hyperkobling"/>
                <w:noProof/>
              </w:rPr>
              <w:t>Spillelinjefritak ved beskyttelsesgjerde</w:t>
            </w:r>
            <w:r>
              <w:rPr>
                <w:noProof/>
                <w:webHidden/>
              </w:rPr>
              <w:tab/>
            </w:r>
            <w:r>
              <w:rPr>
                <w:noProof/>
                <w:webHidden/>
              </w:rPr>
              <w:fldChar w:fldCharType="begin"/>
            </w:r>
            <w:r>
              <w:rPr>
                <w:noProof/>
                <w:webHidden/>
              </w:rPr>
              <w:instrText xml:space="preserve"> PAGEREF _Toc219970917 \h </w:instrText>
            </w:r>
            <w:r>
              <w:rPr>
                <w:noProof/>
                <w:webHidden/>
              </w:rPr>
            </w:r>
            <w:r>
              <w:rPr>
                <w:noProof/>
                <w:webHidden/>
              </w:rPr>
              <w:fldChar w:fldCharType="separate"/>
            </w:r>
            <w:r w:rsidR="003304A9">
              <w:rPr>
                <w:noProof/>
                <w:webHidden/>
              </w:rPr>
              <w:t>30</w:t>
            </w:r>
            <w:r>
              <w:rPr>
                <w:noProof/>
                <w:webHidden/>
              </w:rPr>
              <w:fldChar w:fldCharType="end"/>
            </w:r>
          </w:hyperlink>
        </w:p>
        <w:p w14:paraId="0AFAD98B" w14:textId="6DD931E0"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18" w:history="1">
            <w:r w:rsidRPr="007A0EC2">
              <w:rPr>
                <w:rStyle w:val="Hyperkobling"/>
                <w:noProof/>
              </w:rPr>
              <w:t>Mal lokal regel E-6</w:t>
            </w:r>
            <w:r>
              <w:rPr>
                <w:noProof/>
                <w:webHidden/>
              </w:rPr>
              <w:tab/>
            </w:r>
            <w:r>
              <w:rPr>
                <w:noProof/>
                <w:webHidden/>
              </w:rPr>
              <w:fldChar w:fldCharType="begin"/>
            </w:r>
            <w:r>
              <w:rPr>
                <w:noProof/>
                <w:webHidden/>
              </w:rPr>
              <w:instrText xml:space="preserve"> PAGEREF _Toc219970918 \h </w:instrText>
            </w:r>
            <w:r>
              <w:rPr>
                <w:noProof/>
                <w:webHidden/>
              </w:rPr>
            </w:r>
            <w:r>
              <w:rPr>
                <w:noProof/>
                <w:webHidden/>
              </w:rPr>
              <w:fldChar w:fldCharType="separate"/>
            </w:r>
            <w:r w:rsidR="003304A9">
              <w:rPr>
                <w:noProof/>
                <w:webHidden/>
              </w:rPr>
              <w:t>31</w:t>
            </w:r>
            <w:r>
              <w:rPr>
                <w:noProof/>
                <w:webHidden/>
              </w:rPr>
              <w:fldChar w:fldCharType="end"/>
            </w:r>
          </w:hyperlink>
        </w:p>
        <w:p w14:paraId="5478643D" w14:textId="0CBB2058"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19" w:history="1">
            <w:r w:rsidRPr="007A0EC2">
              <w:rPr>
                <w:rStyle w:val="Hyperkobling"/>
                <w:noProof/>
              </w:rPr>
              <w:t>E-7</w:t>
            </w:r>
            <w:r>
              <w:rPr>
                <w:rFonts w:eastAsiaTheme="minorEastAsia" w:cstheme="minorBidi"/>
                <w:noProof/>
                <w:kern w:val="2"/>
                <w:sz w:val="24"/>
                <w:szCs w:val="24"/>
                <w:lang w:eastAsia="nb-NO"/>
                <w14:ligatures w14:val="standardContextual"/>
              </w:rPr>
              <w:tab/>
            </w:r>
            <w:r w:rsidRPr="007A0EC2">
              <w:rPr>
                <w:rStyle w:val="Hyperkobling"/>
                <w:noProof/>
              </w:rPr>
              <w:t>Fritak fra elektrisk grensegjerde</w:t>
            </w:r>
            <w:r>
              <w:rPr>
                <w:noProof/>
                <w:webHidden/>
              </w:rPr>
              <w:tab/>
            </w:r>
            <w:r>
              <w:rPr>
                <w:noProof/>
                <w:webHidden/>
              </w:rPr>
              <w:fldChar w:fldCharType="begin"/>
            </w:r>
            <w:r>
              <w:rPr>
                <w:noProof/>
                <w:webHidden/>
              </w:rPr>
              <w:instrText xml:space="preserve"> PAGEREF _Toc219970919 \h </w:instrText>
            </w:r>
            <w:r>
              <w:rPr>
                <w:noProof/>
                <w:webHidden/>
              </w:rPr>
            </w:r>
            <w:r>
              <w:rPr>
                <w:noProof/>
                <w:webHidden/>
              </w:rPr>
              <w:fldChar w:fldCharType="separate"/>
            </w:r>
            <w:r w:rsidR="003304A9">
              <w:rPr>
                <w:noProof/>
                <w:webHidden/>
              </w:rPr>
              <w:t>31</w:t>
            </w:r>
            <w:r>
              <w:rPr>
                <w:noProof/>
                <w:webHidden/>
              </w:rPr>
              <w:fldChar w:fldCharType="end"/>
            </w:r>
          </w:hyperlink>
        </w:p>
        <w:p w14:paraId="29AA6196" w14:textId="5008A67E"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20" w:history="1">
            <w:r w:rsidRPr="007A0EC2">
              <w:rPr>
                <w:rStyle w:val="Hyperkobling"/>
                <w:noProof/>
              </w:rPr>
              <w:t>Mal lokal regel E-7</w:t>
            </w:r>
            <w:r>
              <w:rPr>
                <w:noProof/>
                <w:webHidden/>
              </w:rPr>
              <w:tab/>
            </w:r>
            <w:r>
              <w:rPr>
                <w:noProof/>
                <w:webHidden/>
              </w:rPr>
              <w:fldChar w:fldCharType="begin"/>
            </w:r>
            <w:r>
              <w:rPr>
                <w:noProof/>
                <w:webHidden/>
              </w:rPr>
              <w:instrText xml:space="preserve"> PAGEREF _Toc219970920 \h </w:instrText>
            </w:r>
            <w:r>
              <w:rPr>
                <w:noProof/>
                <w:webHidden/>
              </w:rPr>
            </w:r>
            <w:r>
              <w:rPr>
                <w:noProof/>
                <w:webHidden/>
              </w:rPr>
              <w:fldChar w:fldCharType="separate"/>
            </w:r>
            <w:r w:rsidR="003304A9">
              <w:rPr>
                <w:noProof/>
                <w:webHidden/>
              </w:rPr>
              <w:t>31</w:t>
            </w:r>
            <w:r>
              <w:rPr>
                <w:noProof/>
                <w:webHidden/>
              </w:rPr>
              <w:fldChar w:fldCharType="end"/>
            </w:r>
          </w:hyperlink>
        </w:p>
        <w:p w14:paraId="086E80C7" w14:textId="3E9A96A6"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21" w:history="1">
            <w:r w:rsidRPr="007A0EC2">
              <w:rPr>
                <w:rStyle w:val="Hyperkobling"/>
                <w:noProof/>
              </w:rPr>
              <w:t>E-8</w:t>
            </w:r>
            <w:r>
              <w:rPr>
                <w:rFonts w:eastAsiaTheme="minorEastAsia" w:cstheme="minorBidi"/>
                <w:noProof/>
                <w:kern w:val="2"/>
                <w:sz w:val="24"/>
                <w:szCs w:val="24"/>
                <w:lang w:eastAsia="nb-NO"/>
                <w14:ligatures w14:val="standardContextual"/>
              </w:rPr>
              <w:tab/>
            </w:r>
            <w:r w:rsidRPr="007A0EC2">
              <w:rPr>
                <w:rStyle w:val="Hyperkobling"/>
                <w:noProof/>
              </w:rPr>
              <w:t>Definere spilleforbudområder</w:t>
            </w:r>
            <w:r>
              <w:rPr>
                <w:noProof/>
                <w:webHidden/>
              </w:rPr>
              <w:tab/>
            </w:r>
            <w:r>
              <w:rPr>
                <w:noProof/>
                <w:webHidden/>
              </w:rPr>
              <w:fldChar w:fldCharType="begin"/>
            </w:r>
            <w:r>
              <w:rPr>
                <w:noProof/>
                <w:webHidden/>
              </w:rPr>
              <w:instrText xml:space="preserve"> PAGEREF _Toc219970921 \h </w:instrText>
            </w:r>
            <w:r>
              <w:rPr>
                <w:noProof/>
                <w:webHidden/>
              </w:rPr>
            </w:r>
            <w:r>
              <w:rPr>
                <w:noProof/>
                <w:webHidden/>
              </w:rPr>
              <w:fldChar w:fldCharType="separate"/>
            </w:r>
            <w:r w:rsidR="003304A9">
              <w:rPr>
                <w:noProof/>
                <w:webHidden/>
              </w:rPr>
              <w:t>31</w:t>
            </w:r>
            <w:r>
              <w:rPr>
                <w:noProof/>
                <w:webHidden/>
              </w:rPr>
              <w:fldChar w:fldCharType="end"/>
            </w:r>
          </w:hyperlink>
        </w:p>
        <w:p w14:paraId="124EF823" w14:textId="459D1CCD"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22" w:history="1">
            <w:r w:rsidRPr="007A0EC2">
              <w:rPr>
                <w:rStyle w:val="Hyperkobling"/>
                <w:noProof/>
              </w:rPr>
              <w:t>Mal lokal regel E-8.1</w:t>
            </w:r>
            <w:r>
              <w:rPr>
                <w:noProof/>
                <w:webHidden/>
              </w:rPr>
              <w:tab/>
            </w:r>
            <w:r>
              <w:rPr>
                <w:noProof/>
                <w:webHidden/>
              </w:rPr>
              <w:fldChar w:fldCharType="begin"/>
            </w:r>
            <w:r>
              <w:rPr>
                <w:noProof/>
                <w:webHidden/>
              </w:rPr>
              <w:instrText xml:space="preserve"> PAGEREF _Toc219970922 \h </w:instrText>
            </w:r>
            <w:r>
              <w:rPr>
                <w:noProof/>
                <w:webHidden/>
              </w:rPr>
            </w:r>
            <w:r>
              <w:rPr>
                <w:noProof/>
                <w:webHidden/>
              </w:rPr>
              <w:fldChar w:fldCharType="separate"/>
            </w:r>
            <w:r w:rsidR="003304A9">
              <w:rPr>
                <w:noProof/>
                <w:webHidden/>
              </w:rPr>
              <w:t>31</w:t>
            </w:r>
            <w:r>
              <w:rPr>
                <w:noProof/>
                <w:webHidden/>
              </w:rPr>
              <w:fldChar w:fldCharType="end"/>
            </w:r>
          </w:hyperlink>
        </w:p>
        <w:p w14:paraId="7A91FFC6" w14:textId="7A6F2271"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23" w:history="1">
            <w:r w:rsidRPr="007A0EC2">
              <w:rPr>
                <w:rStyle w:val="Hyperkobling"/>
                <w:noProof/>
              </w:rPr>
              <w:t>Mal lokal regel E-8.2</w:t>
            </w:r>
            <w:r>
              <w:rPr>
                <w:noProof/>
                <w:webHidden/>
              </w:rPr>
              <w:tab/>
            </w:r>
            <w:r>
              <w:rPr>
                <w:noProof/>
                <w:webHidden/>
              </w:rPr>
              <w:fldChar w:fldCharType="begin"/>
            </w:r>
            <w:r>
              <w:rPr>
                <w:noProof/>
                <w:webHidden/>
              </w:rPr>
              <w:instrText xml:space="preserve"> PAGEREF _Toc219970923 \h </w:instrText>
            </w:r>
            <w:r>
              <w:rPr>
                <w:noProof/>
                <w:webHidden/>
              </w:rPr>
            </w:r>
            <w:r>
              <w:rPr>
                <w:noProof/>
                <w:webHidden/>
              </w:rPr>
              <w:fldChar w:fldCharType="separate"/>
            </w:r>
            <w:r w:rsidR="003304A9">
              <w:rPr>
                <w:noProof/>
                <w:webHidden/>
              </w:rPr>
              <w:t>31</w:t>
            </w:r>
            <w:r>
              <w:rPr>
                <w:noProof/>
                <w:webHidden/>
              </w:rPr>
              <w:fldChar w:fldCharType="end"/>
            </w:r>
          </w:hyperlink>
        </w:p>
        <w:p w14:paraId="4E0E3D73" w14:textId="6E343DBE"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24" w:history="1">
            <w:r w:rsidRPr="007A0EC2">
              <w:rPr>
                <w:rStyle w:val="Hyperkobling"/>
                <w:noProof/>
              </w:rPr>
              <w:t>E-9</w:t>
            </w:r>
            <w:r>
              <w:rPr>
                <w:rFonts w:eastAsiaTheme="minorEastAsia" w:cstheme="minorBidi"/>
                <w:noProof/>
                <w:kern w:val="2"/>
                <w:sz w:val="24"/>
                <w:szCs w:val="24"/>
                <w:lang w:eastAsia="nb-NO"/>
                <w14:ligatures w14:val="standardContextual"/>
              </w:rPr>
              <w:tab/>
            </w:r>
            <w:r w:rsidRPr="007A0EC2">
              <w:rPr>
                <w:rStyle w:val="Hyperkobling"/>
                <w:noProof/>
              </w:rPr>
              <w:t>Definere et område utenfor banen som et spilleforbudområde</w:t>
            </w:r>
            <w:r>
              <w:rPr>
                <w:noProof/>
                <w:webHidden/>
              </w:rPr>
              <w:tab/>
            </w:r>
            <w:r>
              <w:rPr>
                <w:noProof/>
                <w:webHidden/>
              </w:rPr>
              <w:fldChar w:fldCharType="begin"/>
            </w:r>
            <w:r>
              <w:rPr>
                <w:noProof/>
                <w:webHidden/>
              </w:rPr>
              <w:instrText xml:space="preserve"> PAGEREF _Toc219970924 \h </w:instrText>
            </w:r>
            <w:r>
              <w:rPr>
                <w:noProof/>
                <w:webHidden/>
              </w:rPr>
            </w:r>
            <w:r>
              <w:rPr>
                <w:noProof/>
                <w:webHidden/>
              </w:rPr>
              <w:fldChar w:fldCharType="separate"/>
            </w:r>
            <w:r w:rsidR="003304A9">
              <w:rPr>
                <w:noProof/>
                <w:webHidden/>
              </w:rPr>
              <w:t>32</w:t>
            </w:r>
            <w:r>
              <w:rPr>
                <w:noProof/>
                <w:webHidden/>
              </w:rPr>
              <w:fldChar w:fldCharType="end"/>
            </w:r>
          </w:hyperlink>
        </w:p>
        <w:p w14:paraId="13583B9F" w14:textId="398B9B07"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25" w:history="1">
            <w:r w:rsidRPr="007A0EC2">
              <w:rPr>
                <w:rStyle w:val="Hyperkobling"/>
                <w:noProof/>
              </w:rPr>
              <w:t>Mal lokal regel E-9</w:t>
            </w:r>
            <w:r>
              <w:rPr>
                <w:noProof/>
                <w:webHidden/>
              </w:rPr>
              <w:tab/>
            </w:r>
            <w:r>
              <w:rPr>
                <w:noProof/>
                <w:webHidden/>
              </w:rPr>
              <w:fldChar w:fldCharType="begin"/>
            </w:r>
            <w:r>
              <w:rPr>
                <w:noProof/>
                <w:webHidden/>
              </w:rPr>
              <w:instrText xml:space="preserve"> PAGEREF _Toc219970925 \h </w:instrText>
            </w:r>
            <w:r>
              <w:rPr>
                <w:noProof/>
                <w:webHidden/>
              </w:rPr>
            </w:r>
            <w:r>
              <w:rPr>
                <w:noProof/>
                <w:webHidden/>
              </w:rPr>
              <w:fldChar w:fldCharType="separate"/>
            </w:r>
            <w:r w:rsidR="003304A9">
              <w:rPr>
                <w:noProof/>
                <w:webHidden/>
              </w:rPr>
              <w:t>32</w:t>
            </w:r>
            <w:r>
              <w:rPr>
                <w:noProof/>
                <w:webHidden/>
              </w:rPr>
              <w:fldChar w:fldCharType="end"/>
            </w:r>
          </w:hyperlink>
        </w:p>
        <w:p w14:paraId="3AF40A3E" w14:textId="60C88B45"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26" w:history="1">
            <w:r w:rsidRPr="007A0EC2">
              <w:rPr>
                <w:rStyle w:val="Hyperkobling"/>
                <w:noProof/>
              </w:rPr>
              <w:t>E-10</w:t>
            </w:r>
            <w:r>
              <w:rPr>
                <w:rFonts w:eastAsiaTheme="minorEastAsia" w:cstheme="minorBidi"/>
                <w:noProof/>
                <w:kern w:val="2"/>
                <w:sz w:val="24"/>
                <w:szCs w:val="24"/>
                <w:lang w:eastAsia="nb-NO"/>
                <w14:ligatures w14:val="standardContextual"/>
              </w:rPr>
              <w:tab/>
            </w:r>
            <w:r w:rsidRPr="007A0EC2">
              <w:rPr>
                <w:rStyle w:val="Hyperkobling"/>
                <w:noProof/>
              </w:rPr>
              <w:t>Beskyttelse av nyplantede/unge trær</w:t>
            </w:r>
            <w:r>
              <w:rPr>
                <w:noProof/>
                <w:webHidden/>
              </w:rPr>
              <w:tab/>
            </w:r>
            <w:r>
              <w:rPr>
                <w:noProof/>
                <w:webHidden/>
              </w:rPr>
              <w:fldChar w:fldCharType="begin"/>
            </w:r>
            <w:r>
              <w:rPr>
                <w:noProof/>
                <w:webHidden/>
              </w:rPr>
              <w:instrText xml:space="preserve"> PAGEREF _Toc219970926 \h </w:instrText>
            </w:r>
            <w:r>
              <w:rPr>
                <w:noProof/>
                <w:webHidden/>
              </w:rPr>
            </w:r>
            <w:r>
              <w:rPr>
                <w:noProof/>
                <w:webHidden/>
              </w:rPr>
              <w:fldChar w:fldCharType="separate"/>
            </w:r>
            <w:r w:rsidR="003304A9">
              <w:rPr>
                <w:noProof/>
                <w:webHidden/>
              </w:rPr>
              <w:t>32</w:t>
            </w:r>
            <w:r>
              <w:rPr>
                <w:noProof/>
                <w:webHidden/>
              </w:rPr>
              <w:fldChar w:fldCharType="end"/>
            </w:r>
          </w:hyperlink>
        </w:p>
        <w:p w14:paraId="3F39D14D" w14:textId="250C863D"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27" w:history="1">
            <w:r w:rsidRPr="007A0EC2">
              <w:rPr>
                <w:rStyle w:val="Hyperkobling"/>
                <w:noProof/>
              </w:rPr>
              <w:t>Mal lokal regel E-10.1</w:t>
            </w:r>
            <w:r>
              <w:rPr>
                <w:noProof/>
                <w:webHidden/>
              </w:rPr>
              <w:tab/>
            </w:r>
            <w:r>
              <w:rPr>
                <w:noProof/>
                <w:webHidden/>
              </w:rPr>
              <w:fldChar w:fldCharType="begin"/>
            </w:r>
            <w:r>
              <w:rPr>
                <w:noProof/>
                <w:webHidden/>
              </w:rPr>
              <w:instrText xml:space="preserve"> PAGEREF _Toc219970927 \h </w:instrText>
            </w:r>
            <w:r>
              <w:rPr>
                <w:noProof/>
                <w:webHidden/>
              </w:rPr>
            </w:r>
            <w:r>
              <w:rPr>
                <w:noProof/>
                <w:webHidden/>
              </w:rPr>
              <w:fldChar w:fldCharType="separate"/>
            </w:r>
            <w:r w:rsidR="003304A9">
              <w:rPr>
                <w:noProof/>
                <w:webHidden/>
              </w:rPr>
              <w:t>32</w:t>
            </w:r>
            <w:r>
              <w:rPr>
                <w:noProof/>
                <w:webHidden/>
              </w:rPr>
              <w:fldChar w:fldCharType="end"/>
            </w:r>
          </w:hyperlink>
        </w:p>
        <w:p w14:paraId="281F5C94" w14:textId="03F77F65"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28" w:history="1">
            <w:r w:rsidRPr="007A0EC2">
              <w:rPr>
                <w:rStyle w:val="Hyperkobling"/>
                <w:noProof/>
              </w:rPr>
              <w:t>Mal lokal regel E-10.2</w:t>
            </w:r>
            <w:r>
              <w:rPr>
                <w:noProof/>
                <w:webHidden/>
              </w:rPr>
              <w:tab/>
            </w:r>
            <w:r>
              <w:rPr>
                <w:noProof/>
                <w:webHidden/>
              </w:rPr>
              <w:fldChar w:fldCharType="begin"/>
            </w:r>
            <w:r>
              <w:rPr>
                <w:noProof/>
                <w:webHidden/>
              </w:rPr>
              <w:instrText xml:space="preserve"> PAGEREF _Toc219970928 \h </w:instrText>
            </w:r>
            <w:r>
              <w:rPr>
                <w:noProof/>
                <w:webHidden/>
              </w:rPr>
            </w:r>
            <w:r>
              <w:rPr>
                <w:noProof/>
                <w:webHidden/>
              </w:rPr>
              <w:fldChar w:fldCharType="separate"/>
            </w:r>
            <w:r w:rsidR="003304A9">
              <w:rPr>
                <w:noProof/>
                <w:webHidden/>
              </w:rPr>
              <w:t>32</w:t>
            </w:r>
            <w:r>
              <w:rPr>
                <w:noProof/>
                <w:webHidden/>
              </w:rPr>
              <w:fldChar w:fldCharType="end"/>
            </w:r>
          </w:hyperlink>
        </w:p>
        <w:p w14:paraId="562F58EE" w14:textId="2B5A8BB2"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29" w:history="1">
            <w:r w:rsidRPr="007A0EC2">
              <w:rPr>
                <w:rStyle w:val="Hyperkobling"/>
                <w:noProof/>
              </w:rPr>
              <w:t>E-11</w:t>
            </w:r>
            <w:r>
              <w:rPr>
                <w:rFonts w:eastAsiaTheme="minorEastAsia" w:cstheme="minorBidi"/>
                <w:noProof/>
                <w:kern w:val="2"/>
                <w:sz w:val="24"/>
                <w:szCs w:val="24"/>
                <w:lang w:eastAsia="nb-NO"/>
                <w14:ligatures w14:val="standardContextual"/>
              </w:rPr>
              <w:tab/>
            </w:r>
            <w:r w:rsidRPr="007A0EC2">
              <w:rPr>
                <w:rStyle w:val="Hyperkobling"/>
                <w:noProof/>
              </w:rPr>
              <w:t>Ball forandret retning av luftledning</w:t>
            </w:r>
            <w:r>
              <w:rPr>
                <w:noProof/>
                <w:webHidden/>
              </w:rPr>
              <w:tab/>
            </w:r>
            <w:r>
              <w:rPr>
                <w:noProof/>
                <w:webHidden/>
              </w:rPr>
              <w:fldChar w:fldCharType="begin"/>
            </w:r>
            <w:r>
              <w:rPr>
                <w:noProof/>
                <w:webHidden/>
              </w:rPr>
              <w:instrText xml:space="preserve"> PAGEREF _Toc219970929 \h </w:instrText>
            </w:r>
            <w:r>
              <w:rPr>
                <w:noProof/>
                <w:webHidden/>
              </w:rPr>
            </w:r>
            <w:r>
              <w:rPr>
                <w:noProof/>
                <w:webHidden/>
              </w:rPr>
              <w:fldChar w:fldCharType="separate"/>
            </w:r>
            <w:r w:rsidR="003304A9">
              <w:rPr>
                <w:noProof/>
                <w:webHidden/>
              </w:rPr>
              <w:t>32</w:t>
            </w:r>
            <w:r>
              <w:rPr>
                <w:noProof/>
                <w:webHidden/>
              </w:rPr>
              <w:fldChar w:fldCharType="end"/>
            </w:r>
          </w:hyperlink>
        </w:p>
        <w:p w14:paraId="71738105" w14:textId="68EBB306"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30" w:history="1">
            <w:r w:rsidRPr="007A0EC2">
              <w:rPr>
                <w:rStyle w:val="Hyperkobling"/>
                <w:noProof/>
              </w:rPr>
              <w:t>Mal lokal regel E-11</w:t>
            </w:r>
            <w:r>
              <w:rPr>
                <w:noProof/>
                <w:webHidden/>
              </w:rPr>
              <w:tab/>
            </w:r>
            <w:r>
              <w:rPr>
                <w:noProof/>
                <w:webHidden/>
              </w:rPr>
              <w:fldChar w:fldCharType="begin"/>
            </w:r>
            <w:r>
              <w:rPr>
                <w:noProof/>
                <w:webHidden/>
              </w:rPr>
              <w:instrText xml:space="preserve"> PAGEREF _Toc219970930 \h </w:instrText>
            </w:r>
            <w:r>
              <w:rPr>
                <w:noProof/>
                <w:webHidden/>
              </w:rPr>
            </w:r>
            <w:r>
              <w:rPr>
                <w:noProof/>
                <w:webHidden/>
              </w:rPr>
              <w:fldChar w:fldCharType="separate"/>
            </w:r>
            <w:r w:rsidR="003304A9">
              <w:rPr>
                <w:noProof/>
                <w:webHidden/>
              </w:rPr>
              <w:t>33</w:t>
            </w:r>
            <w:r>
              <w:rPr>
                <w:noProof/>
                <w:webHidden/>
              </w:rPr>
              <w:fldChar w:fldCharType="end"/>
            </w:r>
          </w:hyperlink>
        </w:p>
        <w:p w14:paraId="77297F7E" w14:textId="6D1301D8"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31" w:history="1">
            <w:r w:rsidRPr="007A0EC2">
              <w:rPr>
                <w:rStyle w:val="Hyperkobling"/>
                <w:noProof/>
              </w:rPr>
              <w:t>E-12</w:t>
            </w:r>
            <w:r>
              <w:rPr>
                <w:rFonts w:eastAsiaTheme="minorEastAsia" w:cstheme="minorBidi"/>
                <w:noProof/>
                <w:kern w:val="2"/>
                <w:sz w:val="24"/>
                <w:szCs w:val="24"/>
                <w:lang w:eastAsia="nb-NO"/>
                <w14:ligatures w14:val="standardContextual"/>
              </w:rPr>
              <w:tab/>
            </w:r>
            <w:r w:rsidRPr="007A0EC2">
              <w:rPr>
                <w:rStyle w:val="Hyperkobling"/>
                <w:noProof/>
              </w:rPr>
              <w:t>Påbudt bruk av fairwaymatter</w:t>
            </w:r>
            <w:r>
              <w:rPr>
                <w:noProof/>
                <w:webHidden/>
              </w:rPr>
              <w:tab/>
            </w:r>
            <w:r>
              <w:rPr>
                <w:noProof/>
                <w:webHidden/>
              </w:rPr>
              <w:fldChar w:fldCharType="begin"/>
            </w:r>
            <w:r>
              <w:rPr>
                <w:noProof/>
                <w:webHidden/>
              </w:rPr>
              <w:instrText xml:space="preserve"> PAGEREF _Toc219970931 \h </w:instrText>
            </w:r>
            <w:r>
              <w:rPr>
                <w:noProof/>
                <w:webHidden/>
              </w:rPr>
            </w:r>
            <w:r>
              <w:rPr>
                <w:noProof/>
                <w:webHidden/>
              </w:rPr>
              <w:fldChar w:fldCharType="separate"/>
            </w:r>
            <w:r w:rsidR="003304A9">
              <w:rPr>
                <w:noProof/>
                <w:webHidden/>
              </w:rPr>
              <w:t>33</w:t>
            </w:r>
            <w:r>
              <w:rPr>
                <w:noProof/>
                <w:webHidden/>
              </w:rPr>
              <w:fldChar w:fldCharType="end"/>
            </w:r>
          </w:hyperlink>
        </w:p>
        <w:p w14:paraId="0E0D0D85" w14:textId="206F908B"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32" w:history="1">
            <w:r w:rsidRPr="007A0EC2">
              <w:rPr>
                <w:rStyle w:val="Hyperkobling"/>
                <w:noProof/>
              </w:rPr>
              <w:t>Mal lokal regel E-12</w:t>
            </w:r>
            <w:r>
              <w:rPr>
                <w:noProof/>
                <w:webHidden/>
              </w:rPr>
              <w:tab/>
            </w:r>
            <w:r>
              <w:rPr>
                <w:noProof/>
                <w:webHidden/>
              </w:rPr>
              <w:fldChar w:fldCharType="begin"/>
            </w:r>
            <w:r>
              <w:rPr>
                <w:noProof/>
                <w:webHidden/>
              </w:rPr>
              <w:instrText xml:space="preserve"> PAGEREF _Toc219970932 \h </w:instrText>
            </w:r>
            <w:r>
              <w:rPr>
                <w:noProof/>
                <w:webHidden/>
              </w:rPr>
            </w:r>
            <w:r>
              <w:rPr>
                <w:noProof/>
                <w:webHidden/>
              </w:rPr>
              <w:fldChar w:fldCharType="separate"/>
            </w:r>
            <w:r w:rsidR="003304A9">
              <w:rPr>
                <w:noProof/>
                <w:webHidden/>
              </w:rPr>
              <w:t>33</w:t>
            </w:r>
            <w:r>
              <w:rPr>
                <w:noProof/>
                <w:webHidden/>
              </w:rPr>
              <w:fldChar w:fldCharType="end"/>
            </w:r>
          </w:hyperlink>
        </w:p>
        <w:p w14:paraId="25CC6DD3" w14:textId="3A852140"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33" w:history="1">
            <w:r w:rsidRPr="007A0EC2">
              <w:rPr>
                <w:rStyle w:val="Hyperkobling"/>
                <w:noProof/>
              </w:rPr>
              <w:t>E-13</w:t>
            </w:r>
            <w:r>
              <w:rPr>
                <w:rFonts w:eastAsiaTheme="minorEastAsia" w:cstheme="minorBidi"/>
                <w:noProof/>
                <w:kern w:val="2"/>
                <w:sz w:val="24"/>
                <w:szCs w:val="24"/>
                <w:lang w:eastAsia="nb-NO"/>
                <w14:ligatures w14:val="standardContextual"/>
              </w:rPr>
              <w:tab/>
            </w:r>
            <w:r w:rsidRPr="007A0EC2">
              <w:rPr>
                <w:rStyle w:val="Hyperkobling"/>
                <w:noProof/>
              </w:rPr>
              <w:t>Spiller kan fjerne dyr som ikke er definert som løs naturgjenstand nær ballen</w:t>
            </w:r>
            <w:r>
              <w:rPr>
                <w:noProof/>
                <w:webHidden/>
              </w:rPr>
              <w:tab/>
            </w:r>
            <w:r>
              <w:rPr>
                <w:noProof/>
                <w:webHidden/>
              </w:rPr>
              <w:fldChar w:fldCharType="begin"/>
            </w:r>
            <w:r>
              <w:rPr>
                <w:noProof/>
                <w:webHidden/>
              </w:rPr>
              <w:instrText xml:space="preserve"> PAGEREF _Toc219970933 \h </w:instrText>
            </w:r>
            <w:r>
              <w:rPr>
                <w:noProof/>
                <w:webHidden/>
              </w:rPr>
            </w:r>
            <w:r>
              <w:rPr>
                <w:noProof/>
                <w:webHidden/>
              </w:rPr>
              <w:fldChar w:fldCharType="separate"/>
            </w:r>
            <w:r w:rsidR="003304A9">
              <w:rPr>
                <w:noProof/>
                <w:webHidden/>
              </w:rPr>
              <w:t>33</w:t>
            </w:r>
            <w:r>
              <w:rPr>
                <w:noProof/>
                <w:webHidden/>
              </w:rPr>
              <w:fldChar w:fldCharType="end"/>
            </w:r>
          </w:hyperlink>
        </w:p>
        <w:p w14:paraId="2E9E0E92" w14:textId="2356E938"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34" w:history="1">
            <w:r w:rsidRPr="007A0EC2">
              <w:rPr>
                <w:rStyle w:val="Hyperkobling"/>
                <w:noProof/>
              </w:rPr>
              <w:t>Mal lokal regel E-13</w:t>
            </w:r>
            <w:r>
              <w:rPr>
                <w:noProof/>
                <w:webHidden/>
              </w:rPr>
              <w:tab/>
            </w:r>
            <w:r>
              <w:rPr>
                <w:noProof/>
                <w:webHidden/>
              </w:rPr>
              <w:fldChar w:fldCharType="begin"/>
            </w:r>
            <w:r>
              <w:rPr>
                <w:noProof/>
                <w:webHidden/>
              </w:rPr>
              <w:instrText xml:space="preserve"> PAGEREF _Toc219970934 \h </w:instrText>
            </w:r>
            <w:r>
              <w:rPr>
                <w:noProof/>
                <w:webHidden/>
              </w:rPr>
            </w:r>
            <w:r>
              <w:rPr>
                <w:noProof/>
                <w:webHidden/>
              </w:rPr>
              <w:fldChar w:fldCharType="separate"/>
            </w:r>
            <w:r w:rsidR="003304A9">
              <w:rPr>
                <w:noProof/>
                <w:webHidden/>
              </w:rPr>
              <w:t>33</w:t>
            </w:r>
            <w:r>
              <w:rPr>
                <w:noProof/>
                <w:webHidden/>
              </w:rPr>
              <w:fldChar w:fldCharType="end"/>
            </w:r>
          </w:hyperlink>
        </w:p>
        <w:p w14:paraId="00A1C57E" w14:textId="53A41468" w:rsidR="002C389D" w:rsidRDefault="002C389D">
          <w:pPr>
            <w:pStyle w:val="INNH1"/>
            <w:rPr>
              <w:rFonts w:eastAsiaTheme="minorEastAsia" w:cstheme="minorBidi"/>
              <w:kern w:val="2"/>
              <w:sz w:val="24"/>
              <w:szCs w:val="24"/>
              <w:lang w:eastAsia="nb-NO"/>
              <w14:ligatures w14:val="standardContextual"/>
            </w:rPr>
          </w:pPr>
          <w:hyperlink w:anchor="_Toc219970935" w:history="1">
            <w:r w:rsidRPr="007A0EC2">
              <w:rPr>
                <w:rStyle w:val="Hyperkobling"/>
              </w:rPr>
              <w:t>F: Unormale baneforhold og integrerte gjenstander</w:t>
            </w:r>
            <w:r>
              <w:rPr>
                <w:webHidden/>
              </w:rPr>
              <w:tab/>
            </w:r>
            <w:r>
              <w:rPr>
                <w:webHidden/>
              </w:rPr>
              <w:fldChar w:fldCharType="begin"/>
            </w:r>
            <w:r>
              <w:rPr>
                <w:webHidden/>
              </w:rPr>
              <w:instrText xml:space="preserve"> PAGEREF _Toc219970935 \h </w:instrText>
            </w:r>
            <w:r>
              <w:rPr>
                <w:webHidden/>
              </w:rPr>
            </w:r>
            <w:r>
              <w:rPr>
                <w:webHidden/>
              </w:rPr>
              <w:fldChar w:fldCharType="separate"/>
            </w:r>
            <w:r w:rsidR="003304A9">
              <w:rPr>
                <w:webHidden/>
              </w:rPr>
              <w:t>34</w:t>
            </w:r>
            <w:r>
              <w:rPr>
                <w:webHidden/>
              </w:rPr>
              <w:fldChar w:fldCharType="end"/>
            </w:r>
          </w:hyperlink>
        </w:p>
        <w:p w14:paraId="59222D11" w14:textId="6B8FBE22"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36" w:history="1">
            <w:r w:rsidRPr="007A0EC2">
              <w:rPr>
                <w:rStyle w:val="Hyperkobling"/>
                <w:noProof/>
              </w:rPr>
              <w:t>F-1</w:t>
            </w:r>
            <w:r>
              <w:rPr>
                <w:rFonts w:eastAsiaTheme="minorEastAsia" w:cstheme="minorBidi"/>
                <w:noProof/>
                <w:kern w:val="2"/>
                <w:sz w:val="24"/>
                <w:szCs w:val="24"/>
                <w:lang w:eastAsia="nb-NO"/>
                <w14:ligatures w14:val="standardContextual"/>
              </w:rPr>
              <w:tab/>
            </w:r>
            <w:r w:rsidRPr="007A0EC2">
              <w:rPr>
                <w:rStyle w:val="Hyperkobling"/>
                <w:noProof/>
              </w:rPr>
              <w:t>Unormale baneforhold og integrerte gjenstander</w:t>
            </w:r>
            <w:r>
              <w:rPr>
                <w:noProof/>
                <w:webHidden/>
              </w:rPr>
              <w:tab/>
            </w:r>
            <w:r>
              <w:rPr>
                <w:noProof/>
                <w:webHidden/>
              </w:rPr>
              <w:fldChar w:fldCharType="begin"/>
            </w:r>
            <w:r>
              <w:rPr>
                <w:noProof/>
                <w:webHidden/>
              </w:rPr>
              <w:instrText xml:space="preserve"> PAGEREF _Toc219970936 \h </w:instrText>
            </w:r>
            <w:r>
              <w:rPr>
                <w:noProof/>
                <w:webHidden/>
              </w:rPr>
            </w:r>
            <w:r>
              <w:rPr>
                <w:noProof/>
                <w:webHidden/>
              </w:rPr>
              <w:fldChar w:fldCharType="separate"/>
            </w:r>
            <w:r w:rsidR="003304A9">
              <w:rPr>
                <w:noProof/>
                <w:webHidden/>
              </w:rPr>
              <w:t>34</w:t>
            </w:r>
            <w:r>
              <w:rPr>
                <w:noProof/>
                <w:webHidden/>
              </w:rPr>
              <w:fldChar w:fldCharType="end"/>
            </w:r>
          </w:hyperlink>
        </w:p>
        <w:p w14:paraId="0F27CB28" w14:textId="72B51E5E"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37" w:history="1">
            <w:r w:rsidRPr="007A0EC2">
              <w:rPr>
                <w:rStyle w:val="Hyperkobling"/>
                <w:noProof/>
              </w:rPr>
              <w:t>F-2</w:t>
            </w:r>
            <w:r>
              <w:rPr>
                <w:rFonts w:eastAsiaTheme="minorEastAsia" w:cstheme="minorBidi"/>
                <w:noProof/>
                <w:kern w:val="2"/>
                <w:sz w:val="24"/>
                <w:szCs w:val="24"/>
                <w:lang w:eastAsia="nb-NO"/>
                <w14:ligatures w14:val="standardContextual"/>
              </w:rPr>
              <w:tab/>
            </w:r>
            <w:r w:rsidRPr="007A0EC2">
              <w:rPr>
                <w:rStyle w:val="Hyperkobling"/>
                <w:noProof/>
              </w:rPr>
              <w:t>Begrenset fritak for plugget ball</w:t>
            </w:r>
            <w:r>
              <w:rPr>
                <w:noProof/>
                <w:webHidden/>
              </w:rPr>
              <w:tab/>
            </w:r>
            <w:r>
              <w:rPr>
                <w:noProof/>
                <w:webHidden/>
              </w:rPr>
              <w:fldChar w:fldCharType="begin"/>
            </w:r>
            <w:r>
              <w:rPr>
                <w:noProof/>
                <w:webHidden/>
              </w:rPr>
              <w:instrText xml:space="preserve"> PAGEREF _Toc219970937 \h </w:instrText>
            </w:r>
            <w:r>
              <w:rPr>
                <w:noProof/>
                <w:webHidden/>
              </w:rPr>
            </w:r>
            <w:r>
              <w:rPr>
                <w:noProof/>
                <w:webHidden/>
              </w:rPr>
              <w:fldChar w:fldCharType="separate"/>
            </w:r>
            <w:r w:rsidR="003304A9">
              <w:rPr>
                <w:noProof/>
                <w:webHidden/>
              </w:rPr>
              <w:t>34</w:t>
            </w:r>
            <w:r>
              <w:rPr>
                <w:noProof/>
                <w:webHidden/>
              </w:rPr>
              <w:fldChar w:fldCharType="end"/>
            </w:r>
          </w:hyperlink>
        </w:p>
        <w:p w14:paraId="04A984A4" w14:textId="2247FDC1"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38" w:history="1">
            <w:r w:rsidRPr="007A0EC2">
              <w:rPr>
                <w:rStyle w:val="Hyperkobling"/>
                <w:noProof/>
              </w:rPr>
              <w:t>Mal lokal regel F-2.1</w:t>
            </w:r>
            <w:r>
              <w:rPr>
                <w:noProof/>
                <w:webHidden/>
              </w:rPr>
              <w:tab/>
            </w:r>
            <w:r>
              <w:rPr>
                <w:noProof/>
                <w:webHidden/>
              </w:rPr>
              <w:fldChar w:fldCharType="begin"/>
            </w:r>
            <w:r>
              <w:rPr>
                <w:noProof/>
                <w:webHidden/>
              </w:rPr>
              <w:instrText xml:space="preserve"> PAGEREF _Toc219970938 \h </w:instrText>
            </w:r>
            <w:r>
              <w:rPr>
                <w:noProof/>
                <w:webHidden/>
              </w:rPr>
            </w:r>
            <w:r>
              <w:rPr>
                <w:noProof/>
                <w:webHidden/>
              </w:rPr>
              <w:fldChar w:fldCharType="separate"/>
            </w:r>
            <w:r w:rsidR="003304A9">
              <w:rPr>
                <w:noProof/>
                <w:webHidden/>
              </w:rPr>
              <w:t>35</w:t>
            </w:r>
            <w:r>
              <w:rPr>
                <w:noProof/>
                <w:webHidden/>
              </w:rPr>
              <w:fldChar w:fldCharType="end"/>
            </w:r>
          </w:hyperlink>
        </w:p>
        <w:p w14:paraId="76524983" w14:textId="7A617811"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39" w:history="1">
            <w:r w:rsidRPr="007A0EC2">
              <w:rPr>
                <w:rStyle w:val="Hyperkobling"/>
                <w:noProof/>
              </w:rPr>
              <w:t>Mal lokal regel F-2.2</w:t>
            </w:r>
            <w:r>
              <w:rPr>
                <w:noProof/>
                <w:webHidden/>
              </w:rPr>
              <w:tab/>
            </w:r>
            <w:r>
              <w:rPr>
                <w:noProof/>
                <w:webHidden/>
              </w:rPr>
              <w:fldChar w:fldCharType="begin"/>
            </w:r>
            <w:r>
              <w:rPr>
                <w:noProof/>
                <w:webHidden/>
              </w:rPr>
              <w:instrText xml:space="preserve"> PAGEREF _Toc219970939 \h </w:instrText>
            </w:r>
            <w:r>
              <w:rPr>
                <w:noProof/>
                <w:webHidden/>
              </w:rPr>
            </w:r>
            <w:r>
              <w:rPr>
                <w:noProof/>
                <w:webHidden/>
              </w:rPr>
              <w:fldChar w:fldCharType="separate"/>
            </w:r>
            <w:r w:rsidR="003304A9">
              <w:rPr>
                <w:noProof/>
                <w:webHidden/>
              </w:rPr>
              <w:t>35</w:t>
            </w:r>
            <w:r>
              <w:rPr>
                <w:noProof/>
                <w:webHidden/>
              </w:rPr>
              <w:fldChar w:fldCharType="end"/>
            </w:r>
          </w:hyperlink>
        </w:p>
        <w:p w14:paraId="4DDB20CC" w14:textId="525AD267"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40" w:history="1">
            <w:r w:rsidRPr="007A0EC2">
              <w:rPr>
                <w:rStyle w:val="Hyperkobling"/>
                <w:noProof/>
              </w:rPr>
              <w:t>F-3</w:t>
            </w:r>
            <w:r>
              <w:rPr>
                <w:rFonts w:eastAsiaTheme="minorEastAsia" w:cstheme="minorBidi"/>
                <w:noProof/>
                <w:kern w:val="2"/>
                <w:sz w:val="24"/>
                <w:szCs w:val="24"/>
                <w:lang w:eastAsia="nb-NO"/>
                <w14:ligatures w14:val="standardContextual"/>
              </w:rPr>
              <w:tab/>
            </w:r>
            <w:r w:rsidRPr="007A0EC2">
              <w:rPr>
                <w:rStyle w:val="Hyperkobling"/>
                <w:noProof/>
              </w:rPr>
              <w:t>Grunn under reparasjon ansett som del av nærliggende hindring</w:t>
            </w:r>
            <w:r>
              <w:rPr>
                <w:noProof/>
                <w:webHidden/>
              </w:rPr>
              <w:tab/>
            </w:r>
            <w:r>
              <w:rPr>
                <w:noProof/>
                <w:webHidden/>
              </w:rPr>
              <w:fldChar w:fldCharType="begin"/>
            </w:r>
            <w:r>
              <w:rPr>
                <w:noProof/>
                <w:webHidden/>
              </w:rPr>
              <w:instrText xml:space="preserve"> PAGEREF _Toc219970940 \h </w:instrText>
            </w:r>
            <w:r>
              <w:rPr>
                <w:noProof/>
                <w:webHidden/>
              </w:rPr>
            </w:r>
            <w:r>
              <w:rPr>
                <w:noProof/>
                <w:webHidden/>
              </w:rPr>
              <w:fldChar w:fldCharType="separate"/>
            </w:r>
            <w:r w:rsidR="003304A9">
              <w:rPr>
                <w:noProof/>
                <w:webHidden/>
              </w:rPr>
              <w:t>35</w:t>
            </w:r>
            <w:r>
              <w:rPr>
                <w:noProof/>
                <w:webHidden/>
              </w:rPr>
              <w:fldChar w:fldCharType="end"/>
            </w:r>
          </w:hyperlink>
        </w:p>
        <w:p w14:paraId="6A8615D6" w14:textId="0AE84406"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41" w:history="1">
            <w:r w:rsidRPr="007A0EC2">
              <w:rPr>
                <w:rStyle w:val="Hyperkobling"/>
                <w:noProof/>
              </w:rPr>
              <w:t>Mal lokal regel F-3.1</w:t>
            </w:r>
            <w:r>
              <w:rPr>
                <w:noProof/>
                <w:webHidden/>
              </w:rPr>
              <w:tab/>
            </w:r>
            <w:r>
              <w:rPr>
                <w:noProof/>
                <w:webHidden/>
              </w:rPr>
              <w:fldChar w:fldCharType="begin"/>
            </w:r>
            <w:r>
              <w:rPr>
                <w:noProof/>
                <w:webHidden/>
              </w:rPr>
              <w:instrText xml:space="preserve"> PAGEREF _Toc219970941 \h </w:instrText>
            </w:r>
            <w:r>
              <w:rPr>
                <w:noProof/>
                <w:webHidden/>
              </w:rPr>
            </w:r>
            <w:r>
              <w:rPr>
                <w:noProof/>
                <w:webHidden/>
              </w:rPr>
              <w:fldChar w:fldCharType="separate"/>
            </w:r>
            <w:r w:rsidR="003304A9">
              <w:rPr>
                <w:noProof/>
                <w:webHidden/>
              </w:rPr>
              <w:t>35</w:t>
            </w:r>
            <w:r>
              <w:rPr>
                <w:noProof/>
                <w:webHidden/>
              </w:rPr>
              <w:fldChar w:fldCharType="end"/>
            </w:r>
          </w:hyperlink>
        </w:p>
        <w:p w14:paraId="3500A9E1" w14:textId="3B01DBD5"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42" w:history="1">
            <w:r w:rsidRPr="007A0EC2">
              <w:rPr>
                <w:rStyle w:val="Hyperkobling"/>
                <w:noProof/>
              </w:rPr>
              <w:t>Mal lokal regel F-3.2</w:t>
            </w:r>
            <w:r>
              <w:rPr>
                <w:noProof/>
                <w:webHidden/>
              </w:rPr>
              <w:tab/>
            </w:r>
            <w:r>
              <w:rPr>
                <w:noProof/>
                <w:webHidden/>
              </w:rPr>
              <w:fldChar w:fldCharType="begin"/>
            </w:r>
            <w:r>
              <w:rPr>
                <w:noProof/>
                <w:webHidden/>
              </w:rPr>
              <w:instrText xml:space="preserve"> PAGEREF _Toc219970942 \h </w:instrText>
            </w:r>
            <w:r>
              <w:rPr>
                <w:noProof/>
                <w:webHidden/>
              </w:rPr>
            </w:r>
            <w:r>
              <w:rPr>
                <w:noProof/>
                <w:webHidden/>
              </w:rPr>
              <w:fldChar w:fldCharType="separate"/>
            </w:r>
            <w:r w:rsidR="003304A9">
              <w:rPr>
                <w:noProof/>
                <w:webHidden/>
              </w:rPr>
              <w:t>35</w:t>
            </w:r>
            <w:r>
              <w:rPr>
                <w:noProof/>
                <w:webHidden/>
              </w:rPr>
              <w:fldChar w:fldCharType="end"/>
            </w:r>
          </w:hyperlink>
        </w:p>
        <w:p w14:paraId="7581EF3B" w14:textId="3926599F"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43" w:history="1">
            <w:r w:rsidRPr="007A0EC2">
              <w:rPr>
                <w:rStyle w:val="Hyperkobling"/>
                <w:noProof/>
              </w:rPr>
              <w:t>Mal lokal regel F-3.3</w:t>
            </w:r>
            <w:r>
              <w:rPr>
                <w:noProof/>
                <w:webHidden/>
              </w:rPr>
              <w:tab/>
            </w:r>
            <w:r>
              <w:rPr>
                <w:noProof/>
                <w:webHidden/>
              </w:rPr>
              <w:fldChar w:fldCharType="begin"/>
            </w:r>
            <w:r>
              <w:rPr>
                <w:noProof/>
                <w:webHidden/>
              </w:rPr>
              <w:instrText xml:space="preserve"> PAGEREF _Toc219970943 \h </w:instrText>
            </w:r>
            <w:r>
              <w:rPr>
                <w:noProof/>
                <w:webHidden/>
              </w:rPr>
            </w:r>
            <w:r>
              <w:rPr>
                <w:noProof/>
                <w:webHidden/>
              </w:rPr>
              <w:fldChar w:fldCharType="separate"/>
            </w:r>
            <w:r w:rsidR="003304A9">
              <w:rPr>
                <w:noProof/>
                <w:webHidden/>
              </w:rPr>
              <w:t>35</w:t>
            </w:r>
            <w:r>
              <w:rPr>
                <w:noProof/>
                <w:webHidden/>
              </w:rPr>
              <w:fldChar w:fldCharType="end"/>
            </w:r>
          </w:hyperlink>
        </w:p>
        <w:p w14:paraId="14C3AA1D" w14:textId="7AFC0D65"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44" w:history="1">
            <w:r w:rsidRPr="007A0EC2">
              <w:rPr>
                <w:rStyle w:val="Hyperkobling"/>
                <w:noProof/>
              </w:rPr>
              <w:t>F-4</w:t>
            </w:r>
            <w:r>
              <w:rPr>
                <w:rFonts w:eastAsiaTheme="minorEastAsia" w:cstheme="minorBidi"/>
                <w:noProof/>
                <w:kern w:val="2"/>
                <w:sz w:val="24"/>
                <w:szCs w:val="24"/>
                <w:lang w:eastAsia="nb-NO"/>
                <w14:ligatures w14:val="standardContextual"/>
              </w:rPr>
              <w:tab/>
            </w:r>
            <w:r w:rsidRPr="007A0EC2">
              <w:rPr>
                <w:rStyle w:val="Hyperkobling"/>
                <w:noProof/>
              </w:rPr>
              <w:t>Omfattende skade på grunn av kraftig regn og trafikk</w:t>
            </w:r>
            <w:r>
              <w:rPr>
                <w:noProof/>
                <w:webHidden/>
              </w:rPr>
              <w:tab/>
            </w:r>
            <w:r>
              <w:rPr>
                <w:noProof/>
                <w:webHidden/>
              </w:rPr>
              <w:fldChar w:fldCharType="begin"/>
            </w:r>
            <w:r>
              <w:rPr>
                <w:noProof/>
                <w:webHidden/>
              </w:rPr>
              <w:instrText xml:space="preserve"> PAGEREF _Toc219970944 \h </w:instrText>
            </w:r>
            <w:r>
              <w:rPr>
                <w:noProof/>
                <w:webHidden/>
              </w:rPr>
            </w:r>
            <w:r>
              <w:rPr>
                <w:noProof/>
                <w:webHidden/>
              </w:rPr>
              <w:fldChar w:fldCharType="separate"/>
            </w:r>
            <w:r w:rsidR="003304A9">
              <w:rPr>
                <w:noProof/>
                <w:webHidden/>
              </w:rPr>
              <w:t>36</w:t>
            </w:r>
            <w:r>
              <w:rPr>
                <w:noProof/>
                <w:webHidden/>
              </w:rPr>
              <w:fldChar w:fldCharType="end"/>
            </w:r>
          </w:hyperlink>
        </w:p>
        <w:p w14:paraId="3161E1CB" w14:textId="7A09B0E6"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45" w:history="1">
            <w:r w:rsidRPr="007A0EC2">
              <w:rPr>
                <w:rStyle w:val="Hyperkobling"/>
                <w:noProof/>
              </w:rPr>
              <w:t>Mal lokal regel F-4</w:t>
            </w:r>
            <w:r>
              <w:rPr>
                <w:noProof/>
                <w:webHidden/>
              </w:rPr>
              <w:tab/>
            </w:r>
            <w:r>
              <w:rPr>
                <w:noProof/>
                <w:webHidden/>
              </w:rPr>
              <w:fldChar w:fldCharType="begin"/>
            </w:r>
            <w:r>
              <w:rPr>
                <w:noProof/>
                <w:webHidden/>
              </w:rPr>
              <w:instrText xml:space="preserve"> PAGEREF _Toc219970945 \h </w:instrText>
            </w:r>
            <w:r>
              <w:rPr>
                <w:noProof/>
                <w:webHidden/>
              </w:rPr>
            </w:r>
            <w:r>
              <w:rPr>
                <w:noProof/>
                <w:webHidden/>
              </w:rPr>
              <w:fldChar w:fldCharType="separate"/>
            </w:r>
            <w:r w:rsidR="003304A9">
              <w:rPr>
                <w:noProof/>
                <w:webHidden/>
              </w:rPr>
              <w:t>36</w:t>
            </w:r>
            <w:r>
              <w:rPr>
                <w:noProof/>
                <w:webHidden/>
              </w:rPr>
              <w:fldChar w:fldCharType="end"/>
            </w:r>
          </w:hyperlink>
        </w:p>
        <w:p w14:paraId="131FF89F" w14:textId="51665ABC"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46" w:history="1">
            <w:r w:rsidRPr="007A0EC2">
              <w:rPr>
                <w:rStyle w:val="Hyperkobling"/>
                <w:noProof/>
              </w:rPr>
              <w:t>F-5</w:t>
            </w:r>
            <w:r>
              <w:rPr>
                <w:rFonts w:eastAsiaTheme="minorEastAsia" w:cstheme="minorBidi"/>
                <w:noProof/>
                <w:kern w:val="2"/>
                <w:sz w:val="24"/>
                <w:szCs w:val="24"/>
                <w:lang w:eastAsia="nb-NO"/>
                <w14:ligatures w14:val="standardContextual"/>
              </w:rPr>
              <w:tab/>
            </w:r>
            <w:r w:rsidRPr="007A0EC2">
              <w:rPr>
                <w:rStyle w:val="Hyperkobling"/>
                <w:noProof/>
              </w:rPr>
              <w:t>Uflyttbare hindringer nær puttinggreener</w:t>
            </w:r>
            <w:r>
              <w:rPr>
                <w:noProof/>
                <w:webHidden/>
              </w:rPr>
              <w:tab/>
            </w:r>
            <w:r>
              <w:rPr>
                <w:noProof/>
                <w:webHidden/>
              </w:rPr>
              <w:fldChar w:fldCharType="begin"/>
            </w:r>
            <w:r>
              <w:rPr>
                <w:noProof/>
                <w:webHidden/>
              </w:rPr>
              <w:instrText xml:space="preserve"> PAGEREF _Toc219970946 \h </w:instrText>
            </w:r>
            <w:r>
              <w:rPr>
                <w:noProof/>
                <w:webHidden/>
              </w:rPr>
            </w:r>
            <w:r>
              <w:rPr>
                <w:noProof/>
                <w:webHidden/>
              </w:rPr>
              <w:fldChar w:fldCharType="separate"/>
            </w:r>
            <w:r w:rsidR="003304A9">
              <w:rPr>
                <w:noProof/>
                <w:webHidden/>
              </w:rPr>
              <w:t>36</w:t>
            </w:r>
            <w:r>
              <w:rPr>
                <w:noProof/>
                <w:webHidden/>
              </w:rPr>
              <w:fldChar w:fldCharType="end"/>
            </w:r>
          </w:hyperlink>
        </w:p>
        <w:p w14:paraId="4C91B75D" w14:textId="313B7669"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47" w:history="1">
            <w:r w:rsidRPr="007A0EC2">
              <w:rPr>
                <w:rStyle w:val="Hyperkobling"/>
                <w:noProof/>
              </w:rPr>
              <w:t>Mal lokal regel F-5.1</w:t>
            </w:r>
            <w:r>
              <w:rPr>
                <w:noProof/>
                <w:webHidden/>
              </w:rPr>
              <w:tab/>
            </w:r>
            <w:r>
              <w:rPr>
                <w:noProof/>
                <w:webHidden/>
              </w:rPr>
              <w:fldChar w:fldCharType="begin"/>
            </w:r>
            <w:r>
              <w:rPr>
                <w:noProof/>
                <w:webHidden/>
              </w:rPr>
              <w:instrText xml:space="preserve"> PAGEREF _Toc219970947 \h </w:instrText>
            </w:r>
            <w:r>
              <w:rPr>
                <w:noProof/>
                <w:webHidden/>
              </w:rPr>
            </w:r>
            <w:r>
              <w:rPr>
                <w:noProof/>
                <w:webHidden/>
              </w:rPr>
              <w:fldChar w:fldCharType="separate"/>
            </w:r>
            <w:r w:rsidR="003304A9">
              <w:rPr>
                <w:noProof/>
                <w:webHidden/>
              </w:rPr>
              <w:t>36</w:t>
            </w:r>
            <w:r>
              <w:rPr>
                <w:noProof/>
                <w:webHidden/>
              </w:rPr>
              <w:fldChar w:fldCharType="end"/>
            </w:r>
          </w:hyperlink>
        </w:p>
        <w:p w14:paraId="0D344F31" w14:textId="4AD3B878"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48" w:history="1">
            <w:r w:rsidRPr="007A0EC2">
              <w:rPr>
                <w:rStyle w:val="Hyperkobling"/>
                <w:noProof/>
              </w:rPr>
              <w:t>Mal lokal regel F-5.2</w:t>
            </w:r>
            <w:r>
              <w:rPr>
                <w:noProof/>
                <w:webHidden/>
              </w:rPr>
              <w:tab/>
            </w:r>
            <w:r>
              <w:rPr>
                <w:noProof/>
                <w:webHidden/>
              </w:rPr>
              <w:fldChar w:fldCharType="begin"/>
            </w:r>
            <w:r>
              <w:rPr>
                <w:noProof/>
                <w:webHidden/>
              </w:rPr>
              <w:instrText xml:space="preserve"> PAGEREF _Toc219970948 \h </w:instrText>
            </w:r>
            <w:r>
              <w:rPr>
                <w:noProof/>
                <w:webHidden/>
              </w:rPr>
            </w:r>
            <w:r>
              <w:rPr>
                <w:noProof/>
                <w:webHidden/>
              </w:rPr>
              <w:fldChar w:fldCharType="separate"/>
            </w:r>
            <w:r w:rsidR="003304A9">
              <w:rPr>
                <w:noProof/>
                <w:webHidden/>
              </w:rPr>
              <w:t>36</w:t>
            </w:r>
            <w:r>
              <w:rPr>
                <w:noProof/>
                <w:webHidden/>
              </w:rPr>
              <w:fldChar w:fldCharType="end"/>
            </w:r>
          </w:hyperlink>
        </w:p>
        <w:p w14:paraId="2ACECD90" w14:textId="5F477567"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49" w:history="1">
            <w:r w:rsidRPr="007A0EC2">
              <w:rPr>
                <w:rStyle w:val="Hyperkobling"/>
                <w:noProof/>
              </w:rPr>
              <w:t>F-6</w:t>
            </w:r>
            <w:r>
              <w:rPr>
                <w:rFonts w:eastAsiaTheme="minorEastAsia" w:cstheme="minorBidi"/>
                <w:noProof/>
                <w:kern w:val="2"/>
                <w:sz w:val="24"/>
                <w:szCs w:val="24"/>
                <w:lang w:eastAsia="nb-NO"/>
                <w14:ligatures w14:val="standardContextual"/>
              </w:rPr>
              <w:tab/>
            </w:r>
            <w:r w:rsidRPr="007A0EC2">
              <w:rPr>
                <w:rStyle w:val="Hyperkobling"/>
                <w:noProof/>
              </w:rPr>
              <w:t>Forbud mot fritak fra unormale baneforhold når bare slagstillingen påvirkes</w:t>
            </w:r>
            <w:r>
              <w:rPr>
                <w:noProof/>
                <w:webHidden/>
              </w:rPr>
              <w:tab/>
            </w:r>
            <w:r>
              <w:rPr>
                <w:noProof/>
                <w:webHidden/>
              </w:rPr>
              <w:fldChar w:fldCharType="begin"/>
            </w:r>
            <w:r>
              <w:rPr>
                <w:noProof/>
                <w:webHidden/>
              </w:rPr>
              <w:instrText xml:space="preserve"> PAGEREF _Toc219970949 \h </w:instrText>
            </w:r>
            <w:r>
              <w:rPr>
                <w:noProof/>
                <w:webHidden/>
              </w:rPr>
            </w:r>
            <w:r>
              <w:rPr>
                <w:noProof/>
                <w:webHidden/>
              </w:rPr>
              <w:fldChar w:fldCharType="separate"/>
            </w:r>
            <w:r w:rsidR="003304A9">
              <w:rPr>
                <w:noProof/>
                <w:webHidden/>
              </w:rPr>
              <w:t>37</w:t>
            </w:r>
            <w:r>
              <w:rPr>
                <w:noProof/>
                <w:webHidden/>
              </w:rPr>
              <w:fldChar w:fldCharType="end"/>
            </w:r>
          </w:hyperlink>
        </w:p>
        <w:p w14:paraId="5AB0E115" w14:textId="0283F998"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50" w:history="1">
            <w:r w:rsidRPr="007A0EC2">
              <w:rPr>
                <w:rStyle w:val="Hyperkobling"/>
                <w:noProof/>
              </w:rPr>
              <w:t>Mal lokal regel F-6</w:t>
            </w:r>
            <w:r>
              <w:rPr>
                <w:noProof/>
                <w:webHidden/>
              </w:rPr>
              <w:tab/>
            </w:r>
            <w:r>
              <w:rPr>
                <w:noProof/>
                <w:webHidden/>
              </w:rPr>
              <w:fldChar w:fldCharType="begin"/>
            </w:r>
            <w:r>
              <w:rPr>
                <w:noProof/>
                <w:webHidden/>
              </w:rPr>
              <w:instrText xml:space="preserve"> PAGEREF _Toc219970950 \h </w:instrText>
            </w:r>
            <w:r>
              <w:rPr>
                <w:noProof/>
                <w:webHidden/>
              </w:rPr>
            </w:r>
            <w:r>
              <w:rPr>
                <w:noProof/>
                <w:webHidden/>
              </w:rPr>
              <w:fldChar w:fldCharType="separate"/>
            </w:r>
            <w:r w:rsidR="003304A9">
              <w:rPr>
                <w:noProof/>
                <w:webHidden/>
              </w:rPr>
              <w:t>37</w:t>
            </w:r>
            <w:r>
              <w:rPr>
                <w:noProof/>
                <w:webHidden/>
              </w:rPr>
              <w:fldChar w:fldCharType="end"/>
            </w:r>
          </w:hyperlink>
        </w:p>
        <w:p w14:paraId="4EB7BF51" w14:textId="684D0BD9"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51" w:history="1">
            <w:r w:rsidRPr="007A0EC2">
              <w:rPr>
                <w:rStyle w:val="Hyperkobling"/>
                <w:noProof/>
              </w:rPr>
              <w:t>F-7</w:t>
            </w:r>
            <w:r>
              <w:rPr>
                <w:rFonts w:eastAsiaTheme="minorEastAsia" w:cstheme="minorBidi"/>
                <w:noProof/>
                <w:kern w:val="2"/>
                <w:sz w:val="24"/>
                <w:szCs w:val="24"/>
                <w:lang w:eastAsia="nb-NO"/>
                <w14:ligatures w14:val="standardContextual"/>
              </w:rPr>
              <w:tab/>
            </w:r>
            <w:r w:rsidRPr="007A0EC2">
              <w:rPr>
                <w:rStyle w:val="Hyperkobling"/>
                <w:noProof/>
              </w:rPr>
              <w:t>Skåret torv</w:t>
            </w:r>
            <w:r>
              <w:rPr>
                <w:noProof/>
                <w:webHidden/>
              </w:rPr>
              <w:tab/>
            </w:r>
            <w:r>
              <w:rPr>
                <w:noProof/>
                <w:webHidden/>
              </w:rPr>
              <w:fldChar w:fldCharType="begin"/>
            </w:r>
            <w:r>
              <w:rPr>
                <w:noProof/>
                <w:webHidden/>
              </w:rPr>
              <w:instrText xml:space="preserve"> PAGEREF _Toc219970951 \h </w:instrText>
            </w:r>
            <w:r>
              <w:rPr>
                <w:noProof/>
                <w:webHidden/>
              </w:rPr>
            </w:r>
            <w:r>
              <w:rPr>
                <w:noProof/>
                <w:webHidden/>
              </w:rPr>
              <w:fldChar w:fldCharType="separate"/>
            </w:r>
            <w:r w:rsidR="003304A9">
              <w:rPr>
                <w:noProof/>
                <w:webHidden/>
              </w:rPr>
              <w:t>37</w:t>
            </w:r>
            <w:r>
              <w:rPr>
                <w:noProof/>
                <w:webHidden/>
              </w:rPr>
              <w:fldChar w:fldCharType="end"/>
            </w:r>
          </w:hyperlink>
        </w:p>
        <w:p w14:paraId="7A335459" w14:textId="34B338CF"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52" w:history="1">
            <w:r w:rsidRPr="007A0EC2">
              <w:rPr>
                <w:rStyle w:val="Hyperkobling"/>
                <w:noProof/>
              </w:rPr>
              <w:t>Mal lokal regel F-7</w:t>
            </w:r>
            <w:r>
              <w:rPr>
                <w:noProof/>
                <w:webHidden/>
              </w:rPr>
              <w:tab/>
            </w:r>
            <w:r>
              <w:rPr>
                <w:noProof/>
                <w:webHidden/>
              </w:rPr>
              <w:fldChar w:fldCharType="begin"/>
            </w:r>
            <w:r>
              <w:rPr>
                <w:noProof/>
                <w:webHidden/>
              </w:rPr>
              <w:instrText xml:space="preserve"> PAGEREF _Toc219970952 \h </w:instrText>
            </w:r>
            <w:r>
              <w:rPr>
                <w:noProof/>
                <w:webHidden/>
              </w:rPr>
            </w:r>
            <w:r>
              <w:rPr>
                <w:noProof/>
                <w:webHidden/>
              </w:rPr>
              <w:fldChar w:fldCharType="separate"/>
            </w:r>
            <w:r w:rsidR="003304A9">
              <w:rPr>
                <w:noProof/>
                <w:webHidden/>
              </w:rPr>
              <w:t>37</w:t>
            </w:r>
            <w:r>
              <w:rPr>
                <w:noProof/>
                <w:webHidden/>
              </w:rPr>
              <w:fldChar w:fldCharType="end"/>
            </w:r>
          </w:hyperlink>
        </w:p>
        <w:p w14:paraId="1E37D6F1" w14:textId="7324EEF6"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53" w:history="1">
            <w:r w:rsidRPr="007A0EC2">
              <w:rPr>
                <w:rStyle w:val="Hyperkobling"/>
                <w:noProof/>
              </w:rPr>
              <w:t>F-8</w:t>
            </w:r>
            <w:r>
              <w:rPr>
                <w:rFonts w:eastAsiaTheme="minorEastAsia" w:cstheme="minorBidi"/>
                <w:noProof/>
                <w:kern w:val="2"/>
                <w:sz w:val="24"/>
                <w:szCs w:val="24"/>
                <w:lang w:eastAsia="nb-NO"/>
                <w14:ligatures w14:val="standardContextual"/>
              </w:rPr>
              <w:tab/>
            </w:r>
            <w:r w:rsidRPr="007A0EC2">
              <w:rPr>
                <w:rStyle w:val="Hyperkobling"/>
                <w:noProof/>
              </w:rPr>
              <w:t>Jordsprekker i grunnen</w:t>
            </w:r>
            <w:r>
              <w:rPr>
                <w:noProof/>
                <w:webHidden/>
              </w:rPr>
              <w:tab/>
            </w:r>
            <w:r>
              <w:rPr>
                <w:noProof/>
                <w:webHidden/>
              </w:rPr>
              <w:fldChar w:fldCharType="begin"/>
            </w:r>
            <w:r>
              <w:rPr>
                <w:noProof/>
                <w:webHidden/>
              </w:rPr>
              <w:instrText xml:space="preserve"> PAGEREF _Toc219970953 \h </w:instrText>
            </w:r>
            <w:r>
              <w:rPr>
                <w:noProof/>
                <w:webHidden/>
              </w:rPr>
            </w:r>
            <w:r>
              <w:rPr>
                <w:noProof/>
                <w:webHidden/>
              </w:rPr>
              <w:fldChar w:fldCharType="separate"/>
            </w:r>
            <w:r w:rsidR="003304A9">
              <w:rPr>
                <w:noProof/>
                <w:webHidden/>
              </w:rPr>
              <w:t>37</w:t>
            </w:r>
            <w:r>
              <w:rPr>
                <w:noProof/>
                <w:webHidden/>
              </w:rPr>
              <w:fldChar w:fldCharType="end"/>
            </w:r>
          </w:hyperlink>
        </w:p>
        <w:p w14:paraId="5F3D91B9" w14:textId="1F7B2888"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54" w:history="1">
            <w:r w:rsidRPr="007A0EC2">
              <w:rPr>
                <w:rStyle w:val="Hyperkobling"/>
                <w:noProof/>
              </w:rPr>
              <w:t>Mal lokal regel F-8</w:t>
            </w:r>
            <w:r>
              <w:rPr>
                <w:noProof/>
                <w:webHidden/>
              </w:rPr>
              <w:tab/>
            </w:r>
            <w:r>
              <w:rPr>
                <w:noProof/>
                <w:webHidden/>
              </w:rPr>
              <w:fldChar w:fldCharType="begin"/>
            </w:r>
            <w:r>
              <w:rPr>
                <w:noProof/>
                <w:webHidden/>
              </w:rPr>
              <w:instrText xml:space="preserve"> PAGEREF _Toc219970954 \h </w:instrText>
            </w:r>
            <w:r>
              <w:rPr>
                <w:noProof/>
                <w:webHidden/>
              </w:rPr>
            </w:r>
            <w:r>
              <w:rPr>
                <w:noProof/>
                <w:webHidden/>
              </w:rPr>
              <w:fldChar w:fldCharType="separate"/>
            </w:r>
            <w:r w:rsidR="003304A9">
              <w:rPr>
                <w:noProof/>
                <w:webHidden/>
              </w:rPr>
              <w:t>37</w:t>
            </w:r>
            <w:r>
              <w:rPr>
                <w:noProof/>
                <w:webHidden/>
              </w:rPr>
              <w:fldChar w:fldCharType="end"/>
            </w:r>
          </w:hyperlink>
        </w:p>
        <w:p w14:paraId="580C4C8F" w14:textId="5DCC8019"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55" w:history="1">
            <w:r w:rsidRPr="007A0EC2">
              <w:rPr>
                <w:rStyle w:val="Hyperkobling"/>
                <w:noProof/>
              </w:rPr>
              <w:t>F-9</w:t>
            </w:r>
            <w:r>
              <w:rPr>
                <w:rFonts w:eastAsiaTheme="minorEastAsia" w:cstheme="minorBidi"/>
                <w:noProof/>
                <w:kern w:val="2"/>
                <w:sz w:val="24"/>
                <w:szCs w:val="24"/>
                <w:lang w:eastAsia="nb-NO"/>
                <w14:ligatures w14:val="standardContextual"/>
              </w:rPr>
              <w:tab/>
            </w:r>
            <w:r w:rsidRPr="007A0EC2">
              <w:rPr>
                <w:rStyle w:val="Hyperkobling"/>
                <w:noProof/>
              </w:rPr>
              <w:t>Trerøtter i dagen på eller nær fairway / Fjell i dagen på eller nær fairway</w:t>
            </w:r>
            <w:r>
              <w:rPr>
                <w:noProof/>
                <w:webHidden/>
              </w:rPr>
              <w:tab/>
            </w:r>
            <w:r>
              <w:rPr>
                <w:noProof/>
                <w:webHidden/>
              </w:rPr>
              <w:fldChar w:fldCharType="begin"/>
            </w:r>
            <w:r>
              <w:rPr>
                <w:noProof/>
                <w:webHidden/>
              </w:rPr>
              <w:instrText xml:space="preserve"> PAGEREF _Toc219970955 \h </w:instrText>
            </w:r>
            <w:r>
              <w:rPr>
                <w:noProof/>
                <w:webHidden/>
              </w:rPr>
            </w:r>
            <w:r>
              <w:rPr>
                <w:noProof/>
                <w:webHidden/>
              </w:rPr>
              <w:fldChar w:fldCharType="separate"/>
            </w:r>
            <w:r w:rsidR="003304A9">
              <w:rPr>
                <w:noProof/>
                <w:webHidden/>
              </w:rPr>
              <w:t>37</w:t>
            </w:r>
            <w:r>
              <w:rPr>
                <w:noProof/>
                <w:webHidden/>
              </w:rPr>
              <w:fldChar w:fldCharType="end"/>
            </w:r>
          </w:hyperlink>
        </w:p>
        <w:p w14:paraId="6AE1E86E" w14:textId="06D7E769"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56" w:history="1">
            <w:r w:rsidRPr="007A0EC2">
              <w:rPr>
                <w:rStyle w:val="Hyperkobling"/>
                <w:noProof/>
              </w:rPr>
              <w:t>Mal lokal regel F-9</w:t>
            </w:r>
            <w:r>
              <w:rPr>
                <w:noProof/>
                <w:webHidden/>
              </w:rPr>
              <w:tab/>
            </w:r>
            <w:r>
              <w:rPr>
                <w:noProof/>
                <w:webHidden/>
              </w:rPr>
              <w:fldChar w:fldCharType="begin"/>
            </w:r>
            <w:r>
              <w:rPr>
                <w:noProof/>
                <w:webHidden/>
              </w:rPr>
              <w:instrText xml:space="preserve"> PAGEREF _Toc219970956 \h </w:instrText>
            </w:r>
            <w:r>
              <w:rPr>
                <w:noProof/>
                <w:webHidden/>
              </w:rPr>
            </w:r>
            <w:r>
              <w:rPr>
                <w:noProof/>
                <w:webHidden/>
              </w:rPr>
              <w:fldChar w:fldCharType="separate"/>
            </w:r>
            <w:r w:rsidR="003304A9">
              <w:rPr>
                <w:noProof/>
                <w:webHidden/>
              </w:rPr>
              <w:t>38</w:t>
            </w:r>
            <w:r>
              <w:rPr>
                <w:noProof/>
                <w:webHidden/>
              </w:rPr>
              <w:fldChar w:fldCharType="end"/>
            </w:r>
          </w:hyperlink>
        </w:p>
        <w:p w14:paraId="779EC609" w14:textId="4AF11836"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57" w:history="1">
            <w:r w:rsidRPr="007A0EC2">
              <w:rPr>
                <w:rStyle w:val="Hyperkobling"/>
                <w:noProof/>
              </w:rPr>
              <w:t>F-10</w:t>
            </w:r>
            <w:r>
              <w:rPr>
                <w:rFonts w:eastAsiaTheme="minorEastAsia" w:cstheme="minorBidi"/>
                <w:noProof/>
                <w:kern w:val="2"/>
                <w:sz w:val="24"/>
                <w:szCs w:val="24"/>
                <w:lang w:eastAsia="nb-NO"/>
                <w14:ligatures w14:val="standardContextual"/>
              </w:rPr>
              <w:tab/>
            </w:r>
            <w:r w:rsidRPr="007A0EC2">
              <w:rPr>
                <w:rStyle w:val="Hyperkobling"/>
                <w:noProof/>
              </w:rPr>
              <w:t>Skade forårsaket av dyr</w:t>
            </w:r>
            <w:r>
              <w:rPr>
                <w:noProof/>
                <w:webHidden/>
              </w:rPr>
              <w:tab/>
            </w:r>
            <w:r>
              <w:rPr>
                <w:noProof/>
                <w:webHidden/>
              </w:rPr>
              <w:fldChar w:fldCharType="begin"/>
            </w:r>
            <w:r>
              <w:rPr>
                <w:noProof/>
                <w:webHidden/>
              </w:rPr>
              <w:instrText xml:space="preserve"> PAGEREF _Toc219970957 \h </w:instrText>
            </w:r>
            <w:r>
              <w:rPr>
                <w:noProof/>
                <w:webHidden/>
              </w:rPr>
            </w:r>
            <w:r>
              <w:rPr>
                <w:noProof/>
                <w:webHidden/>
              </w:rPr>
              <w:fldChar w:fldCharType="separate"/>
            </w:r>
            <w:r w:rsidR="003304A9">
              <w:rPr>
                <w:noProof/>
                <w:webHidden/>
              </w:rPr>
              <w:t>38</w:t>
            </w:r>
            <w:r>
              <w:rPr>
                <w:noProof/>
                <w:webHidden/>
              </w:rPr>
              <w:fldChar w:fldCharType="end"/>
            </w:r>
          </w:hyperlink>
        </w:p>
        <w:p w14:paraId="21202DB3" w14:textId="4967577D"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58" w:history="1">
            <w:r w:rsidRPr="007A0EC2">
              <w:rPr>
                <w:rStyle w:val="Hyperkobling"/>
                <w:noProof/>
              </w:rPr>
              <w:t>Mal lokal regel F-10</w:t>
            </w:r>
            <w:r>
              <w:rPr>
                <w:noProof/>
                <w:webHidden/>
              </w:rPr>
              <w:tab/>
            </w:r>
            <w:r>
              <w:rPr>
                <w:noProof/>
                <w:webHidden/>
              </w:rPr>
              <w:fldChar w:fldCharType="begin"/>
            </w:r>
            <w:r>
              <w:rPr>
                <w:noProof/>
                <w:webHidden/>
              </w:rPr>
              <w:instrText xml:space="preserve"> PAGEREF _Toc219970958 \h </w:instrText>
            </w:r>
            <w:r>
              <w:rPr>
                <w:noProof/>
                <w:webHidden/>
              </w:rPr>
            </w:r>
            <w:r>
              <w:rPr>
                <w:noProof/>
                <w:webHidden/>
              </w:rPr>
              <w:fldChar w:fldCharType="separate"/>
            </w:r>
            <w:r w:rsidR="003304A9">
              <w:rPr>
                <w:noProof/>
                <w:webHidden/>
              </w:rPr>
              <w:t>38</w:t>
            </w:r>
            <w:r>
              <w:rPr>
                <w:noProof/>
                <w:webHidden/>
              </w:rPr>
              <w:fldChar w:fldCharType="end"/>
            </w:r>
          </w:hyperlink>
        </w:p>
        <w:p w14:paraId="6A85EB31" w14:textId="7D1A0CC3"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59" w:history="1">
            <w:r w:rsidRPr="007A0EC2">
              <w:rPr>
                <w:rStyle w:val="Hyperkobling"/>
                <w:noProof/>
              </w:rPr>
              <w:t>F-11</w:t>
            </w:r>
            <w:r>
              <w:rPr>
                <w:rFonts w:eastAsiaTheme="minorEastAsia" w:cstheme="minorBidi"/>
                <w:noProof/>
                <w:kern w:val="2"/>
                <w:sz w:val="24"/>
                <w:szCs w:val="24"/>
                <w:lang w:eastAsia="nb-NO"/>
                <w14:ligatures w14:val="standardContextual"/>
              </w:rPr>
              <w:tab/>
            </w:r>
            <w:r w:rsidRPr="007A0EC2">
              <w:rPr>
                <w:rStyle w:val="Hyperkobling"/>
                <w:noProof/>
              </w:rPr>
              <w:t>Maurtuer</w:t>
            </w:r>
            <w:r>
              <w:rPr>
                <w:noProof/>
                <w:webHidden/>
              </w:rPr>
              <w:tab/>
            </w:r>
            <w:r>
              <w:rPr>
                <w:noProof/>
                <w:webHidden/>
              </w:rPr>
              <w:fldChar w:fldCharType="begin"/>
            </w:r>
            <w:r>
              <w:rPr>
                <w:noProof/>
                <w:webHidden/>
              </w:rPr>
              <w:instrText xml:space="preserve"> PAGEREF _Toc219970959 \h </w:instrText>
            </w:r>
            <w:r>
              <w:rPr>
                <w:noProof/>
                <w:webHidden/>
              </w:rPr>
            </w:r>
            <w:r>
              <w:rPr>
                <w:noProof/>
                <w:webHidden/>
              </w:rPr>
              <w:fldChar w:fldCharType="separate"/>
            </w:r>
            <w:r w:rsidR="003304A9">
              <w:rPr>
                <w:noProof/>
                <w:webHidden/>
              </w:rPr>
              <w:t>38</w:t>
            </w:r>
            <w:r>
              <w:rPr>
                <w:noProof/>
                <w:webHidden/>
              </w:rPr>
              <w:fldChar w:fldCharType="end"/>
            </w:r>
          </w:hyperlink>
        </w:p>
        <w:p w14:paraId="2E9C955D" w14:textId="25899FFD"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60" w:history="1">
            <w:r w:rsidRPr="007A0EC2">
              <w:rPr>
                <w:rStyle w:val="Hyperkobling"/>
                <w:noProof/>
              </w:rPr>
              <w:t>Mal lokal regel F-11</w:t>
            </w:r>
            <w:r>
              <w:rPr>
                <w:noProof/>
                <w:webHidden/>
              </w:rPr>
              <w:tab/>
            </w:r>
            <w:r>
              <w:rPr>
                <w:noProof/>
                <w:webHidden/>
              </w:rPr>
              <w:fldChar w:fldCharType="begin"/>
            </w:r>
            <w:r>
              <w:rPr>
                <w:noProof/>
                <w:webHidden/>
              </w:rPr>
              <w:instrText xml:space="preserve"> PAGEREF _Toc219970960 \h </w:instrText>
            </w:r>
            <w:r>
              <w:rPr>
                <w:noProof/>
                <w:webHidden/>
              </w:rPr>
            </w:r>
            <w:r>
              <w:rPr>
                <w:noProof/>
                <w:webHidden/>
              </w:rPr>
              <w:fldChar w:fldCharType="separate"/>
            </w:r>
            <w:r w:rsidR="003304A9">
              <w:rPr>
                <w:noProof/>
                <w:webHidden/>
              </w:rPr>
              <w:t>38</w:t>
            </w:r>
            <w:r>
              <w:rPr>
                <w:noProof/>
                <w:webHidden/>
              </w:rPr>
              <w:fldChar w:fldCharType="end"/>
            </w:r>
          </w:hyperlink>
        </w:p>
        <w:p w14:paraId="481ACD1A" w14:textId="35517B39"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61" w:history="1">
            <w:r w:rsidRPr="007A0EC2">
              <w:rPr>
                <w:rStyle w:val="Hyperkobling"/>
                <w:noProof/>
              </w:rPr>
              <w:t>F-12</w:t>
            </w:r>
            <w:r>
              <w:rPr>
                <w:rFonts w:eastAsiaTheme="minorEastAsia" w:cstheme="minorBidi"/>
                <w:noProof/>
                <w:kern w:val="2"/>
                <w:sz w:val="24"/>
                <w:szCs w:val="24"/>
                <w:lang w:eastAsia="nb-NO"/>
                <w14:ligatures w14:val="standardContextual"/>
              </w:rPr>
              <w:tab/>
            </w:r>
            <w:r w:rsidRPr="007A0EC2">
              <w:rPr>
                <w:rStyle w:val="Hyperkobling"/>
                <w:noProof/>
              </w:rPr>
              <w:t>Dyremøkk</w:t>
            </w:r>
            <w:r>
              <w:rPr>
                <w:noProof/>
                <w:webHidden/>
              </w:rPr>
              <w:tab/>
            </w:r>
            <w:r>
              <w:rPr>
                <w:noProof/>
                <w:webHidden/>
              </w:rPr>
              <w:fldChar w:fldCharType="begin"/>
            </w:r>
            <w:r>
              <w:rPr>
                <w:noProof/>
                <w:webHidden/>
              </w:rPr>
              <w:instrText xml:space="preserve"> PAGEREF _Toc219970961 \h </w:instrText>
            </w:r>
            <w:r>
              <w:rPr>
                <w:noProof/>
                <w:webHidden/>
              </w:rPr>
            </w:r>
            <w:r>
              <w:rPr>
                <w:noProof/>
                <w:webHidden/>
              </w:rPr>
              <w:fldChar w:fldCharType="separate"/>
            </w:r>
            <w:r w:rsidR="003304A9">
              <w:rPr>
                <w:noProof/>
                <w:webHidden/>
              </w:rPr>
              <w:t>38</w:t>
            </w:r>
            <w:r>
              <w:rPr>
                <w:noProof/>
                <w:webHidden/>
              </w:rPr>
              <w:fldChar w:fldCharType="end"/>
            </w:r>
          </w:hyperlink>
        </w:p>
        <w:p w14:paraId="473B40C0" w14:textId="66AA88FF"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62" w:history="1">
            <w:r w:rsidRPr="007A0EC2">
              <w:rPr>
                <w:rStyle w:val="Hyperkobling"/>
                <w:noProof/>
              </w:rPr>
              <w:t>Mal lokal regel F-12</w:t>
            </w:r>
            <w:r>
              <w:rPr>
                <w:noProof/>
                <w:webHidden/>
              </w:rPr>
              <w:tab/>
            </w:r>
            <w:r>
              <w:rPr>
                <w:noProof/>
                <w:webHidden/>
              </w:rPr>
              <w:fldChar w:fldCharType="begin"/>
            </w:r>
            <w:r>
              <w:rPr>
                <w:noProof/>
                <w:webHidden/>
              </w:rPr>
              <w:instrText xml:space="preserve"> PAGEREF _Toc219970962 \h </w:instrText>
            </w:r>
            <w:r>
              <w:rPr>
                <w:noProof/>
                <w:webHidden/>
              </w:rPr>
            </w:r>
            <w:r>
              <w:rPr>
                <w:noProof/>
                <w:webHidden/>
              </w:rPr>
              <w:fldChar w:fldCharType="separate"/>
            </w:r>
            <w:r w:rsidR="003304A9">
              <w:rPr>
                <w:noProof/>
                <w:webHidden/>
              </w:rPr>
              <w:t>39</w:t>
            </w:r>
            <w:r>
              <w:rPr>
                <w:noProof/>
                <w:webHidden/>
              </w:rPr>
              <w:fldChar w:fldCharType="end"/>
            </w:r>
          </w:hyperlink>
        </w:p>
        <w:p w14:paraId="472FEB94" w14:textId="100FFBAE"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63" w:history="1">
            <w:r w:rsidRPr="007A0EC2">
              <w:rPr>
                <w:rStyle w:val="Hyperkobling"/>
                <w:noProof/>
              </w:rPr>
              <w:t>F-13</w:t>
            </w:r>
            <w:r>
              <w:rPr>
                <w:rFonts w:eastAsiaTheme="minorEastAsia" w:cstheme="minorBidi"/>
                <w:noProof/>
                <w:kern w:val="2"/>
                <w:sz w:val="24"/>
                <w:szCs w:val="24"/>
                <w:lang w:eastAsia="nb-NO"/>
                <w14:ligatures w14:val="standardContextual"/>
              </w:rPr>
              <w:tab/>
            </w:r>
            <w:r w:rsidRPr="007A0EC2">
              <w:rPr>
                <w:rStyle w:val="Hyperkobling"/>
                <w:noProof/>
              </w:rPr>
              <w:t>Skade etter dyrehover</w:t>
            </w:r>
            <w:r>
              <w:rPr>
                <w:noProof/>
                <w:webHidden/>
              </w:rPr>
              <w:tab/>
            </w:r>
            <w:r>
              <w:rPr>
                <w:noProof/>
                <w:webHidden/>
              </w:rPr>
              <w:fldChar w:fldCharType="begin"/>
            </w:r>
            <w:r>
              <w:rPr>
                <w:noProof/>
                <w:webHidden/>
              </w:rPr>
              <w:instrText xml:space="preserve"> PAGEREF _Toc219970963 \h </w:instrText>
            </w:r>
            <w:r>
              <w:rPr>
                <w:noProof/>
                <w:webHidden/>
              </w:rPr>
            </w:r>
            <w:r>
              <w:rPr>
                <w:noProof/>
                <w:webHidden/>
              </w:rPr>
              <w:fldChar w:fldCharType="separate"/>
            </w:r>
            <w:r w:rsidR="003304A9">
              <w:rPr>
                <w:noProof/>
                <w:webHidden/>
              </w:rPr>
              <w:t>39</w:t>
            </w:r>
            <w:r>
              <w:rPr>
                <w:noProof/>
                <w:webHidden/>
              </w:rPr>
              <w:fldChar w:fldCharType="end"/>
            </w:r>
          </w:hyperlink>
        </w:p>
        <w:p w14:paraId="146D60D7" w14:textId="66BE7B25"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64" w:history="1">
            <w:r w:rsidRPr="007A0EC2">
              <w:rPr>
                <w:rStyle w:val="Hyperkobling"/>
                <w:noProof/>
              </w:rPr>
              <w:t>Mal lokal regel F-13</w:t>
            </w:r>
            <w:r>
              <w:rPr>
                <w:noProof/>
                <w:webHidden/>
              </w:rPr>
              <w:tab/>
            </w:r>
            <w:r>
              <w:rPr>
                <w:noProof/>
                <w:webHidden/>
              </w:rPr>
              <w:fldChar w:fldCharType="begin"/>
            </w:r>
            <w:r>
              <w:rPr>
                <w:noProof/>
                <w:webHidden/>
              </w:rPr>
              <w:instrText xml:space="preserve"> PAGEREF _Toc219970964 \h </w:instrText>
            </w:r>
            <w:r>
              <w:rPr>
                <w:noProof/>
                <w:webHidden/>
              </w:rPr>
            </w:r>
            <w:r>
              <w:rPr>
                <w:noProof/>
                <w:webHidden/>
              </w:rPr>
              <w:fldChar w:fldCharType="separate"/>
            </w:r>
            <w:r w:rsidR="003304A9">
              <w:rPr>
                <w:noProof/>
                <w:webHidden/>
              </w:rPr>
              <w:t>39</w:t>
            </w:r>
            <w:r>
              <w:rPr>
                <w:noProof/>
                <w:webHidden/>
              </w:rPr>
              <w:fldChar w:fldCharType="end"/>
            </w:r>
          </w:hyperlink>
        </w:p>
        <w:p w14:paraId="4328C3F0" w14:textId="3D94DAA8"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65" w:history="1">
            <w:r w:rsidRPr="007A0EC2">
              <w:rPr>
                <w:rStyle w:val="Hyperkobling"/>
                <w:noProof/>
              </w:rPr>
              <w:t>F-14</w:t>
            </w:r>
            <w:r>
              <w:rPr>
                <w:rFonts w:eastAsiaTheme="minorEastAsia" w:cstheme="minorBidi"/>
                <w:noProof/>
                <w:kern w:val="2"/>
                <w:sz w:val="24"/>
                <w:szCs w:val="24"/>
                <w:lang w:eastAsia="nb-NO"/>
                <w14:ligatures w14:val="standardContextual"/>
              </w:rPr>
              <w:tab/>
            </w:r>
            <w:r w:rsidRPr="007A0EC2">
              <w:rPr>
                <w:rStyle w:val="Hyperkobling"/>
                <w:noProof/>
              </w:rPr>
              <w:t>Ansamlinger av løse naturgjenstander</w:t>
            </w:r>
            <w:r>
              <w:rPr>
                <w:noProof/>
                <w:webHidden/>
              </w:rPr>
              <w:tab/>
            </w:r>
            <w:r>
              <w:rPr>
                <w:noProof/>
                <w:webHidden/>
              </w:rPr>
              <w:fldChar w:fldCharType="begin"/>
            </w:r>
            <w:r>
              <w:rPr>
                <w:noProof/>
                <w:webHidden/>
              </w:rPr>
              <w:instrText xml:space="preserve"> PAGEREF _Toc219970965 \h </w:instrText>
            </w:r>
            <w:r>
              <w:rPr>
                <w:noProof/>
                <w:webHidden/>
              </w:rPr>
            </w:r>
            <w:r>
              <w:rPr>
                <w:noProof/>
                <w:webHidden/>
              </w:rPr>
              <w:fldChar w:fldCharType="separate"/>
            </w:r>
            <w:r w:rsidR="003304A9">
              <w:rPr>
                <w:noProof/>
                <w:webHidden/>
              </w:rPr>
              <w:t>39</w:t>
            </w:r>
            <w:r>
              <w:rPr>
                <w:noProof/>
                <w:webHidden/>
              </w:rPr>
              <w:fldChar w:fldCharType="end"/>
            </w:r>
          </w:hyperlink>
        </w:p>
        <w:p w14:paraId="0DF1B1FF" w14:textId="7FED691D"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66" w:history="1">
            <w:r w:rsidRPr="007A0EC2">
              <w:rPr>
                <w:rStyle w:val="Hyperkobling"/>
                <w:noProof/>
              </w:rPr>
              <w:t>Mal lokal regel F-14</w:t>
            </w:r>
            <w:r>
              <w:rPr>
                <w:noProof/>
                <w:webHidden/>
              </w:rPr>
              <w:tab/>
            </w:r>
            <w:r>
              <w:rPr>
                <w:noProof/>
                <w:webHidden/>
              </w:rPr>
              <w:fldChar w:fldCharType="begin"/>
            </w:r>
            <w:r>
              <w:rPr>
                <w:noProof/>
                <w:webHidden/>
              </w:rPr>
              <w:instrText xml:space="preserve"> PAGEREF _Toc219970966 \h </w:instrText>
            </w:r>
            <w:r>
              <w:rPr>
                <w:noProof/>
                <w:webHidden/>
              </w:rPr>
            </w:r>
            <w:r>
              <w:rPr>
                <w:noProof/>
                <w:webHidden/>
              </w:rPr>
              <w:fldChar w:fldCharType="separate"/>
            </w:r>
            <w:r w:rsidR="003304A9">
              <w:rPr>
                <w:noProof/>
                <w:webHidden/>
              </w:rPr>
              <w:t>39</w:t>
            </w:r>
            <w:r>
              <w:rPr>
                <w:noProof/>
                <w:webHidden/>
              </w:rPr>
              <w:fldChar w:fldCharType="end"/>
            </w:r>
          </w:hyperlink>
        </w:p>
        <w:p w14:paraId="0C463505" w14:textId="12390FFF"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67" w:history="1">
            <w:r w:rsidRPr="007A0EC2">
              <w:rPr>
                <w:rStyle w:val="Hyperkobling"/>
                <w:noProof/>
              </w:rPr>
              <w:t>F-15</w:t>
            </w:r>
            <w:r>
              <w:rPr>
                <w:rFonts w:eastAsiaTheme="minorEastAsia" w:cstheme="minorBidi"/>
                <w:noProof/>
                <w:kern w:val="2"/>
                <w:sz w:val="24"/>
                <w:szCs w:val="24"/>
                <w:lang w:eastAsia="nb-NO"/>
                <w14:ligatures w14:val="standardContextual"/>
              </w:rPr>
              <w:tab/>
            </w:r>
            <w:r w:rsidRPr="007A0EC2">
              <w:rPr>
                <w:rStyle w:val="Hyperkobling"/>
                <w:noProof/>
              </w:rPr>
              <w:t>Sopp på puttinggreen</w:t>
            </w:r>
            <w:r>
              <w:rPr>
                <w:noProof/>
                <w:webHidden/>
              </w:rPr>
              <w:tab/>
            </w:r>
            <w:r>
              <w:rPr>
                <w:noProof/>
                <w:webHidden/>
              </w:rPr>
              <w:fldChar w:fldCharType="begin"/>
            </w:r>
            <w:r>
              <w:rPr>
                <w:noProof/>
                <w:webHidden/>
              </w:rPr>
              <w:instrText xml:space="preserve"> PAGEREF _Toc219970967 \h </w:instrText>
            </w:r>
            <w:r>
              <w:rPr>
                <w:noProof/>
                <w:webHidden/>
              </w:rPr>
            </w:r>
            <w:r>
              <w:rPr>
                <w:noProof/>
                <w:webHidden/>
              </w:rPr>
              <w:fldChar w:fldCharType="separate"/>
            </w:r>
            <w:r w:rsidR="003304A9">
              <w:rPr>
                <w:noProof/>
                <w:webHidden/>
              </w:rPr>
              <w:t>39</w:t>
            </w:r>
            <w:r>
              <w:rPr>
                <w:noProof/>
                <w:webHidden/>
              </w:rPr>
              <w:fldChar w:fldCharType="end"/>
            </w:r>
          </w:hyperlink>
        </w:p>
        <w:p w14:paraId="7C6CA8D3" w14:textId="2D007E21"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68" w:history="1">
            <w:r w:rsidRPr="007A0EC2">
              <w:rPr>
                <w:rStyle w:val="Hyperkobling"/>
                <w:noProof/>
              </w:rPr>
              <w:t>Mal lokal regel F-15</w:t>
            </w:r>
            <w:r>
              <w:rPr>
                <w:noProof/>
                <w:webHidden/>
              </w:rPr>
              <w:tab/>
            </w:r>
            <w:r>
              <w:rPr>
                <w:noProof/>
                <w:webHidden/>
              </w:rPr>
              <w:fldChar w:fldCharType="begin"/>
            </w:r>
            <w:r>
              <w:rPr>
                <w:noProof/>
                <w:webHidden/>
              </w:rPr>
              <w:instrText xml:space="preserve"> PAGEREF _Toc219970968 \h </w:instrText>
            </w:r>
            <w:r>
              <w:rPr>
                <w:noProof/>
                <w:webHidden/>
              </w:rPr>
            </w:r>
            <w:r>
              <w:rPr>
                <w:noProof/>
                <w:webHidden/>
              </w:rPr>
              <w:fldChar w:fldCharType="separate"/>
            </w:r>
            <w:r w:rsidR="003304A9">
              <w:rPr>
                <w:noProof/>
                <w:webHidden/>
              </w:rPr>
              <w:t>39</w:t>
            </w:r>
            <w:r>
              <w:rPr>
                <w:noProof/>
                <w:webHidden/>
              </w:rPr>
              <w:fldChar w:fldCharType="end"/>
            </w:r>
          </w:hyperlink>
        </w:p>
        <w:p w14:paraId="6F95A6B4" w14:textId="462EC638"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69" w:history="1">
            <w:r w:rsidRPr="007A0EC2">
              <w:rPr>
                <w:rStyle w:val="Hyperkobling"/>
                <w:noProof/>
              </w:rPr>
              <w:t>F-16</w:t>
            </w:r>
            <w:r>
              <w:rPr>
                <w:rFonts w:eastAsiaTheme="minorEastAsia" w:cstheme="minorBidi"/>
                <w:noProof/>
                <w:kern w:val="2"/>
                <w:sz w:val="24"/>
                <w:szCs w:val="24"/>
                <w:lang w:eastAsia="nb-NO"/>
                <w14:ligatures w14:val="standardContextual"/>
              </w:rPr>
              <w:tab/>
            </w:r>
            <w:r w:rsidRPr="007A0EC2">
              <w:rPr>
                <w:rStyle w:val="Hyperkobling"/>
                <w:noProof/>
              </w:rPr>
              <w:t>Bunker fylt med midlertidig vann</w:t>
            </w:r>
            <w:r>
              <w:rPr>
                <w:noProof/>
                <w:webHidden/>
              </w:rPr>
              <w:tab/>
            </w:r>
            <w:r>
              <w:rPr>
                <w:noProof/>
                <w:webHidden/>
              </w:rPr>
              <w:fldChar w:fldCharType="begin"/>
            </w:r>
            <w:r>
              <w:rPr>
                <w:noProof/>
                <w:webHidden/>
              </w:rPr>
              <w:instrText xml:space="preserve"> PAGEREF _Toc219970969 \h </w:instrText>
            </w:r>
            <w:r>
              <w:rPr>
                <w:noProof/>
                <w:webHidden/>
              </w:rPr>
            </w:r>
            <w:r>
              <w:rPr>
                <w:noProof/>
                <w:webHidden/>
              </w:rPr>
              <w:fldChar w:fldCharType="separate"/>
            </w:r>
            <w:r w:rsidR="003304A9">
              <w:rPr>
                <w:noProof/>
                <w:webHidden/>
              </w:rPr>
              <w:t>40</w:t>
            </w:r>
            <w:r>
              <w:rPr>
                <w:noProof/>
                <w:webHidden/>
              </w:rPr>
              <w:fldChar w:fldCharType="end"/>
            </w:r>
          </w:hyperlink>
        </w:p>
        <w:p w14:paraId="5B293190" w14:textId="74010E99"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70" w:history="1">
            <w:r w:rsidRPr="007A0EC2">
              <w:rPr>
                <w:rStyle w:val="Hyperkobling"/>
                <w:noProof/>
              </w:rPr>
              <w:t>Mal lokal regel F-16</w:t>
            </w:r>
            <w:r>
              <w:rPr>
                <w:noProof/>
                <w:webHidden/>
              </w:rPr>
              <w:tab/>
            </w:r>
            <w:r>
              <w:rPr>
                <w:noProof/>
                <w:webHidden/>
              </w:rPr>
              <w:fldChar w:fldCharType="begin"/>
            </w:r>
            <w:r>
              <w:rPr>
                <w:noProof/>
                <w:webHidden/>
              </w:rPr>
              <w:instrText xml:space="preserve"> PAGEREF _Toc219970970 \h </w:instrText>
            </w:r>
            <w:r>
              <w:rPr>
                <w:noProof/>
                <w:webHidden/>
              </w:rPr>
            </w:r>
            <w:r>
              <w:rPr>
                <w:noProof/>
                <w:webHidden/>
              </w:rPr>
              <w:fldChar w:fldCharType="separate"/>
            </w:r>
            <w:r w:rsidR="003304A9">
              <w:rPr>
                <w:noProof/>
                <w:webHidden/>
              </w:rPr>
              <w:t>40</w:t>
            </w:r>
            <w:r>
              <w:rPr>
                <w:noProof/>
                <w:webHidden/>
              </w:rPr>
              <w:fldChar w:fldCharType="end"/>
            </w:r>
          </w:hyperlink>
        </w:p>
        <w:p w14:paraId="565F49FC" w14:textId="1B61DE41"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71" w:history="1">
            <w:r w:rsidRPr="007A0EC2">
              <w:rPr>
                <w:rStyle w:val="Hyperkobling"/>
                <w:noProof/>
              </w:rPr>
              <w:t>F-17</w:t>
            </w:r>
            <w:r>
              <w:rPr>
                <w:rFonts w:eastAsiaTheme="minorEastAsia" w:cstheme="minorBidi"/>
                <w:noProof/>
                <w:kern w:val="2"/>
                <w:sz w:val="24"/>
                <w:szCs w:val="24"/>
                <w:lang w:eastAsia="nb-NO"/>
                <w14:ligatures w14:val="standardContextual"/>
              </w:rPr>
              <w:tab/>
            </w:r>
            <w:r w:rsidRPr="007A0EC2">
              <w:rPr>
                <w:rStyle w:val="Hyperkobling"/>
                <w:noProof/>
              </w:rPr>
              <w:t>Alle veier og stier er hindringer</w:t>
            </w:r>
            <w:r>
              <w:rPr>
                <w:noProof/>
                <w:webHidden/>
              </w:rPr>
              <w:tab/>
            </w:r>
            <w:r>
              <w:rPr>
                <w:noProof/>
                <w:webHidden/>
              </w:rPr>
              <w:fldChar w:fldCharType="begin"/>
            </w:r>
            <w:r>
              <w:rPr>
                <w:noProof/>
                <w:webHidden/>
              </w:rPr>
              <w:instrText xml:space="preserve"> PAGEREF _Toc219970971 \h </w:instrText>
            </w:r>
            <w:r>
              <w:rPr>
                <w:noProof/>
                <w:webHidden/>
              </w:rPr>
            </w:r>
            <w:r>
              <w:rPr>
                <w:noProof/>
                <w:webHidden/>
              </w:rPr>
              <w:fldChar w:fldCharType="separate"/>
            </w:r>
            <w:r w:rsidR="003304A9">
              <w:rPr>
                <w:noProof/>
                <w:webHidden/>
              </w:rPr>
              <w:t>40</w:t>
            </w:r>
            <w:r>
              <w:rPr>
                <w:noProof/>
                <w:webHidden/>
              </w:rPr>
              <w:fldChar w:fldCharType="end"/>
            </w:r>
          </w:hyperlink>
        </w:p>
        <w:p w14:paraId="20A63F3C" w14:textId="2A923554"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72" w:history="1">
            <w:r w:rsidRPr="007A0EC2">
              <w:rPr>
                <w:rStyle w:val="Hyperkobling"/>
                <w:noProof/>
              </w:rPr>
              <w:t>Mal lokal regel F-17</w:t>
            </w:r>
            <w:r>
              <w:rPr>
                <w:noProof/>
                <w:webHidden/>
              </w:rPr>
              <w:tab/>
            </w:r>
            <w:r>
              <w:rPr>
                <w:noProof/>
                <w:webHidden/>
              </w:rPr>
              <w:fldChar w:fldCharType="begin"/>
            </w:r>
            <w:r>
              <w:rPr>
                <w:noProof/>
                <w:webHidden/>
              </w:rPr>
              <w:instrText xml:space="preserve"> PAGEREF _Toc219970972 \h </w:instrText>
            </w:r>
            <w:r>
              <w:rPr>
                <w:noProof/>
                <w:webHidden/>
              </w:rPr>
            </w:r>
            <w:r>
              <w:rPr>
                <w:noProof/>
                <w:webHidden/>
              </w:rPr>
              <w:fldChar w:fldCharType="separate"/>
            </w:r>
            <w:r w:rsidR="003304A9">
              <w:rPr>
                <w:noProof/>
                <w:webHidden/>
              </w:rPr>
              <w:t>40</w:t>
            </w:r>
            <w:r>
              <w:rPr>
                <w:noProof/>
                <w:webHidden/>
              </w:rPr>
              <w:fldChar w:fldCharType="end"/>
            </w:r>
          </w:hyperlink>
        </w:p>
        <w:p w14:paraId="24D4AFD9" w14:textId="22802642"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73" w:history="1">
            <w:r w:rsidRPr="007A0EC2">
              <w:rPr>
                <w:rStyle w:val="Hyperkobling"/>
                <w:noProof/>
              </w:rPr>
              <w:t>F-18</w:t>
            </w:r>
            <w:r>
              <w:rPr>
                <w:rFonts w:eastAsiaTheme="minorEastAsia" w:cstheme="minorBidi"/>
                <w:noProof/>
                <w:kern w:val="2"/>
                <w:sz w:val="24"/>
                <w:szCs w:val="24"/>
                <w:lang w:eastAsia="nb-NO"/>
                <w14:ligatures w14:val="standardContextual"/>
              </w:rPr>
              <w:tab/>
            </w:r>
            <w:r w:rsidRPr="007A0EC2">
              <w:rPr>
                <w:rStyle w:val="Hyperkobling"/>
                <w:noProof/>
              </w:rPr>
              <w:t>Behandle flyttbare gjenstander som uflyttbare</w:t>
            </w:r>
            <w:r>
              <w:rPr>
                <w:noProof/>
                <w:webHidden/>
              </w:rPr>
              <w:tab/>
            </w:r>
            <w:r>
              <w:rPr>
                <w:noProof/>
                <w:webHidden/>
              </w:rPr>
              <w:fldChar w:fldCharType="begin"/>
            </w:r>
            <w:r>
              <w:rPr>
                <w:noProof/>
                <w:webHidden/>
              </w:rPr>
              <w:instrText xml:space="preserve"> PAGEREF _Toc219970973 \h </w:instrText>
            </w:r>
            <w:r>
              <w:rPr>
                <w:noProof/>
                <w:webHidden/>
              </w:rPr>
            </w:r>
            <w:r>
              <w:rPr>
                <w:noProof/>
                <w:webHidden/>
              </w:rPr>
              <w:fldChar w:fldCharType="separate"/>
            </w:r>
            <w:r w:rsidR="003304A9">
              <w:rPr>
                <w:noProof/>
                <w:webHidden/>
              </w:rPr>
              <w:t>40</w:t>
            </w:r>
            <w:r>
              <w:rPr>
                <w:noProof/>
                <w:webHidden/>
              </w:rPr>
              <w:fldChar w:fldCharType="end"/>
            </w:r>
          </w:hyperlink>
        </w:p>
        <w:p w14:paraId="0E6AE383" w14:textId="5DB5D347"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74" w:history="1">
            <w:r w:rsidRPr="007A0EC2">
              <w:rPr>
                <w:rStyle w:val="Hyperkobling"/>
                <w:noProof/>
              </w:rPr>
              <w:t>Mal lokal regel F-18</w:t>
            </w:r>
            <w:r>
              <w:rPr>
                <w:noProof/>
                <w:webHidden/>
              </w:rPr>
              <w:tab/>
            </w:r>
            <w:r>
              <w:rPr>
                <w:noProof/>
                <w:webHidden/>
              </w:rPr>
              <w:fldChar w:fldCharType="begin"/>
            </w:r>
            <w:r>
              <w:rPr>
                <w:noProof/>
                <w:webHidden/>
              </w:rPr>
              <w:instrText xml:space="preserve"> PAGEREF _Toc219970974 \h </w:instrText>
            </w:r>
            <w:r>
              <w:rPr>
                <w:noProof/>
                <w:webHidden/>
              </w:rPr>
            </w:r>
            <w:r>
              <w:rPr>
                <w:noProof/>
                <w:webHidden/>
              </w:rPr>
              <w:fldChar w:fldCharType="separate"/>
            </w:r>
            <w:r w:rsidR="003304A9">
              <w:rPr>
                <w:noProof/>
                <w:webHidden/>
              </w:rPr>
              <w:t>40</w:t>
            </w:r>
            <w:r>
              <w:rPr>
                <w:noProof/>
                <w:webHidden/>
              </w:rPr>
              <w:fldChar w:fldCharType="end"/>
            </w:r>
          </w:hyperlink>
        </w:p>
        <w:p w14:paraId="35A6DD9A" w14:textId="31A1D487"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75" w:history="1">
            <w:r w:rsidRPr="007A0EC2">
              <w:rPr>
                <w:rStyle w:val="Hyperkobling"/>
                <w:noProof/>
              </w:rPr>
              <w:t>F-19</w:t>
            </w:r>
            <w:r>
              <w:rPr>
                <w:rFonts w:eastAsiaTheme="minorEastAsia" w:cstheme="minorBidi"/>
                <w:noProof/>
                <w:kern w:val="2"/>
                <w:sz w:val="24"/>
                <w:szCs w:val="24"/>
                <w:lang w:eastAsia="nb-NO"/>
                <w14:ligatures w14:val="standardContextual"/>
              </w:rPr>
              <w:tab/>
            </w:r>
            <w:r w:rsidRPr="007A0EC2">
              <w:rPr>
                <w:rStyle w:val="Hyperkobling"/>
                <w:noProof/>
              </w:rPr>
              <w:t>Kantskjæringer nær puttinggreener</w:t>
            </w:r>
            <w:r>
              <w:rPr>
                <w:noProof/>
                <w:webHidden/>
              </w:rPr>
              <w:tab/>
            </w:r>
            <w:r>
              <w:rPr>
                <w:noProof/>
                <w:webHidden/>
              </w:rPr>
              <w:fldChar w:fldCharType="begin"/>
            </w:r>
            <w:r>
              <w:rPr>
                <w:noProof/>
                <w:webHidden/>
              </w:rPr>
              <w:instrText xml:space="preserve"> PAGEREF _Toc219970975 \h </w:instrText>
            </w:r>
            <w:r>
              <w:rPr>
                <w:noProof/>
                <w:webHidden/>
              </w:rPr>
            </w:r>
            <w:r>
              <w:rPr>
                <w:noProof/>
                <w:webHidden/>
              </w:rPr>
              <w:fldChar w:fldCharType="separate"/>
            </w:r>
            <w:r w:rsidR="003304A9">
              <w:rPr>
                <w:noProof/>
                <w:webHidden/>
              </w:rPr>
              <w:t>40</w:t>
            </w:r>
            <w:r>
              <w:rPr>
                <w:noProof/>
                <w:webHidden/>
              </w:rPr>
              <w:fldChar w:fldCharType="end"/>
            </w:r>
          </w:hyperlink>
        </w:p>
        <w:p w14:paraId="5D901B95" w14:textId="79B92A8F"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76" w:history="1">
            <w:r w:rsidRPr="007A0EC2">
              <w:rPr>
                <w:rStyle w:val="Hyperkobling"/>
                <w:rFonts w:ascii="Calibri" w:hAnsi="Calibri" w:cs="Arial"/>
                <w:iCs/>
                <w:noProof/>
              </w:rPr>
              <w:t>Mal lokale regel F-19</w:t>
            </w:r>
            <w:r>
              <w:rPr>
                <w:noProof/>
                <w:webHidden/>
              </w:rPr>
              <w:tab/>
            </w:r>
            <w:r>
              <w:rPr>
                <w:noProof/>
                <w:webHidden/>
              </w:rPr>
              <w:fldChar w:fldCharType="begin"/>
            </w:r>
            <w:r>
              <w:rPr>
                <w:noProof/>
                <w:webHidden/>
              </w:rPr>
              <w:instrText xml:space="preserve"> PAGEREF _Toc219970976 \h </w:instrText>
            </w:r>
            <w:r>
              <w:rPr>
                <w:noProof/>
                <w:webHidden/>
              </w:rPr>
            </w:r>
            <w:r>
              <w:rPr>
                <w:noProof/>
                <w:webHidden/>
              </w:rPr>
              <w:fldChar w:fldCharType="separate"/>
            </w:r>
            <w:r w:rsidR="003304A9">
              <w:rPr>
                <w:noProof/>
                <w:webHidden/>
              </w:rPr>
              <w:t>41</w:t>
            </w:r>
            <w:r>
              <w:rPr>
                <w:noProof/>
                <w:webHidden/>
              </w:rPr>
              <w:fldChar w:fldCharType="end"/>
            </w:r>
          </w:hyperlink>
        </w:p>
        <w:p w14:paraId="7C7F1DA2" w14:textId="2EA30179"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77" w:history="1">
            <w:r w:rsidRPr="007A0EC2">
              <w:rPr>
                <w:rStyle w:val="Hyperkobling"/>
                <w:noProof/>
              </w:rPr>
              <w:t>F-20</w:t>
            </w:r>
            <w:r>
              <w:rPr>
                <w:rFonts w:eastAsiaTheme="minorEastAsia" w:cstheme="minorBidi"/>
                <w:noProof/>
                <w:kern w:val="2"/>
                <w:sz w:val="24"/>
                <w:szCs w:val="24"/>
                <w:lang w:eastAsia="nb-NO"/>
                <w14:ligatures w14:val="standardContextual"/>
              </w:rPr>
              <w:tab/>
            </w:r>
            <w:r w:rsidRPr="007A0EC2">
              <w:rPr>
                <w:rStyle w:val="Hyperkobling"/>
                <w:noProof/>
              </w:rPr>
              <w:t>Dreneringskanaler i betong</w:t>
            </w:r>
            <w:r>
              <w:rPr>
                <w:noProof/>
                <w:webHidden/>
              </w:rPr>
              <w:tab/>
            </w:r>
            <w:r>
              <w:rPr>
                <w:noProof/>
                <w:webHidden/>
              </w:rPr>
              <w:fldChar w:fldCharType="begin"/>
            </w:r>
            <w:r>
              <w:rPr>
                <w:noProof/>
                <w:webHidden/>
              </w:rPr>
              <w:instrText xml:space="preserve"> PAGEREF _Toc219970977 \h </w:instrText>
            </w:r>
            <w:r>
              <w:rPr>
                <w:noProof/>
                <w:webHidden/>
              </w:rPr>
            </w:r>
            <w:r>
              <w:rPr>
                <w:noProof/>
                <w:webHidden/>
              </w:rPr>
              <w:fldChar w:fldCharType="separate"/>
            </w:r>
            <w:r w:rsidR="003304A9">
              <w:rPr>
                <w:noProof/>
                <w:webHidden/>
              </w:rPr>
              <w:t>41</w:t>
            </w:r>
            <w:r>
              <w:rPr>
                <w:noProof/>
                <w:webHidden/>
              </w:rPr>
              <w:fldChar w:fldCharType="end"/>
            </w:r>
          </w:hyperlink>
        </w:p>
        <w:p w14:paraId="33A0CF61" w14:textId="3F87A866"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78" w:history="1">
            <w:r w:rsidRPr="007A0EC2">
              <w:rPr>
                <w:rStyle w:val="Hyperkobling"/>
                <w:noProof/>
              </w:rPr>
              <w:t>Mal lokal regel F-20</w:t>
            </w:r>
            <w:r>
              <w:rPr>
                <w:noProof/>
                <w:webHidden/>
              </w:rPr>
              <w:tab/>
            </w:r>
            <w:r>
              <w:rPr>
                <w:noProof/>
                <w:webHidden/>
              </w:rPr>
              <w:fldChar w:fldCharType="begin"/>
            </w:r>
            <w:r>
              <w:rPr>
                <w:noProof/>
                <w:webHidden/>
              </w:rPr>
              <w:instrText xml:space="preserve"> PAGEREF _Toc219970978 \h </w:instrText>
            </w:r>
            <w:r>
              <w:rPr>
                <w:noProof/>
                <w:webHidden/>
              </w:rPr>
            </w:r>
            <w:r>
              <w:rPr>
                <w:noProof/>
                <w:webHidden/>
              </w:rPr>
              <w:fldChar w:fldCharType="separate"/>
            </w:r>
            <w:r w:rsidR="003304A9">
              <w:rPr>
                <w:noProof/>
                <w:webHidden/>
              </w:rPr>
              <w:t>41</w:t>
            </w:r>
            <w:r>
              <w:rPr>
                <w:noProof/>
                <w:webHidden/>
              </w:rPr>
              <w:fldChar w:fldCharType="end"/>
            </w:r>
          </w:hyperlink>
        </w:p>
        <w:p w14:paraId="3B409C12" w14:textId="024641A2"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79" w:history="1">
            <w:r w:rsidRPr="007A0EC2">
              <w:rPr>
                <w:rStyle w:val="Hyperkobling"/>
                <w:noProof/>
              </w:rPr>
              <w:t>F-21</w:t>
            </w:r>
            <w:r>
              <w:rPr>
                <w:rFonts w:eastAsiaTheme="minorEastAsia" w:cstheme="minorBidi"/>
                <w:noProof/>
                <w:kern w:val="2"/>
                <w:sz w:val="24"/>
                <w:szCs w:val="24"/>
                <w:lang w:eastAsia="nb-NO"/>
                <w14:ligatures w14:val="standardContextual"/>
              </w:rPr>
              <w:tab/>
            </w:r>
            <w:r w:rsidRPr="007A0EC2">
              <w:rPr>
                <w:rStyle w:val="Hyperkobling"/>
                <w:noProof/>
              </w:rPr>
              <w:t>Malte linjer eller prikker</w:t>
            </w:r>
            <w:r>
              <w:rPr>
                <w:noProof/>
                <w:webHidden/>
              </w:rPr>
              <w:tab/>
            </w:r>
            <w:r>
              <w:rPr>
                <w:noProof/>
                <w:webHidden/>
              </w:rPr>
              <w:fldChar w:fldCharType="begin"/>
            </w:r>
            <w:r>
              <w:rPr>
                <w:noProof/>
                <w:webHidden/>
              </w:rPr>
              <w:instrText xml:space="preserve"> PAGEREF _Toc219970979 \h </w:instrText>
            </w:r>
            <w:r>
              <w:rPr>
                <w:noProof/>
                <w:webHidden/>
              </w:rPr>
            </w:r>
            <w:r>
              <w:rPr>
                <w:noProof/>
                <w:webHidden/>
              </w:rPr>
              <w:fldChar w:fldCharType="separate"/>
            </w:r>
            <w:r w:rsidR="003304A9">
              <w:rPr>
                <w:noProof/>
                <w:webHidden/>
              </w:rPr>
              <w:t>41</w:t>
            </w:r>
            <w:r>
              <w:rPr>
                <w:noProof/>
                <w:webHidden/>
              </w:rPr>
              <w:fldChar w:fldCharType="end"/>
            </w:r>
          </w:hyperlink>
        </w:p>
        <w:p w14:paraId="38B04498" w14:textId="1C87CF26"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80" w:history="1">
            <w:r w:rsidRPr="007A0EC2">
              <w:rPr>
                <w:rStyle w:val="Hyperkobling"/>
                <w:noProof/>
              </w:rPr>
              <w:t>Mal lokal regel F-21.1</w:t>
            </w:r>
            <w:r>
              <w:rPr>
                <w:noProof/>
                <w:webHidden/>
              </w:rPr>
              <w:tab/>
            </w:r>
            <w:r>
              <w:rPr>
                <w:noProof/>
                <w:webHidden/>
              </w:rPr>
              <w:fldChar w:fldCharType="begin"/>
            </w:r>
            <w:r>
              <w:rPr>
                <w:noProof/>
                <w:webHidden/>
              </w:rPr>
              <w:instrText xml:space="preserve"> PAGEREF _Toc219970980 \h </w:instrText>
            </w:r>
            <w:r>
              <w:rPr>
                <w:noProof/>
                <w:webHidden/>
              </w:rPr>
            </w:r>
            <w:r>
              <w:rPr>
                <w:noProof/>
                <w:webHidden/>
              </w:rPr>
              <w:fldChar w:fldCharType="separate"/>
            </w:r>
            <w:r w:rsidR="003304A9">
              <w:rPr>
                <w:noProof/>
                <w:webHidden/>
              </w:rPr>
              <w:t>41</w:t>
            </w:r>
            <w:r>
              <w:rPr>
                <w:noProof/>
                <w:webHidden/>
              </w:rPr>
              <w:fldChar w:fldCharType="end"/>
            </w:r>
          </w:hyperlink>
        </w:p>
        <w:p w14:paraId="5D443DD4" w14:textId="46DCD7F7"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81" w:history="1">
            <w:r w:rsidRPr="007A0EC2">
              <w:rPr>
                <w:rStyle w:val="Hyperkobling"/>
                <w:noProof/>
              </w:rPr>
              <w:t>Mal lokal regel F-21.2</w:t>
            </w:r>
            <w:r>
              <w:rPr>
                <w:noProof/>
                <w:webHidden/>
              </w:rPr>
              <w:tab/>
            </w:r>
            <w:r>
              <w:rPr>
                <w:noProof/>
                <w:webHidden/>
              </w:rPr>
              <w:fldChar w:fldCharType="begin"/>
            </w:r>
            <w:r>
              <w:rPr>
                <w:noProof/>
                <w:webHidden/>
              </w:rPr>
              <w:instrText xml:space="preserve"> PAGEREF _Toc219970981 \h </w:instrText>
            </w:r>
            <w:r>
              <w:rPr>
                <w:noProof/>
                <w:webHidden/>
              </w:rPr>
            </w:r>
            <w:r>
              <w:rPr>
                <w:noProof/>
                <w:webHidden/>
              </w:rPr>
              <w:fldChar w:fldCharType="separate"/>
            </w:r>
            <w:r w:rsidR="003304A9">
              <w:rPr>
                <w:noProof/>
                <w:webHidden/>
              </w:rPr>
              <w:t>41</w:t>
            </w:r>
            <w:r>
              <w:rPr>
                <w:noProof/>
                <w:webHidden/>
              </w:rPr>
              <w:fldChar w:fldCharType="end"/>
            </w:r>
          </w:hyperlink>
        </w:p>
        <w:p w14:paraId="1E04DA37" w14:textId="7CA06E84"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82" w:history="1">
            <w:r w:rsidRPr="007A0EC2">
              <w:rPr>
                <w:rStyle w:val="Hyperkobling"/>
                <w:noProof/>
              </w:rPr>
              <w:t>F-22</w:t>
            </w:r>
            <w:r>
              <w:rPr>
                <w:rFonts w:eastAsiaTheme="minorEastAsia" w:cstheme="minorBidi"/>
                <w:noProof/>
                <w:kern w:val="2"/>
                <w:sz w:val="24"/>
                <w:szCs w:val="24"/>
                <w:lang w:eastAsia="nb-NO"/>
                <w14:ligatures w14:val="standardContextual"/>
              </w:rPr>
              <w:tab/>
            </w:r>
            <w:r w:rsidRPr="007A0EC2">
              <w:rPr>
                <w:rStyle w:val="Hyperkobling"/>
                <w:noProof/>
              </w:rPr>
              <w:t>Midlertidige ledninger og kabler</w:t>
            </w:r>
            <w:r>
              <w:rPr>
                <w:noProof/>
                <w:webHidden/>
              </w:rPr>
              <w:tab/>
            </w:r>
            <w:r>
              <w:rPr>
                <w:noProof/>
                <w:webHidden/>
              </w:rPr>
              <w:fldChar w:fldCharType="begin"/>
            </w:r>
            <w:r>
              <w:rPr>
                <w:noProof/>
                <w:webHidden/>
              </w:rPr>
              <w:instrText xml:space="preserve"> PAGEREF _Toc219970982 \h </w:instrText>
            </w:r>
            <w:r>
              <w:rPr>
                <w:noProof/>
                <w:webHidden/>
              </w:rPr>
            </w:r>
            <w:r>
              <w:rPr>
                <w:noProof/>
                <w:webHidden/>
              </w:rPr>
              <w:fldChar w:fldCharType="separate"/>
            </w:r>
            <w:r w:rsidR="003304A9">
              <w:rPr>
                <w:noProof/>
                <w:webHidden/>
              </w:rPr>
              <w:t>41</w:t>
            </w:r>
            <w:r>
              <w:rPr>
                <w:noProof/>
                <w:webHidden/>
              </w:rPr>
              <w:fldChar w:fldCharType="end"/>
            </w:r>
          </w:hyperlink>
        </w:p>
        <w:p w14:paraId="3B342E8C" w14:textId="2E5F72BB"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83" w:history="1">
            <w:r w:rsidRPr="007A0EC2">
              <w:rPr>
                <w:rStyle w:val="Hyperkobling"/>
                <w:noProof/>
              </w:rPr>
              <w:t>Mal lokal regel F-22</w:t>
            </w:r>
            <w:r>
              <w:rPr>
                <w:noProof/>
                <w:webHidden/>
              </w:rPr>
              <w:tab/>
            </w:r>
            <w:r>
              <w:rPr>
                <w:noProof/>
                <w:webHidden/>
              </w:rPr>
              <w:fldChar w:fldCharType="begin"/>
            </w:r>
            <w:r>
              <w:rPr>
                <w:noProof/>
                <w:webHidden/>
              </w:rPr>
              <w:instrText xml:space="preserve"> PAGEREF _Toc219970983 \h </w:instrText>
            </w:r>
            <w:r>
              <w:rPr>
                <w:noProof/>
                <w:webHidden/>
              </w:rPr>
            </w:r>
            <w:r>
              <w:rPr>
                <w:noProof/>
                <w:webHidden/>
              </w:rPr>
              <w:fldChar w:fldCharType="separate"/>
            </w:r>
            <w:r w:rsidR="003304A9">
              <w:rPr>
                <w:noProof/>
                <w:webHidden/>
              </w:rPr>
              <w:t>42</w:t>
            </w:r>
            <w:r>
              <w:rPr>
                <w:noProof/>
                <w:webHidden/>
              </w:rPr>
              <w:fldChar w:fldCharType="end"/>
            </w:r>
          </w:hyperlink>
        </w:p>
        <w:p w14:paraId="5BEA7E09" w14:textId="7715AFA9"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84" w:history="1">
            <w:r w:rsidRPr="007A0EC2">
              <w:rPr>
                <w:rStyle w:val="Hyperkobling"/>
                <w:noProof/>
              </w:rPr>
              <w:t>F-23</w:t>
            </w:r>
            <w:r>
              <w:rPr>
                <w:rFonts w:eastAsiaTheme="minorEastAsia" w:cstheme="minorBidi"/>
                <w:noProof/>
                <w:kern w:val="2"/>
                <w:sz w:val="24"/>
                <w:szCs w:val="24"/>
                <w:lang w:eastAsia="nb-NO"/>
                <w14:ligatures w14:val="standardContextual"/>
              </w:rPr>
              <w:tab/>
            </w:r>
            <w:r w:rsidRPr="007A0EC2">
              <w:rPr>
                <w:rStyle w:val="Hyperkobling"/>
                <w:noProof/>
              </w:rPr>
              <w:t>Midlertidig uflyttbare hindringer</w:t>
            </w:r>
            <w:r>
              <w:rPr>
                <w:noProof/>
                <w:webHidden/>
              </w:rPr>
              <w:tab/>
            </w:r>
            <w:r>
              <w:rPr>
                <w:noProof/>
                <w:webHidden/>
              </w:rPr>
              <w:fldChar w:fldCharType="begin"/>
            </w:r>
            <w:r>
              <w:rPr>
                <w:noProof/>
                <w:webHidden/>
              </w:rPr>
              <w:instrText xml:space="preserve"> PAGEREF _Toc219970984 \h </w:instrText>
            </w:r>
            <w:r>
              <w:rPr>
                <w:noProof/>
                <w:webHidden/>
              </w:rPr>
            </w:r>
            <w:r>
              <w:rPr>
                <w:noProof/>
                <w:webHidden/>
              </w:rPr>
              <w:fldChar w:fldCharType="separate"/>
            </w:r>
            <w:r w:rsidR="003304A9">
              <w:rPr>
                <w:noProof/>
                <w:webHidden/>
              </w:rPr>
              <w:t>42</w:t>
            </w:r>
            <w:r>
              <w:rPr>
                <w:noProof/>
                <w:webHidden/>
              </w:rPr>
              <w:fldChar w:fldCharType="end"/>
            </w:r>
          </w:hyperlink>
        </w:p>
        <w:p w14:paraId="4DF1FC8E" w14:textId="3AACB7FD"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85" w:history="1">
            <w:r w:rsidRPr="007A0EC2">
              <w:rPr>
                <w:rStyle w:val="Hyperkobling"/>
                <w:noProof/>
              </w:rPr>
              <w:t>Mal lokal regel F-23</w:t>
            </w:r>
            <w:r>
              <w:rPr>
                <w:noProof/>
                <w:webHidden/>
              </w:rPr>
              <w:tab/>
            </w:r>
            <w:r>
              <w:rPr>
                <w:noProof/>
                <w:webHidden/>
              </w:rPr>
              <w:fldChar w:fldCharType="begin"/>
            </w:r>
            <w:r>
              <w:rPr>
                <w:noProof/>
                <w:webHidden/>
              </w:rPr>
              <w:instrText xml:space="preserve"> PAGEREF _Toc219970985 \h </w:instrText>
            </w:r>
            <w:r>
              <w:rPr>
                <w:noProof/>
                <w:webHidden/>
              </w:rPr>
            </w:r>
            <w:r>
              <w:rPr>
                <w:noProof/>
                <w:webHidden/>
              </w:rPr>
              <w:fldChar w:fldCharType="separate"/>
            </w:r>
            <w:r w:rsidR="003304A9">
              <w:rPr>
                <w:noProof/>
                <w:webHidden/>
              </w:rPr>
              <w:t>43</w:t>
            </w:r>
            <w:r>
              <w:rPr>
                <w:noProof/>
                <w:webHidden/>
              </w:rPr>
              <w:fldChar w:fldCharType="end"/>
            </w:r>
          </w:hyperlink>
        </w:p>
        <w:p w14:paraId="5772B2E5" w14:textId="22B643C3"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86" w:history="1">
            <w:r w:rsidRPr="007A0EC2">
              <w:rPr>
                <w:rStyle w:val="Hyperkobling"/>
                <w:noProof/>
              </w:rPr>
              <w:t>F-24</w:t>
            </w:r>
            <w:r>
              <w:rPr>
                <w:rFonts w:eastAsiaTheme="minorEastAsia" w:cstheme="minorBidi"/>
                <w:noProof/>
                <w:kern w:val="2"/>
                <w:sz w:val="24"/>
                <w:szCs w:val="24"/>
                <w:lang w:eastAsia="nb-NO"/>
                <w14:ligatures w14:val="standardContextual"/>
              </w:rPr>
              <w:tab/>
            </w:r>
            <w:r w:rsidRPr="007A0EC2">
              <w:rPr>
                <w:rStyle w:val="Hyperkobling"/>
                <w:noProof/>
              </w:rPr>
              <w:t>Fritak uten straff fra uflyttbare hindringer i et straffeområde</w:t>
            </w:r>
            <w:r>
              <w:rPr>
                <w:noProof/>
                <w:webHidden/>
              </w:rPr>
              <w:tab/>
            </w:r>
            <w:r>
              <w:rPr>
                <w:noProof/>
                <w:webHidden/>
              </w:rPr>
              <w:fldChar w:fldCharType="begin"/>
            </w:r>
            <w:r>
              <w:rPr>
                <w:noProof/>
                <w:webHidden/>
              </w:rPr>
              <w:instrText xml:space="preserve"> PAGEREF _Toc219970986 \h </w:instrText>
            </w:r>
            <w:r>
              <w:rPr>
                <w:noProof/>
                <w:webHidden/>
              </w:rPr>
            </w:r>
            <w:r>
              <w:rPr>
                <w:noProof/>
                <w:webHidden/>
              </w:rPr>
              <w:fldChar w:fldCharType="separate"/>
            </w:r>
            <w:r w:rsidR="003304A9">
              <w:rPr>
                <w:noProof/>
                <w:webHidden/>
              </w:rPr>
              <w:t>46</w:t>
            </w:r>
            <w:r>
              <w:rPr>
                <w:noProof/>
                <w:webHidden/>
              </w:rPr>
              <w:fldChar w:fldCharType="end"/>
            </w:r>
          </w:hyperlink>
        </w:p>
        <w:p w14:paraId="6645D6D4" w14:textId="01601B6B"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87" w:history="1">
            <w:r w:rsidRPr="007A0EC2">
              <w:rPr>
                <w:rStyle w:val="Hyperkobling"/>
                <w:noProof/>
              </w:rPr>
              <w:t>Mal lokal regel F-24</w:t>
            </w:r>
            <w:r>
              <w:rPr>
                <w:noProof/>
                <w:webHidden/>
              </w:rPr>
              <w:tab/>
            </w:r>
            <w:r>
              <w:rPr>
                <w:noProof/>
                <w:webHidden/>
              </w:rPr>
              <w:fldChar w:fldCharType="begin"/>
            </w:r>
            <w:r>
              <w:rPr>
                <w:noProof/>
                <w:webHidden/>
              </w:rPr>
              <w:instrText xml:space="preserve"> PAGEREF _Toc219970987 \h </w:instrText>
            </w:r>
            <w:r>
              <w:rPr>
                <w:noProof/>
                <w:webHidden/>
              </w:rPr>
            </w:r>
            <w:r>
              <w:rPr>
                <w:noProof/>
                <w:webHidden/>
              </w:rPr>
              <w:fldChar w:fldCharType="separate"/>
            </w:r>
            <w:r w:rsidR="003304A9">
              <w:rPr>
                <w:noProof/>
                <w:webHidden/>
              </w:rPr>
              <w:t>46</w:t>
            </w:r>
            <w:r>
              <w:rPr>
                <w:noProof/>
                <w:webHidden/>
              </w:rPr>
              <w:fldChar w:fldCharType="end"/>
            </w:r>
          </w:hyperlink>
        </w:p>
        <w:p w14:paraId="204F627A" w14:textId="66973E57"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88" w:history="1">
            <w:r w:rsidRPr="007A0EC2">
              <w:rPr>
                <w:rStyle w:val="Hyperkobling"/>
                <w:noProof/>
              </w:rPr>
              <w:t>F-25</w:t>
            </w:r>
            <w:r>
              <w:rPr>
                <w:rFonts w:eastAsiaTheme="minorEastAsia" w:cstheme="minorBidi"/>
                <w:noProof/>
                <w:kern w:val="2"/>
                <w:sz w:val="24"/>
                <w:szCs w:val="24"/>
                <w:lang w:eastAsia="nb-NO"/>
                <w14:ligatures w14:val="standardContextual"/>
              </w:rPr>
              <w:tab/>
            </w:r>
            <w:r w:rsidRPr="007A0EC2">
              <w:rPr>
                <w:rStyle w:val="Hyperkobling"/>
                <w:noProof/>
              </w:rPr>
              <w:t>Nærmeste punkt for fullt fritak skal fastsettes uten å krysse over, gjennom eller under et unormalt baneforhold</w:t>
            </w:r>
            <w:r>
              <w:rPr>
                <w:noProof/>
                <w:webHidden/>
              </w:rPr>
              <w:tab/>
            </w:r>
            <w:r>
              <w:rPr>
                <w:noProof/>
                <w:webHidden/>
              </w:rPr>
              <w:fldChar w:fldCharType="begin"/>
            </w:r>
            <w:r>
              <w:rPr>
                <w:noProof/>
                <w:webHidden/>
              </w:rPr>
              <w:instrText xml:space="preserve"> PAGEREF _Toc219970988 \h </w:instrText>
            </w:r>
            <w:r>
              <w:rPr>
                <w:noProof/>
                <w:webHidden/>
              </w:rPr>
            </w:r>
            <w:r>
              <w:rPr>
                <w:noProof/>
                <w:webHidden/>
              </w:rPr>
              <w:fldChar w:fldCharType="separate"/>
            </w:r>
            <w:r w:rsidR="003304A9">
              <w:rPr>
                <w:noProof/>
                <w:webHidden/>
              </w:rPr>
              <w:t>46</w:t>
            </w:r>
            <w:r>
              <w:rPr>
                <w:noProof/>
                <w:webHidden/>
              </w:rPr>
              <w:fldChar w:fldCharType="end"/>
            </w:r>
          </w:hyperlink>
        </w:p>
        <w:p w14:paraId="2081A589" w14:textId="43414623"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89" w:history="1">
            <w:r w:rsidRPr="007A0EC2">
              <w:rPr>
                <w:rStyle w:val="Hyperkobling"/>
                <w:noProof/>
              </w:rPr>
              <w:t>Mal lokal regel F-25.1</w:t>
            </w:r>
            <w:r>
              <w:rPr>
                <w:noProof/>
                <w:webHidden/>
              </w:rPr>
              <w:tab/>
            </w:r>
            <w:r>
              <w:rPr>
                <w:noProof/>
                <w:webHidden/>
              </w:rPr>
              <w:fldChar w:fldCharType="begin"/>
            </w:r>
            <w:r>
              <w:rPr>
                <w:noProof/>
                <w:webHidden/>
              </w:rPr>
              <w:instrText xml:space="preserve"> PAGEREF _Toc219970989 \h </w:instrText>
            </w:r>
            <w:r>
              <w:rPr>
                <w:noProof/>
                <w:webHidden/>
              </w:rPr>
            </w:r>
            <w:r>
              <w:rPr>
                <w:noProof/>
                <w:webHidden/>
              </w:rPr>
              <w:fldChar w:fldCharType="separate"/>
            </w:r>
            <w:r w:rsidR="003304A9">
              <w:rPr>
                <w:noProof/>
                <w:webHidden/>
              </w:rPr>
              <w:t>47</w:t>
            </w:r>
            <w:r>
              <w:rPr>
                <w:noProof/>
                <w:webHidden/>
              </w:rPr>
              <w:fldChar w:fldCharType="end"/>
            </w:r>
          </w:hyperlink>
        </w:p>
        <w:p w14:paraId="28B829A0" w14:textId="5977C427"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90" w:history="1">
            <w:r w:rsidRPr="007A0EC2">
              <w:rPr>
                <w:rStyle w:val="Hyperkobling"/>
                <w:noProof/>
              </w:rPr>
              <w:t>Mal lokal regel F-25.2</w:t>
            </w:r>
            <w:r>
              <w:rPr>
                <w:noProof/>
                <w:webHidden/>
              </w:rPr>
              <w:tab/>
            </w:r>
            <w:r>
              <w:rPr>
                <w:noProof/>
                <w:webHidden/>
              </w:rPr>
              <w:fldChar w:fldCharType="begin"/>
            </w:r>
            <w:r>
              <w:rPr>
                <w:noProof/>
                <w:webHidden/>
              </w:rPr>
              <w:instrText xml:space="preserve"> PAGEREF _Toc219970990 \h </w:instrText>
            </w:r>
            <w:r>
              <w:rPr>
                <w:noProof/>
                <w:webHidden/>
              </w:rPr>
            </w:r>
            <w:r>
              <w:rPr>
                <w:noProof/>
                <w:webHidden/>
              </w:rPr>
              <w:fldChar w:fldCharType="separate"/>
            </w:r>
            <w:r w:rsidR="003304A9">
              <w:rPr>
                <w:noProof/>
                <w:webHidden/>
              </w:rPr>
              <w:t>47</w:t>
            </w:r>
            <w:r>
              <w:rPr>
                <w:noProof/>
                <w:webHidden/>
              </w:rPr>
              <w:fldChar w:fldCharType="end"/>
            </w:r>
          </w:hyperlink>
        </w:p>
        <w:p w14:paraId="3C21A316" w14:textId="205C513E" w:rsidR="002C389D" w:rsidRDefault="002C389D">
          <w:pPr>
            <w:pStyle w:val="INNH2"/>
            <w:tabs>
              <w:tab w:val="left" w:pos="1100"/>
              <w:tab w:val="right" w:leader="dot" w:pos="9628"/>
            </w:tabs>
            <w:rPr>
              <w:rFonts w:eastAsiaTheme="minorEastAsia" w:cstheme="minorBidi"/>
              <w:noProof/>
              <w:kern w:val="2"/>
              <w:sz w:val="24"/>
              <w:szCs w:val="24"/>
              <w:lang w:eastAsia="nb-NO"/>
              <w14:ligatures w14:val="standardContextual"/>
            </w:rPr>
          </w:pPr>
          <w:hyperlink w:anchor="_Toc219970991" w:history="1">
            <w:r w:rsidRPr="007A0EC2">
              <w:rPr>
                <w:rStyle w:val="Hyperkobling"/>
                <w:noProof/>
              </w:rPr>
              <w:t>F-26</w:t>
            </w:r>
            <w:r>
              <w:rPr>
                <w:rFonts w:eastAsiaTheme="minorEastAsia" w:cstheme="minorBidi"/>
                <w:noProof/>
                <w:kern w:val="2"/>
                <w:sz w:val="24"/>
                <w:szCs w:val="24"/>
                <w:lang w:eastAsia="nb-NO"/>
                <w14:ligatures w14:val="standardContextual"/>
              </w:rPr>
              <w:tab/>
            </w:r>
            <w:r w:rsidRPr="007A0EC2">
              <w:rPr>
                <w:rStyle w:val="Hyperkobling"/>
                <w:noProof/>
              </w:rPr>
              <w:t>Porter/dører i grensegjerder og vegger</w:t>
            </w:r>
            <w:r>
              <w:rPr>
                <w:noProof/>
                <w:webHidden/>
              </w:rPr>
              <w:tab/>
            </w:r>
            <w:r>
              <w:rPr>
                <w:noProof/>
                <w:webHidden/>
              </w:rPr>
              <w:fldChar w:fldCharType="begin"/>
            </w:r>
            <w:r>
              <w:rPr>
                <w:noProof/>
                <w:webHidden/>
              </w:rPr>
              <w:instrText xml:space="preserve"> PAGEREF _Toc219970991 \h </w:instrText>
            </w:r>
            <w:r>
              <w:rPr>
                <w:noProof/>
                <w:webHidden/>
              </w:rPr>
            </w:r>
            <w:r>
              <w:rPr>
                <w:noProof/>
                <w:webHidden/>
              </w:rPr>
              <w:fldChar w:fldCharType="separate"/>
            </w:r>
            <w:r w:rsidR="003304A9">
              <w:rPr>
                <w:noProof/>
                <w:webHidden/>
              </w:rPr>
              <w:t>47</w:t>
            </w:r>
            <w:r>
              <w:rPr>
                <w:noProof/>
                <w:webHidden/>
              </w:rPr>
              <w:fldChar w:fldCharType="end"/>
            </w:r>
          </w:hyperlink>
        </w:p>
        <w:p w14:paraId="717A532A" w14:textId="377F1439"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92" w:history="1">
            <w:r w:rsidRPr="007A0EC2">
              <w:rPr>
                <w:rStyle w:val="Hyperkobling"/>
                <w:noProof/>
              </w:rPr>
              <w:t>Mal lokal regel F-26</w:t>
            </w:r>
            <w:r>
              <w:rPr>
                <w:noProof/>
                <w:webHidden/>
              </w:rPr>
              <w:tab/>
            </w:r>
            <w:r>
              <w:rPr>
                <w:noProof/>
                <w:webHidden/>
              </w:rPr>
              <w:fldChar w:fldCharType="begin"/>
            </w:r>
            <w:r>
              <w:rPr>
                <w:noProof/>
                <w:webHidden/>
              </w:rPr>
              <w:instrText xml:space="preserve"> PAGEREF _Toc219970992 \h </w:instrText>
            </w:r>
            <w:r>
              <w:rPr>
                <w:noProof/>
                <w:webHidden/>
              </w:rPr>
            </w:r>
            <w:r>
              <w:rPr>
                <w:noProof/>
                <w:webHidden/>
              </w:rPr>
              <w:fldChar w:fldCharType="separate"/>
            </w:r>
            <w:r w:rsidR="003304A9">
              <w:rPr>
                <w:noProof/>
                <w:webHidden/>
              </w:rPr>
              <w:t>47</w:t>
            </w:r>
            <w:r>
              <w:rPr>
                <w:noProof/>
                <w:webHidden/>
              </w:rPr>
              <w:fldChar w:fldCharType="end"/>
            </w:r>
          </w:hyperlink>
        </w:p>
        <w:p w14:paraId="7CD559BB" w14:textId="6B953F35" w:rsidR="002C389D" w:rsidRDefault="002C389D">
          <w:pPr>
            <w:pStyle w:val="INNH1"/>
            <w:rPr>
              <w:rFonts w:eastAsiaTheme="minorEastAsia" w:cstheme="minorBidi"/>
              <w:kern w:val="2"/>
              <w:sz w:val="24"/>
              <w:szCs w:val="24"/>
              <w:lang w:eastAsia="nb-NO"/>
              <w14:ligatures w14:val="standardContextual"/>
            </w:rPr>
          </w:pPr>
          <w:hyperlink w:anchor="_Toc219970993" w:history="1">
            <w:r w:rsidRPr="007A0EC2">
              <w:rPr>
                <w:rStyle w:val="Hyperkobling"/>
              </w:rPr>
              <w:t>G: Begrensninger for bruk av spesifikt utstyr</w:t>
            </w:r>
            <w:r>
              <w:rPr>
                <w:webHidden/>
              </w:rPr>
              <w:tab/>
            </w:r>
            <w:r>
              <w:rPr>
                <w:webHidden/>
              </w:rPr>
              <w:fldChar w:fldCharType="begin"/>
            </w:r>
            <w:r>
              <w:rPr>
                <w:webHidden/>
              </w:rPr>
              <w:instrText xml:space="preserve"> PAGEREF _Toc219970993 \h </w:instrText>
            </w:r>
            <w:r>
              <w:rPr>
                <w:webHidden/>
              </w:rPr>
            </w:r>
            <w:r>
              <w:rPr>
                <w:webHidden/>
              </w:rPr>
              <w:fldChar w:fldCharType="separate"/>
            </w:r>
            <w:r w:rsidR="003304A9">
              <w:rPr>
                <w:webHidden/>
              </w:rPr>
              <w:t>47</w:t>
            </w:r>
            <w:r>
              <w:rPr>
                <w:webHidden/>
              </w:rPr>
              <w:fldChar w:fldCharType="end"/>
            </w:r>
          </w:hyperlink>
        </w:p>
        <w:p w14:paraId="1FE0554B" w14:textId="32F5837F"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94" w:history="1">
            <w:r w:rsidRPr="007A0EC2">
              <w:rPr>
                <w:rStyle w:val="Hyperkobling"/>
                <w:noProof/>
              </w:rPr>
              <w:t>G-1</w:t>
            </w:r>
            <w:r>
              <w:rPr>
                <w:rFonts w:eastAsiaTheme="minorEastAsia" w:cstheme="minorBidi"/>
                <w:noProof/>
                <w:kern w:val="2"/>
                <w:sz w:val="24"/>
                <w:szCs w:val="24"/>
                <w:lang w:eastAsia="nb-NO"/>
                <w14:ligatures w14:val="standardContextual"/>
              </w:rPr>
              <w:tab/>
            </w:r>
            <w:r w:rsidRPr="007A0EC2">
              <w:rPr>
                <w:rStyle w:val="Hyperkobling"/>
                <w:noProof/>
              </w:rPr>
              <w:t>Liste over godkjente køllehoder for drivere</w:t>
            </w:r>
            <w:r>
              <w:rPr>
                <w:noProof/>
                <w:webHidden/>
              </w:rPr>
              <w:tab/>
            </w:r>
            <w:r>
              <w:rPr>
                <w:noProof/>
                <w:webHidden/>
              </w:rPr>
              <w:fldChar w:fldCharType="begin"/>
            </w:r>
            <w:r>
              <w:rPr>
                <w:noProof/>
                <w:webHidden/>
              </w:rPr>
              <w:instrText xml:space="preserve"> PAGEREF _Toc219970994 \h </w:instrText>
            </w:r>
            <w:r>
              <w:rPr>
                <w:noProof/>
                <w:webHidden/>
              </w:rPr>
            </w:r>
            <w:r>
              <w:rPr>
                <w:noProof/>
                <w:webHidden/>
              </w:rPr>
              <w:fldChar w:fldCharType="separate"/>
            </w:r>
            <w:r w:rsidR="003304A9">
              <w:rPr>
                <w:noProof/>
                <w:webHidden/>
              </w:rPr>
              <w:t>47</w:t>
            </w:r>
            <w:r>
              <w:rPr>
                <w:noProof/>
                <w:webHidden/>
              </w:rPr>
              <w:fldChar w:fldCharType="end"/>
            </w:r>
          </w:hyperlink>
        </w:p>
        <w:p w14:paraId="7C34E98C" w14:textId="3345F961"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95" w:history="1">
            <w:r w:rsidRPr="007A0EC2">
              <w:rPr>
                <w:rStyle w:val="Hyperkobling"/>
                <w:noProof/>
              </w:rPr>
              <w:t>Mal lokal regel G-1</w:t>
            </w:r>
            <w:r>
              <w:rPr>
                <w:noProof/>
                <w:webHidden/>
              </w:rPr>
              <w:tab/>
            </w:r>
            <w:r>
              <w:rPr>
                <w:noProof/>
                <w:webHidden/>
              </w:rPr>
              <w:fldChar w:fldCharType="begin"/>
            </w:r>
            <w:r>
              <w:rPr>
                <w:noProof/>
                <w:webHidden/>
              </w:rPr>
              <w:instrText xml:space="preserve"> PAGEREF _Toc219970995 \h </w:instrText>
            </w:r>
            <w:r>
              <w:rPr>
                <w:noProof/>
                <w:webHidden/>
              </w:rPr>
            </w:r>
            <w:r>
              <w:rPr>
                <w:noProof/>
                <w:webHidden/>
              </w:rPr>
              <w:fldChar w:fldCharType="separate"/>
            </w:r>
            <w:r w:rsidR="003304A9">
              <w:rPr>
                <w:noProof/>
                <w:webHidden/>
              </w:rPr>
              <w:t>47</w:t>
            </w:r>
            <w:r>
              <w:rPr>
                <w:noProof/>
                <w:webHidden/>
              </w:rPr>
              <w:fldChar w:fldCharType="end"/>
            </w:r>
          </w:hyperlink>
        </w:p>
        <w:p w14:paraId="14F08EC2" w14:textId="36F023A3"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96" w:history="1">
            <w:r w:rsidRPr="007A0EC2">
              <w:rPr>
                <w:rStyle w:val="Hyperkobling"/>
                <w:noProof/>
                <w:lang w:eastAsia="nb-NO"/>
              </w:rPr>
              <w:t>G-3</w:t>
            </w:r>
            <w:r>
              <w:rPr>
                <w:rFonts w:eastAsiaTheme="minorEastAsia" w:cstheme="minorBidi"/>
                <w:noProof/>
                <w:kern w:val="2"/>
                <w:sz w:val="24"/>
                <w:szCs w:val="24"/>
                <w:lang w:eastAsia="nb-NO"/>
                <w14:ligatures w14:val="standardContextual"/>
              </w:rPr>
              <w:tab/>
            </w:r>
            <w:r w:rsidRPr="007A0EC2">
              <w:rPr>
                <w:rStyle w:val="Hyperkobling"/>
                <w:noProof/>
                <w:lang w:eastAsia="nb-NO"/>
              </w:rPr>
              <w:t>Liste over godkjente baller</w:t>
            </w:r>
            <w:r>
              <w:rPr>
                <w:noProof/>
                <w:webHidden/>
              </w:rPr>
              <w:tab/>
            </w:r>
            <w:r>
              <w:rPr>
                <w:noProof/>
                <w:webHidden/>
              </w:rPr>
              <w:fldChar w:fldCharType="begin"/>
            </w:r>
            <w:r>
              <w:rPr>
                <w:noProof/>
                <w:webHidden/>
              </w:rPr>
              <w:instrText xml:space="preserve"> PAGEREF _Toc219970996 \h </w:instrText>
            </w:r>
            <w:r>
              <w:rPr>
                <w:noProof/>
                <w:webHidden/>
              </w:rPr>
            </w:r>
            <w:r>
              <w:rPr>
                <w:noProof/>
                <w:webHidden/>
              </w:rPr>
              <w:fldChar w:fldCharType="separate"/>
            </w:r>
            <w:r w:rsidR="003304A9">
              <w:rPr>
                <w:noProof/>
                <w:webHidden/>
              </w:rPr>
              <w:t>48</w:t>
            </w:r>
            <w:r>
              <w:rPr>
                <w:noProof/>
                <w:webHidden/>
              </w:rPr>
              <w:fldChar w:fldCharType="end"/>
            </w:r>
          </w:hyperlink>
        </w:p>
        <w:p w14:paraId="6BA1555B" w14:textId="0721EC4F"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97" w:history="1">
            <w:r w:rsidRPr="007A0EC2">
              <w:rPr>
                <w:rStyle w:val="Hyperkobling"/>
                <w:noProof/>
                <w:lang w:eastAsia="nb-NO"/>
              </w:rPr>
              <w:t>Mal lokal regel G-3</w:t>
            </w:r>
            <w:r>
              <w:rPr>
                <w:noProof/>
                <w:webHidden/>
              </w:rPr>
              <w:tab/>
            </w:r>
            <w:r>
              <w:rPr>
                <w:noProof/>
                <w:webHidden/>
              </w:rPr>
              <w:fldChar w:fldCharType="begin"/>
            </w:r>
            <w:r>
              <w:rPr>
                <w:noProof/>
                <w:webHidden/>
              </w:rPr>
              <w:instrText xml:space="preserve"> PAGEREF _Toc219970997 \h </w:instrText>
            </w:r>
            <w:r>
              <w:rPr>
                <w:noProof/>
                <w:webHidden/>
              </w:rPr>
            </w:r>
            <w:r>
              <w:rPr>
                <w:noProof/>
                <w:webHidden/>
              </w:rPr>
              <w:fldChar w:fldCharType="separate"/>
            </w:r>
            <w:r w:rsidR="003304A9">
              <w:rPr>
                <w:noProof/>
                <w:webHidden/>
              </w:rPr>
              <w:t>48</w:t>
            </w:r>
            <w:r>
              <w:rPr>
                <w:noProof/>
                <w:webHidden/>
              </w:rPr>
              <w:fldChar w:fldCharType="end"/>
            </w:r>
          </w:hyperlink>
        </w:p>
        <w:p w14:paraId="27547CB2" w14:textId="4F9766AF"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0998" w:history="1">
            <w:r w:rsidRPr="007A0EC2">
              <w:rPr>
                <w:rStyle w:val="Hyperkobling"/>
                <w:noProof/>
              </w:rPr>
              <w:t>G-4</w:t>
            </w:r>
            <w:r>
              <w:rPr>
                <w:rFonts w:eastAsiaTheme="minorEastAsia" w:cstheme="minorBidi"/>
                <w:noProof/>
                <w:kern w:val="2"/>
                <w:sz w:val="24"/>
                <w:szCs w:val="24"/>
                <w:lang w:eastAsia="nb-NO"/>
                <w14:ligatures w14:val="standardContextual"/>
              </w:rPr>
              <w:tab/>
            </w:r>
            <w:r w:rsidRPr="007A0EC2">
              <w:rPr>
                <w:rStyle w:val="Hyperkobling"/>
                <w:noProof/>
              </w:rPr>
              <w:t>Én ball regel (One Ball Rule)</w:t>
            </w:r>
            <w:r>
              <w:rPr>
                <w:noProof/>
                <w:webHidden/>
              </w:rPr>
              <w:tab/>
            </w:r>
            <w:r>
              <w:rPr>
                <w:noProof/>
                <w:webHidden/>
              </w:rPr>
              <w:fldChar w:fldCharType="begin"/>
            </w:r>
            <w:r>
              <w:rPr>
                <w:noProof/>
                <w:webHidden/>
              </w:rPr>
              <w:instrText xml:space="preserve"> PAGEREF _Toc219970998 \h </w:instrText>
            </w:r>
            <w:r>
              <w:rPr>
                <w:noProof/>
                <w:webHidden/>
              </w:rPr>
            </w:r>
            <w:r>
              <w:rPr>
                <w:noProof/>
                <w:webHidden/>
              </w:rPr>
              <w:fldChar w:fldCharType="separate"/>
            </w:r>
            <w:r w:rsidR="003304A9">
              <w:rPr>
                <w:noProof/>
                <w:webHidden/>
              </w:rPr>
              <w:t>48</w:t>
            </w:r>
            <w:r>
              <w:rPr>
                <w:noProof/>
                <w:webHidden/>
              </w:rPr>
              <w:fldChar w:fldCharType="end"/>
            </w:r>
          </w:hyperlink>
        </w:p>
        <w:p w14:paraId="6F407D39" w14:textId="245EC4E5"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0999" w:history="1">
            <w:r w:rsidRPr="007A0EC2">
              <w:rPr>
                <w:rStyle w:val="Hyperkobling"/>
                <w:noProof/>
              </w:rPr>
              <w:t>Mal lokal regel G-4</w:t>
            </w:r>
            <w:r>
              <w:rPr>
                <w:noProof/>
                <w:webHidden/>
              </w:rPr>
              <w:tab/>
            </w:r>
            <w:r>
              <w:rPr>
                <w:noProof/>
                <w:webHidden/>
              </w:rPr>
              <w:fldChar w:fldCharType="begin"/>
            </w:r>
            <w:r>
              <w:rPr>
                <w:noProof/>
                <w:webHidden/>
              </w:rPr>
              <w:instrText xml:space="preserve"> PAGEREF _Toc219970999 \h </w:instrText>
            </w:r>
            <w:r>
              <w:rPr>
                <w:noProof/>
                <w:webHidden/>
              </w:rPr>
            </w:r>
            <w:r>
              <w:rPr>
                <w:noProof/>
                <w:webHidden/>
              </w:rPr>
              <w:fldChar w:fldCharType="separate"/>
            </w:r>
            <w:r w:rsidR="003304A9">
              <w:rPr>
                <w:noProof/>
                <w:webHidden/>
              </w:rPr>
              <w:t>48</w:t>
            </w:r>
            <w:r>
              <w:rPr>
                <w:noProof/>
                <w:webHidden/>
              </w:rPr>
              <w:fldChar w:fldCharType="end"/>
            </w:r>
          </w:hyperlink>
        </w:p>
        <w:p w14:paraId="1810D544" w14:textId="3B7255CE"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00" w:history="1">
            <w:r w:rsidRPr="007A0EC2">
              <w:rPr>
                <w:rStyle w:val="Hyperkobling"/>
                <w:noProof/>
                <w:lang w:eastAsia="nb-NO"/>
              </w:rPr>
              <w:t>G-5</w:t>
            </w:r>
            <w:r>
              <w:rPr>
                <w:rFonts w:eastAsiaTheme="minorEastAsia" w:cstheme="minorBidi"/>
                <w:noProof/>
                <w:kern w:val="2"/>
                <w:sz w:val="24"/>
                <w:szCs w:val="24"/>
                <w:lang w:eastAsia="nb-NO"/>
                <w14:ligatures w14:val="standardContextual"/>
              </w:rPr>
              <w:tab/>
            </w:r>
            <w:r w:rsidRPr="007A0EC2">
              <w:rPr>
                <w:rStyle w:val="Hyperkobling"/>
                <w:noProof/>
                <w:lang w:eastAsia="nb-NO"/>
              </w:rPr>
              <w:t>Forby bruk av avstandsmåler</w:t>
            </w:r>
            <w:r>
              <w:rPr>
                <w:noProof/>
                <w:webHidden/>
              </w:rPr>
              <w:tab/>
            </w:r>
            <w:r>
              <w:rPr>
                <w:noProof/>
                <w:webHidden/>
              </w:rPr>
              <w:fldChar w:fldCharType="begin"/>
            </w:r>
            <w:r>
              <w:rPr>
                <w:noProof/>
                <w:webHidden/>
              </w:rPr>
              <w:instrText xml:space="preserve"> PAGEREF _Toc219971000 \h </w:instrText>
            </w:r>
            <w:r>
              <w:rPr>
                <w:noProof/>
                <w:webHidden/>
              </w:rPr>
            </w:r>
            <w:r>
              <w:rPr>
                <w:noProof/>
                <w:webHidden/>
              </w:rPr>
              <w:fldChar w:fldCharType="separate"/>
            </w:r>
            <w:r w:rsidR="003304A9">
              <w:rPr>
                <w:noProof/>
                <w:webHidden/>
              </w:rPr>
              <w:t>49</w:t>
            </w:r>
            <w:r>
              <w:rPr>
                <w:noProof/>
                <w:webHidden/>
              </w:rPr>
              <w:fldChar w:fldCharType="end"/>
            </w:r>
          </w:hyperlink>
        </w:p>
        <w:p w14:paraId="58D2585C" w14:textId="76BEE073"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01" w:history="1">
            <w:r w:rsidRPr="007A0EC2">
              <w:rPr>
                <w:rStyle w:val="Hyperkobling"/>
                <w:noProof/>
                <w:lang w:eastAsia="nb-NO"/>
              </w:rPr>
              <w:t>Mal lokal regel G5</w:t>
            </w:r>
            <w:r>
              <w:rPr>
                <w:noProof/>
                <w:webHidden/>
              </w:rPr>
              <w:tab/>
            </w:r>
            <w:r>
              <w:rPr>
                <w:noProof/>
                <w:webHidden/>
              </w:rPr>
              <w:fldChar w:fldCharType="begin"/>
            </w:r>
            <w:r>
              <w:rPr>
                <w:noProof/>
                <w:webHidden/>
              </w:rPr>
              <w:instrText xml:space="preserve"> PAGEREF _Toc219971001 \h </w:instrText>
            </w:r>
            <w:r>
              <w:rPr>
                <w:noProof/>
                <w:webHidden/>
              </w:rPr>
            </w:r>
            <w:r>
              <w:rPr>
                <w:noProof/>
                <w:webHidden/>
              </w:rPr>
              <w:fldChar w:fldCharType="separate"/>
            </w:r>
            <w:r w:rsidR="003304A9">
              <w:rPr>
                <w:noProof/>
                <w:webHidden/>
              </w:rPr>
              <w:t>49</w:t>
            </w:r>
            <w:r>
              <w:rPr>
                <w:noProof/>
                <w:webHidden/>
              </w:rPr>
              <w:fldChar w:fldCharType="end"/>
            </w:r>
          </w:hyperlink>
        </w:p>
        <w:p w14:paraId="1894A647" w14:textId="37A10FC7"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02" w:history="1">
            <w:r w:rsidRPr="007A0EC2">
              <w:rPr>
                <w:rStyle w:val="Hyperkobling"/>
                <w:noProof/>
                <w:lang w:eastAsia="nb-NO"/>
              </w:rPr>
              <w:t>G-6</w:t>
            </w:r>
            <w:r>
              <w:rPr>
                <w:rFonts w:eastAsiaTheme="minorEastAsia" w:cstheme="minorBidi"/>
                <w:noProof/>
                <w:kern w:val="2"/>
                <w:sz w:val="24"/>
                <w:szCs w:val="24"/>
                <w:lang w:eastAsia="nb-NO"/>
                <w14:ligatures w14:val="standardContextual"/>
              </w:rPr>
              <w:tab/>
            </w:r>
            <w:r w:rsidRPr="007A0EC2">
              <w:rPr>
                <w:rStyle w:val="Hyperkobling"/>
                <w:noProof/>
                <w:lang w:eastAsia="nb-NO"/>
              </w:rPr>
              <w:t>Forby bruk av motorisert transport</w:t>
            </w:r>
            <w:r>
              <w:rPr>
                <w:noProof/>
                <w:webHidden/>
              </w:rPr>
              <w:tab/>
            </w:r>
            <w:r>
              <w:rPr>
                <w:noProof/>
                <w:webHidden/>
              </w:rPr>
              <w:fldChar w:fldCharType="begin"/>
            </w:r>
            <w:r>
              <w:rPr>
                <w:noProof/>
                <w:webHidden/>
              </w:rPr>
              <w:instrText xml:space="preserve"> PAGEREF _Toc219971002 \h </w:instrText>
            </w:r>
            <w:r>
              <w:rPr>
                <w:noProof/>
                <w:webHidden/>
              </w:rPr>
            </w:r>
            <w:r>
              <w:rPr>
                <w:noProof/>
                <w:webHidden/>
              </w:rPr>
              <w:fldChar w:fldCharType="separate"/>
            </w:r>
            <w:r w:rsidR="003304A9">
              <w:rPr>
                <w:noProof/>
                <w:webHidden/>
              </w:rPr>
              <w:t>49</w:t>
            </w:r>
            <w:r>
              <w:rPr>
                <w:noProof/>
                <w:webHidden/>
              </w:rPr>
              <w:fldChar w:fldCharType="end"/>
            </w:r>
          </w:hyperlink>
        </w:p>
        <w:p w14:paraId="19BBB801" w14:textId="15998D6A"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03" w:history="1">
            <w:r w:rsidRPr="007A0EC2">
              <w:rPr>
                <w:rStyle w:val="Hyperkobling"/>
                <w:noProof/>
              </w:rPr>
              <w:t>Mal lokal regel G-6</w:t>
            </w:r>
            <w:r>
              <w:rPr>
                <w:noProof/>
                <w:webHidden/>
              </w:rPr>
              <w:tab/>
            </w:r>
            <w:r>
              <w:rPr>
                <w:noProof/>
                <w:webHidden/>
              </w:rPr>
              <w:fldChar w:fldCharType="begin"/>
            </w:r>
            <w:r>
              <w:rPr>
                <w:noProof/>
                <w:webHidden/>
              </w:rPr>
              <w:instrText xml:space="preserve"> PAGEREF _Toc219971003 \h </w:instrText>
            </w:r>
            <w:r>
              <w:rPr>
                <w:noProof/>
                <w:webHidden/>
              </w:rPr>
            </w:r>
            <w:r>
              <w:rPr>
                <w:noProof/>
                <w:webHidden/>
              </w:rPr>
              <w:fldChar w:fldCharType="separate"/>
            </w:r>
            <w:r w:rsidR="003304A9">
              <w:rPr>
                <w:noProof/>
                <w:webHidden/>
              </w:rPr>
              <w:t>49</w:t>
            </w:r>
            <w:r>
              <w:rPr>
                <w:noProof/>
                <w:webHidden/>
              </w:rPr>
              <w:fldChar w:fldCharType="end"/>
            </w:r>
          </w:hyperlink>
        </w:p>
        <w:p w14:paraId="518EB968" w14:textId="3A2476A8"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04" w:history="1">
            <w:r w:rsidRPr="007A0EC2">
              <w:rPr>
                <w:rStyle w:val="Hyperkobling"/>
                <w:noProof/>
              </w:rPr>
              <w:t>G-7</w:t>
            </w:r>
            <w:r>
              <w:rPr>
                <w:rFonts w:eastAsiaTheme="minorEastAsia" w:cstheme="minorBidi"/>
                <w:noProof/>
                <w:kern w:val="2"/>
                <w:sz w:val="24"/>
                <w:szCs w:val="24"/>
                <w:lang w:eastAsia="nb-NO"/>
                <w14:ligatures w14:val="standardContextual"/>
              </w:rPr>
              <w:tab/>
            </w:r>
            <w:r w:rsidRPr="007A0EC2">
              <w:rPr>
                <w:rStyle w:val="Hyperkobling"/>
                <w:noProof/>
              </w:rPr>
              <w:t>Forbud mot å bruke visse typer sko</w:t>
            </w:r>
            <w:r>
              <w:rPr>
                <w:noProof/>
                <w:webHidden/>
              </w:rPr>
              <w:tab/>
            </w:r>
            <w:r>
              <w:rPr>
                <w:noProof/>
                <w:webHidden/>
              </w:rPr>
              <w:fldChar w:fldCharType="begin"/>
            </w:r>
            <w:r>
              <w:rPr>
                <w:noProof/>
                <w:webHidden/>
              </w:rPr>
              <w:instrText xml:space="preserve"> PAGEREF _Toc219971004 \h </w:instrText>
            </w:r>
            <w:r>
              <w:rPr>
                <w:noProof/>
                <w:webHidden/>
              </w:rPr>
            </w:r>
            <w:r>
              <w:rPr>
                <w:noProof/>
                <w:webHidden/>
              </w:rPr>
              <w:fldChar w:fldCharType="separate"/>
            </w:r>
            <w:r w:rsidR="003304A9">
              <w:rPr>
                <w:noProof/>
                <w:webHidden/>
              </w:rPr>
              <w:t>50</w:t>
            </w:r>
            <w:r>
              <w:rPr>
                <w:noProof/>
                <w:webHidden/>
              </w:rPr>
              <w:fldChar w:fldCharType="end"/>
            </w:r>
          </w:hyperlink>
        </w:p>
        <w:p w14:paraId="6B6BA9B7" w14:textId="3819F6C3"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05" w:history="1">
            <w:r w:rsidRPr="007A0EC2">
              <w:rPr>
                <w:rStyle w:val="Hyperkobling"/>
                <w:noProof/>
              </w:rPr>
              <w:t>Mal lokal regel G-7</w:t>
            </w:r>
            <w:r>
              <w:rPr>
                <w:noProof/>
                <w:webHidden/>
              </w:rPr>
              <w:tab/>
            </w:r>
            <w:r>
              <w:rPr>
                <w:noProof/>
                <w:webHidden/>
              </w:rPr>
              <w:fldChar w:fldCharType="begin"/>
            </w:r>
            <w:r>
              <w:rPr>
                <w:noProof/>
                <w:webHidden/>
              </w:rPr>
              <w:instrText xml:space="preserve"> PAGEREF _Toc219971005 \h </w:instrText>
            </w:r>
            <w:r>
              <w:rPr>
                <w:noProof/>
                <w:webHidden/>
              </w:rPr>
            </w:r>
            <w:r>
              <w:rPr>
                <w:noProof/>
                <w:webHidden/>
              </w:rPr>
              <w:fldChar w:fldCharType="separate"/>
            </w:r>
            <w:r w:rsidR="003304A9">
              <w:rPr>
                <w:noProof/>
                <w:webHidden/>
              </w:rPr>
              <w:t>50</w:t>
            </w:r>
            <w:r>
              <w:rPr>
                <w:noProof/>
                <w:webHidden/>
              </w:rPr>
              <w:fldChar w:fldCharType="end"/>
            </w:r>
          </w:hyperlink>
        </w:p>
        <w:p w14:paraId="1C5AB0A4" w14:textId="7952326C"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06" w:history="1">
            <w:r w:rsidRPr="007A0EC2">
              <w:rPr>
                <w:rStyle w:val="Hyperkobling"/>
                <w:noProof/>
              </w:rPr>
              <w:t>G-8</w:t>
            </w:r>
            <w:r>
              <w:rPr>
                <w:rFonts w:eastAsiaTheme="minorEastAsia" w:cstheme="minorBidi"/>
                <w:noProof/>
                <w:kern w:val="2"/>
                <w:sz w:val="24"/>
                <w:szCs w:val="24"/>
                <w:lang w:eastAsia="nb-NO"/>
                <w14:ligatures w14:val="standardContextual"/>
              </w:rPr>
              <w:tab/>
            </w:r>
            <w:r w:rsidRPr="007A0EC2">
              <w:rPr>
                <w:rStyle w:val="Hyperkobling"/>
                <w:noProof/>
              </w:rPr>
              <w:t>Forbud eller begrensning av bruk av lyd- og videoutstyr</w:t>
            </w:r>
            <w:r>
              <w:rPr>
                <w:noProof/>
                <w:webHidden/>
              </w:rPr>
              <w:tab/>
            </w:r>
            <w:r>
              <w:rPr>
                <w:noProof/>
                <w:webHidden/>
              </w:rPr>
              <w:fldChar w:fldCharType="begin"/>
            </w:r>
            <w:r>
              <w:rPr>
                <w:noProof/>
                <w:webHidden/>
              </w:rPr>
              <w:instrText xml:space="preserve"> PAGEREF _Toc219971006 \h </w:instrText>
            </w:r>
            <w:r>
              <w:rPr>
                <w:noProof/>
                <w:webHidden/>
              </w:rPr>
            </w:r>
            <w:r>
              <w:rPr>
                <w:noProof/>
                <w:webHidden/>
              </w:rPr>
              <w:fldChar w:fldCharType="separate"/>
            </w:r>
            <w:r w:rsidR="003304A9">
              <w:rPr>
                <w:noProof/>
                <w:webHidden/>
              </w:rPr>
              <w:t>50</w:t>
            </w:r>
            <w:r>
              <w:rPr>
                <w:noProof/>
                <w:webHidden/>
              </w:rPr>
              <w:fldChar w:fldCharType="end"/>
            </w:r>
          </w:hyperlink>
        </w:p>
        <w:p w14:paraId="5E37516D" w14:textId="07D752DB"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07" w:history="1">
            <w:r w:rsidRPr="007A0EC2">
              <w:rPr>
                <w:rStyle w:val="Hyperkobling"/>
                <w:noProof/>
              </w:rPr>
              <w:t>Mal lokal regel G-8</w:t>
            </w:r>
            <w:r>
              <w:rPr>
                <w:noProof/>
                <w:webHidden/>
              </w:rPr>
              <w:tab/>
            </w:r>
            <w:r>
              <w:rPr>
                <w:noProof/>
                <w:webHidden/>
              </w:rPr>
              <w:fldChar w:fldCharType="begin"/>
            </w:r>
            <w:r>
              <w:rPr>
                <w:noProof/>
                <w:webHidden/>
              </w:rPr>
              <w:instrText xml:space="preserve"> PAGEREF _Toc219971007 \h </w:instrText>
            </w:r>
            <w:r>
              <w:rPr>
                <w:noProof/>
                <w:webHidden/>
              </w:rPr>
            </w:r>
            <w:r>
              <w:rPr>
                <w:noProof/>
                <w:webHidden/>
              </w:rPr>
              <w:fldChar w:fldCharType="separate"/>
            </w:r>
            <w:r w:rsidR="003304A9">
              <w:rPr>
                <w:noProof/>
                <w:webHidden/>
              </w:rPr>
              <w:t>50</w:t>
            </w:r>
            <w:r>
              <w:rPr>
                <w:noProof/>
                <w:webHidden/>
              </w:rPr>
              <w:fldChar w:fldCharType="end"/>
            </w:r>
          </w:hyperlink>
        </w:p>
        <w:p w14:paraId="0B3BB83D" w14:textId="094B0551"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08" w:history="1">
            <w:r w:rsidRPr="007A0EC2">
              <w:rPr>
                <w:rStyle w:val="Hyperkobling"/>
                <w:noProof/>
              </w:rPr>
              <w:t>G-9</w:t>
            </w:r>
            <w:r>
              <w:rPr>
                <w:rFonts w:eastAsiaTheme="minorEastAsia" w:cstheme="minorBidi"/>
                <w:noProof/>
                <w:kern w:val="2"/>
                <w:sz w:val="24"/>
                <w:szCs w:val="24"/>
                <w:lang w:eastAsia="nb-NO"/>
                <w14:ligatures w14:val="standardContextual"/>
              </w:rPr>
              <w:tab/>
            </w:r>
            <w:r w:rsidRPr="007A0EC2">
              <w:rPr>
                <w:rStyle w:val="Hyperkobling"/>
                <w:noProof/>
              </w:rPr>
              <w:t>Ødelagt eller betydelig skadet kølle erstattet med lignende kølle</w:t>
            </w:r>
            <w:r>
              <w:rPr>
                <w:noProof/>
                <w:webHidden/>
              </w:rPr>
              <w:tab/>
            </w:r>
            <w:r>
              <w:rPr>
                <w:noProof/>
                <w:webHidden/>
              </w:rPr>
              <w:fldChar w:fldCharType="begin"/>
            </w:r>
            <w:r>
              <w:rPr>
                <w:noProof/>
                <w:webHidden/>
              </w:rPr>
              <w:instrText xml:space="preserve"> PAGEREF _Toc219971008 \h </w:instrText>
            </w:r>
            <w:r>
              <w:rPr>
                <w:noProof/>
                <w:webHidden/>
              </w:rPr>
            </w:r>
            <w:r>
              <w:rPr>
                <w:noProof/>
                <w:webHidden/>
              </w:rPr>
              <w:fldChar w:fldCharType="separate"/>
            </w:r>
            <w:r w:rsidR="003304A9">
              <w:rPr>
                <w:noProof/>
                <w:webHidden/>
              </w:rPr>
              <w:t>50</w:t>
            </w:r>
            <w:r>
              <w:rPr>
                <w:noProof/>
                <w:webHidden/>
              </w:rPr>
              <w:fldChar w:fldCharType="end"/>
            </w:r>
          </w:hyperlink>
        </w:p>
        <w:p w14:paraId="0D17B662" w14:textId="0D34F339"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09" w:history="1">
            <w:r w:rsidRPr="007A0EC2">
              <w:rPr>
                <w:rStyle w:val="Hyperkobling"/>
                <w:noProof/>
              </w:rPr>
              <w:t>Mal lokal regel G-9</w:t>
            </w:r>
            <w:r>
              <w:rPr>
                <w:noProof/>
                <w:webHidden/>
              </w:rPr>
              <w:tab/>
            </w:r>
            <w:r>
              <w:rPr>
                <w:noProof/>
                <w:webHidden/>
              </w:rPr>
              <w:fldChar w:fldCharType="begin"/>
            </w:r>
            <w:r>
              <w:rPr>
                <w:noProof/>
                <w:webHidden/>
              </w:rPr>
              <w:instrText xml:space="preserve"> PAGEREF _Toc219971009 \h </w:instrText>
            </w:r>
            <w:r>
              <w:rPr>
                <w:noProof/>
                <w:webHidden/>
              </w:rPr>
            </w:r>
            <w:r>
              <w:rPr>
                <w:noProof/>
                <w:webHidden/>
              </w:rPr>
              <w:fldChar w:fldCharType="separate"/>
            </w:r>
            <w:r w:rsidR="003304A9">
              <w:rPr>
                <w:noProof/>
                <w:webHidden/>
              </w:rPr>
              <w:t>50</w:t>
            </w:r>
            <w:r>
              <w:rPr>
                <w:noProof/>
                <w:webHidden/>
              </w:rPr>
              <w:fldChar w:fldCharType="end"/>
            </w:r>
          </w:hyperlink>
        </w:p>
        <w:p w14:paraId="61BC863F" w14:textId="5B32D6AB" w:rsidR="002C389D" w:rsidRDefault="002C389D">
          <w:pPr>
            <w:pStyle w:val="INNH1"/>
            <w:rPr>
              <w:rFonts w:eastAsiaTheme="minorEastAsia" w:cstheme="minorBidi"/>
              <w:kern w:val="2"/>
              <w:sz w:val="24"/>
              <w:szCs w:val="24"/>
              <w:lang w:eastAsia="nb-NO"/>
              <w14:ligatures w14:val="standardContextual"/>
            </w:rPr>
          </w:pPr>
          <w:hyperlink w:anchor="_Toc219971010" w:history="1">
            <w:r w:rsidRPr="007A0EC2">
              <w:rPr>
                <w:rStyle w:val="Hyperkobling"/>
              </w:rPr>
              <w:t>H: Definere hvem som kan hjelpe eller gi råd til spillere</w:t>
            </w:r>
            <w:r>
              <w:rPr>
                <w:webHidden/>
              </w:rPr>
              <w:tab/>
            </w:r>
            <w:r>
              <w:rPr>
                <w:webHidden/>
              </w:rPr>
              <w:fldChar w:fldCharType="begin"/>
            </w:r>
            <w:r>
              <w:rPr>
                <w:webHidden/>
              </w:rPr>
              <w:instrText xml:space="preserve"> PAGEREF _Toc219971010 \h </w:instrText>
            </w:r>
            <w:r>
              <w:rPr>
                <w:webHidden/>
              </w:rPr>
            </w:r>
            <w:r>
              <w:rPr>
                <w:webHidden/>
              </w:rPr>
              <w:fldChar w:fldCharType="separate"/>
            </w:r>
            <w:r w:rsidR="003304A9">
              <w:rPr>
                <w:webHidden/>
              </w:rPr>
              <w:t>51</w:t>
            </w:r>
            <w:r>
              <w:rPr>
                <w:webHidden/>
              </w:rPr>
              <w:fldChar w:fldCharType="end"/>
            </w:r>
          </w:hyperlink>
        </w:p>
        <w:p w14:paraId="18770504" w14:textId="7D56EF86"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11" w:history="1">
            <w:r w:rsidRPr="007A0EC2">
              <w:rPr>
                <w:rStyle w:val="Hyperkobling"/>
                <w:noProof/>
              </w:rPr>
              <w:t>H-1</w:t>
            </w:r>
            <w:r>
              <w:rPr>
                <w:rFonts w:eastAsiaTheme="minorEastAsia" w:cstheme="minorBidi"/>
                <w:noProof/>
                <w:kern w:val="2"/>
                <w:sz w:val="24"/>
                <w:szCs w:val="24"/>
                <w:lang w:eastAsia="nb-NO"/>
                <w14:ligatures w14:val="standardContextual"/>
              </w:rPr>
              <w:tab/>
            </w:r>
            <w:r w:rsidRPr="007A0EC2">
              <w:rPr>
                <w:rStyle w:val="Hyperkobling"/>
                <w:noProof/>
              </w:rPr>
              <w:t>Caddieforbud</w:t>
            </w:r>
            <w:r>
              <w:rPr>
                <w:noProof/>
                <w:webHidden/>
              </w:rPr>
              <w:tab/>
            </w:r>
            <w:r>
              <w:rPr>
                <w:noProof/>
                <w:webHidden/>
              </w:rPr>
              <w:fldChar w:fldCharType="begin"/>
            </w:r>
            <w:r>
              <w:rPr>
                <w:noProof/>
                <w:webHidden/>
              </w:rPr>
              <w:instrText xml:space="preserve"> PAGEREF _Toc219971011 \h </w:instrText>
            </w:r>
            <w:r>
              <w:rPr>
                <w:noProof/>
                <w:webHidden/>
              </w:rPr>
            </w:r>
            <w:r>
              <w:rPr>
                <w:noProof/>
                <w:webHidden/>
              </w:rPr>
              <w:fldChar w:fldCharType="separate"/>
            </w:r>
            <w:r w:rsidR="003304A9">
              <w:rPr>
                <w:noProof/>
                <w:webHidden/>
              </w:rPr>
              <w:t>51</w:t>
            </w:r>
            <w:r>
              <w:rPr>
                <w:noProof/>
                <w:webHidden/>
              </w:rPr>
              <w:fldChar w:fldCharType="end"/>
            </w:r>
          </w:hyperlink>
        </w:p>
        <w:p w14:paraId="29083409" w14:textId="47AEBD1F"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12" w:history="1">
            <w:r w:rsidRPr="007A0EC2">
              <w:rPr>
                <w:rStyle w:val="Hyperkobling"/>
                <w:noProof/>
              </w:rPr>
              <w:t>Mal lokal regel H-1</w:t>
            </w:r>
            <w:r>
              <w:rPr>
                <w:noProof/>
                <w:webHidden/>
              </w:rPr>
              <w:tab/>
            </w:r>
            <w:r>
              <w:rPr>
                <w:noProof/>
                <w:webHidden/>
              </w:rPr>
              <w:fldChar w:fldCharType="begin"/>
            </w:r>
            <w:r>
              <w:rPr>
                <w:noProof/>
                <w:webHidden/>
              </w:rPr>
              <w:instrText xml:space="preserve"> PAGEREF _Toc219971012 \h </w:instrText>
            </w:r>
            <w:r>
              <w:rPr>
                <w:noProof/>
                <w:webHidden/>
              </w:rPr>
            </w:r>
            <w:r>
              <w:rPr>
                <w:noProof/>
                <w:webHidden/>
              </w:rPr>
              <w:fldChar w:fldCharType="separate"/>
            </w:r>
            <w:r w:rsidR="003304A9">
              <w:rPr>
                <w:noProof/>
                <w:webHidden/>
              </w:rPr>
              <w:t>51</w:t>
            </w:r>
            <w:r>
              <w:rPr>
                <w:noProof/>
                <w:webHidden/>
              </w:rPr>
              <w:fldChar w:fldCharType="end"/>
            </w:r>
          </w:hyperlink>
        </w:p>
        <w:p w14:paraId="3AC0FEFB" w14:textId="5706D359"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13" w:history="1">
            <w:r w:rsidRPr="007A0EC2">
              <w:rPr>
                <w:rStyle w:val="Hyperkobling"/>
                <w:noProof/>
              </w:rPr>
              <w:t>Mal lokal regel H-1.2</w:t>
            </w:r>
            <w:r>
              <w:rPr>
                <w:noProof/>
                <w:webHidden/>
              </w:rPr>
              <w:tab/>
            </w:r>
            <w:r>
              <w:rPr>
                <w:noProof/>
                <w:webHidden/>
              </w:rPr>
              <w:fldChar w:fldCharType="begin"/>
            </w:r>
            <w:r>
              <w:rPr>
                <w:noProof/>
                <w:webHidden/>
              </w:rPr>
              <w:instrText xml:space="preserve"> PAGEREF _Toc219971013 \h </w:instrText>
            </w:r>
            <w:r>
              <w:rPr>
                <w:noProof/>
                <w:webHidden/>
              </w:rPr>
            </w:r>
            <w:r>
              <w:rPr>
                <w:noProof/>
                <w:webHidden/>
              </w:rPr>
              <w:fldChar w:fldCharType="separate"/>
            </w:r>
            <w:r w:rsidR="003304A9">
              <w:rPr>
                <w:noProof/>
                <w:webHidden/>
              </w:rPr>
              <w:t>51</w:t>
            </w:r>
            <w:r>
              <w:rPr>
                <w:noProof/>
                <w:webHidden/>
              </w:rPr>
              <w:fldChar w:fldCharType="end"/>
            </w:r>
          </w:hyperlink>
        </w:p>
        <w:p w14:paraId="1902C87D" w14:textId="2312D690" w:rsidR="002C389D" w:rsidRDefault="002C389D">
          <w:pPr>
            <w:pStyle w:val="INNH1"/>
            <w:rPr>
              <w:rFonts w:eastAsiaTheme="minorEastAsia" w:cstheme="minorBidi"/>
              <w:kern w:val="2"/>
              <w:sz w:val="24"/>
              <w:szCs w:val="24"/>
              <w:lang w:eastAsia="nb-NO"/>
              <w14:ligatures w14:val="standardContextual"/>
            </w:rPr>
          </w:pPr>
          <w:hyperlink w:anchor="_Toc219971014" w:history="1">
            <w:r w:rsidRPr="007A0EC2">
              <w:rPr>
                <w:rStyle w:val="Hyperkobling"/>
              </w:rPr>
              <w:t>I: Definere når og hvor spillere kan trene</w:t>
            </w:r>
            <w:r>
              <w:rPr>
                <w:webHidden/>
              </w:rPr>
              <w:tab/>
            </w:r>
            <w:r>
              <w:rPr>
                <w:webHidden/>
              </w:rPr>
              <w:fldChar w:fldCharType="begin"/>
            </w:r>
            <w:r>
              <w:rPr>
                <w:webHidden/>
              </w:rPr>
              <w:instrText xml:space="preserve"> PAGEREF _Toc219971014 \h </w:instrText>
            </w:r>
            <w:r>
              <w:rPr>
                <w:webHidden/>
              </w:rPr>
            </w:r>
            <w:r>
              <w:rPr>
                <w:webHidden/>
              </w:rPr>
              <w:fldChar w:fldCharType="separate"/>
            </w:r>
            <w:r w:rsidR="003304A9">
              <w:rPr>
                <w:webHidden/>
              </w:rPr>
              <w:t>52</w:t>
            </w:r>
            <w:r>
              <w:rPr>
                <w:webHidden/>
              </w:rPr>
              <w:fldChar w:fldCharType="end"/>
            </w:r>
          </w:hyperlink>
        </w:p>
        <w:p w14:paraId="1AD22D11" w14:textId="2A8BF590"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15" w:history="1">
            <w:r w:rsidRPr="007A0EC2">
              <w:rPr>
                <w:rStyle w:val="Hyperkobling"/>
                <w:noProof/>
              </w:rPr>
              <w:t>I-1</w:t>
            </w:r>
            <w:r>
              <w:rPr>
                <w:rFonts w:eastAsiaTheme="minorEastAsia" w:cstheme="minorBidi"/>
                <w:noProof/>
                <w:kern w:val="2"/>
                <w:sz w:val="24"/>
                <w:szCs w:val="24"/>
                <w:lang w:eastAsia="nb-NO"/>
                <w14:ligatures w14:val="standardContextual"/>
              </w:rPr>
              <w:tab/>
            </w:r>
            <w:r w:rsidRPr="007A0EC2">
              <w:rPr>
                <w:rStyle w:val="Hyperkobling"/>
                <w:noProof/>
              </w:rPr>
              <w:t>Trening før runder</w:t>
            </w:r>
            <w:r>
              <w:rPr>
                <w:noProof/>
                <w:webHidden/>
              </w:rPr>
              <w:tab/>
            </w:r>
            <w:r>
              <w:rPr>
                <w:noProof/>
                <w:webHidden/>
              </w:rPr>
              <w:fldChar w:fldCharType="begin"/>
            </w:r>
            <w:r>
              <w:rPr>
                <w:noProof/>
                <w:webHidden/>
              </w:rPr>
              <w:instrText xml:space="preserve"> PAGEREF _Toc219971015 \h </w:instrText>
            </w:r>
            <w:r>
              <w:rPr>
                <w:noProof/>
                <w:webHidden/>
              </w:rPr>
            </w:r>
            <w:r>
              <w:rPr>
                <w:noProof/>
                <w:webHidden/>
              </w:rPr>
              <w:fldChar w:fldCharType="separate"/>
            </w:r>
            <w:r w:rsidR="003304A9">
              <w:rPr>
                <w:noProof/>
                <w:webHidden/>
              </w:rPr>
              <w:t>52</w:t>
            </w:r>
            <w:r>
              <w:rPr>
                <w:noProof/>
                <w:webHidden/>
              </w:rPr>
              <w:fldChar w:fldCharType="end"/>
            </w:r>
          </w:hyperlink>
        </w:p>
        <w:p w14:paraId="0C17ADDC" w14:textId="1787F58B"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16" w:history="1">
            <w:r w:rsidRPr="007A0EC2">
              <w:rPr>
                <w:rStyle w:val="Hyperkobling"/>
                <w:noProof/>
              </w:rPr>
              <w:t>Mal lokal regel I-1.1</w:t>
            </w:r>
            <w:r>
              <w:rPr>
                <w:noProof/>
                <w:webHidden/>
              </w:rPr>
              <w:tab/>
            </w:r>
            <w:r>
              <w:rPr>
                <w:noProof/>
                <w:webHidden/>
              </w:rPr>
              <w:fldChar w:fldCharType="begin"/>
            </w:r>
            <w:r>
              <w:rPr>
                <w:noProof/>
                <w:webHidden/>
              </w:rPr>
              <w:instrText xml:space="preserve"> PAGEREF _Toc219971016 \h </w:instrText>
            </w:r>
            <w:r>
              <w:rPr>
                <w:noProof/>
                <w:webHidden/>
              </w:rPr>
            </w:r>
            <w:r>
              <w:rPr>
                <w:noProof/>
                <w:webHidden/>
              </w:rPr>
              <w:fldChar w:fldCharType="separate"/>
            </w:r>
            <w:r w:rsidR="003304A9">
              <w:rPr>
                <w:noProof/>
                <w:webHidden/>
              </w:rPr>
              <w:t>52</w:t>
            </w:r>
            <w:r>
              <w:rPr>
                <w:noProof/>
                <w:webHidden/>
              </w:rPr>
              <w:fldChar w:fldCharType="end"/>
            </w:r>
          </w:hyperlink>
        </w:p>
        <w:p w14:paraId="03758BBF" w14:textId="17F308A3"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17" w:history="1">
            <w:r w:rsidRPr="007A0EC2">
              <w:rPr>
                <w:rStyle w:val="Hyperkobling"/>
                <w:noProof/>
              </w:rPr>
              <w:t>Mal lokal regel I-1.2</w:t>
            </w:r>
            <w:r>
              <w:rPr>
                <w:noProof/>
                <w:webHidden/>
              </w:rPr>
              <w:tab/>
            </w:r>
            <w:r>
              <w:rPr>
                <w:noProof/>
                <w:webHidden/>
              </w:rPr>
              <w:fldChar w:fldCharType="begin"/>
            </w:r>
            <w:r>
              <w:rPr>
                <w:noProof/>
                <w:webHidden/>
              </w:rPr>
              <w:instrText xml:space="preserve"> PAGEREF _Toc219971017 \h </w:instrText>
            </w:r>
            <w:r>
              <w:rPr>
                <w:noProof/>
                <w:webHidden/>
              </w:rPr>
            </w:r>
            <w:r>
              <w:rPr>
                <w:noProof/>
                <w:webHidden/>
              </w:rPr>
              <w:fldChar w:fldCharType="separate"/>
            </w:r>
            <w:r w:rsidR="003304A9">
              <w:rPr>
                <w:noProof/>
                <w:webHidden/>
              </w:rPr>
              <w:t>52</w:t>
            </w:r>
            <w:r>
              <w:rPr>
                <w:noProof/>
                <w:webHidden/>
              </w:rPr>
              <w:fldChar w:fldCharType="end"/>
            </w:r>
          </w:hyperlink>
        </w:p>
        <w:p w14:paraId="4F7EC20D" w14:textId="2E1194FB" w:rsidR="002C389D" w:rsidRDefault="002C389D">
          <w:pPr>
            <w:pStyle w:val="INNH1"/>
            <w:rPr>
              <w:rFonts w:eastAsiaTheme="minorEastAsia" w:cstheme="minorBidi"/>
              <w:kern w:val="2"/>
              <w:sz w:val="24"/>
              <w:szCs w:val="24"/>
              <w:lang w:eastAsia="nb-NO"/>
              <w14:ligatures w14:val="standardContextual"/>
            </w:rPr>
          </w:pPr>
          <w:hyperlink w:anchor="_Toc219971018" w:history="1">
            <w:r w:rsidRPr="007A0EC2">
              <w:rPr>
                <w:rStyle w:val="Hyperkobling"/>
              </w:rPr>
              <w:t>J: Fremgangsmåter ved dårlig vær og avbrytelse av spillet</w:t>
            </w:r>
            <w:r>
              <w:rPr>
                <w:webHidden/>
              </w:rPr>
              <w:tab/>
            </w:r>
            <w:r>
              <w:rPr>
                <w:webHidden/>
              </w:rPr>
              <w:fldChar w:fldCharType="begin"/>
            </w:r>
            <w:r>
              <w:rPr>
                <w:webHidden/>
              </w:rPr>
              <w:instrText xml:space="preserve"> PAGEREF _Toc219971018 \h </w:instrText>
            </w:r>
            <w:r>
              <w:rPr>
                <w:webHidden/>
              </w:rPr>
            </w:r>
            <w:r>
              <w:rPr>
                <w:webHidden/>
              </w:rPr>
              <w:fldChar w:fldCharType="separate"/>
            </w:r>
            <w:r w:rsidR="003304A9">
              <w:rPr>
                <w:webHidden/>
              </w:rPr>
              <w:t>52</w:t>
            </w:r>
            <w:r>
              <w:rPr>
                <w:webHidden/>
              </w:rPr>
              <w:fldChar w:fldCharType="end"/>
            </w:r>
          </w:hyperlink>
        </w:p>
        <w:p w14:paraId="4CE7583F" w14:textId="0B4C504C"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19" w:history="1">
            <w:r w:rsidRPr="007A0EC2">
              <w:rPr>
                <w:rStyle w:val="Hyperkobling"/>
                <w:noProof/>
              </w:rPr>
              <w:t>J-1</w:t>
            </w:r>
            <w:r>
              <w:rPr>
                <w:rFonts w:eastAsiaTheme="minorEastAsia" w:cstheme="minorBidi"/>
                <w:noProof/>
                <w:kern w:val="2"/>
                <w:sz w:val="24"/>
                <w:szCs w:val="24"/>
                <w:lang w:eastAsia="nb-NO"/>
                <w14:ligatures w14:val="standardContextual"/>
              </w:rPr>
              <w:tab/>
            </w:r>
            <w:r w:rsidRPr="007A0EC2">
              <w:rPr>
                <w:rStyle w:val="Hyperkobling"/>
                <w:noProof/>
              </w:rPr>
              <w:t>Metoder for å avbryte og gjenoppta spill</w:t>
            </w:r>
            <w:r>
              <w:rPr>
                <w:noProof/>
                <w:webHidden/>
              </w:rPr>
              <w:tab/>
            </w:r>
            <w:r>
              <w:rPr>
                <w:noProof/>
                <w:webHidden/>
              </w:rPr>
              <w:fldChar w:fldCharType="begin"/>
            </w:r>
            <w:r>
              <w:rPr>
                <w:noProof/>
                <w:webHidden/>
              </w:rPr>
              <w:instrText xml:space="preserve"> PAGEREF _Toc219971019 \h </w:instrText>
            </w:r>
            <w:r>
              <w:rPr>
                <w:noProof/>
                <w:webHidden/>
              </w:rPr>
            </w:r>
            <w:r>
              <w:rPr>
                <w:noProof/>
                <w:webHidden/>
              </w:rPr>
              <w:fldChar w:fldCharType="separate"/>
            </w:r>
            <w:r w:rsidR="003304A9">
              <w:rPr>
                <w:noProof/>
                <w:webHidden/>
              </w:rPr>
              <w:t>52</w:t>
            </w:r>
            <w:r>
              <w:rPr>
                <w:noProof/>
                <w:webHidden/>
              </w:rPr>
              <w:fldChar w:fldCharType="end"/>
            </w:r>
          </w:hyperlink>
        </w:p>
        <w:p w14:paraId="62313576" w14:textId="6B3E13C9"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20" w:history="1">
            <w:r w:rsidRPr="007A0EC2">
              <w:rPr>
                <w:rStyle w:val="Hyperkobling"/>
                <w:noProof/>
              </w:rPr>
              <w:t>Mal lokal regel J-1</w:t>
            </w:r>
            <w:r>
              <w:rPr>
                <w:noProof/>
                <w:webHidden/>
              </w:rPr>
              <w:tab/>
            </w:r>
            <w:r>
              <w:rPr>
                <w:noProof/>
                <w:webHidden/>
              </w:rPr>
              <w:fldChar w:fldCharType="begin"/>
            </w:r>
            <w:r>
              <w:rPr>
                <w:noProof/>
                <w:webHidden/>
              </w:rPr>
              <w:instrText xml:space="preserve"> PAGEREF _Toc219971020 \h </w:instrText>
            </w:r>
            <w:r>
              <w:rPr>
                <w:noProof/>
                <w:webHidden/>
              </w:rPr>
            </w:r>
            <w:r>
              <w:rPr>
                <w:noProof/>
                <w:webHidden/>
              </w:rPr>
              <w:fldChar w:fldCharType="separate"/>
            </w:r>
            <w:r w:rsidR="003304A9">
              <w:rPr>
                <w:noProof/>
                <w:webHidden/>
              </w:rPr>
              <w:t>53</w:t>
            </w:r>
            <w:r>
              <w:rPr>
                <w:noProof/>
                <w:webHidden/>
              </w:rPr>
              <w:fldChar w:fldCharType="end"/>
            </w:r>
          </w:hyperlink>
        </w:p>
        <w:p w14:paraId="14DCE223" w14:textId="10AB3DAC"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21" w:history="1">
            <w:r w:rsidRPr="007A0EC2">
              <w:rPr>
                <w:rStyle w:val="Hyperkobling"/>
                <w:noProof/>
              </w:rPr>
              <w:t>J-2</w:t>
            </w:r>
            <w:r>
              <w:rPr>
                <w:rFonts w:eastAsiaTheme="minorEastAsia" w:cstheme="minorBidi"/>
                <w:noProof/>
                <w:kern w:val="2"/>
                <w:sz w:val="24"/>
                <w:szCs w:val="24"/>
                <w:lang w:eastAsia="nb-NO"/>
                <w14:ligatures w14:val="standardContextual"/>
              </w:rPr>
              <w:tab/>
            </w:r>
            <w:r w:rsidRPr="007A0EC2">
              <w:rPr>
                <w:rStyle w:val="Hyperkobling"/>
                <w:noProof/>
              </w:rPr>
              <w:t>Fjerning av midlertidig vann</w:t>
            </w:r>
            <w:r>
              <w:rPr>
                <w:noProof/>
                <w:webHidden/>
              </w:rPr>
              <w:tab/>
            </w:r>
            <w:r>
              <w:rPr>
                <w:noProof/>
                <w:webHidden/>
              </w:rPr>
              <w:fldChar w:fldCharType="begin"/>
            </w:r>
            <w:r>
              <w:rPr>
                <w:noProof/>
                <w:webHidden/>
              </w:rPr>
              <w:instrText xml:space="preserve"> PAGEREF _Toc219971021 \h </w:instrText>
            </w:r>
            <w:r>
              <w:rPr>
                <w:noProof/>
                <w:webHidden/>
              </w:rPr>
            </w:r>
            <w:r>
              <w:rPr>
                <w:noProof/>
                <w:webHidden/>
              </w:rPr>
              <w:fldChar w:fldCharType="separate"/>
            </w:r>
            <w:r w:rsidR="003304A9">
              <w:rPr>
                <w:noProof/>
                <w:webHidden/>
              </w:rPr>
              <w:t>53</w:t>
            </w:r>
            <w:r>
              <w:rPr>
                <w:noProof/>
                <w:webHidden/>
              </w:rPr>
              <w:fldChar w:fldCharType="end"/>
            </w:r>
          </w:hyperlink>
        </w:p>
        <w:p w14:paraId="78DC0C43" w14:textId="31F13C4F"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22" w:history="1">
            <w:r w:rsidRPr="007A0EC2">
              <w:rPr>
                <w:rStyle w:val="Hyperkobling"/>
                <w:noProof/>
              </w:rPr>
              <w:t>Mal lokal regel J-2</w:t>
            </w:r>
            <w:r>
              <w:rPr>
                <w:noProof/>
                <w:webHidden/>
              </w:rPr>
              <w:tab/>
            </w:r>
            <w:r>
              <w:rPr>
                <w:noProof/>
                <w:webHidden/>
              </w:rPr>
              <w:fldChar w:fldCharType="begin"/>
            </w:r>
            <w:r>
              <w:rPr>
                <w:noProof/>
                <w:webHidden/>
              </w:rPr>
              <w:instrText xml:space="preserve"> PAGEREF _Toc219971022 \h </w:instrText>
            </w:r>
            <w:r>
              <w:rPr>
                <w:noProof/>
                <w:webHidden/>
              </w:rPr>
            </w:r>
            <w:r>
              <w:rPr>
                <w:noProof/>
                <w:webHidden/>
              </w:rPr>
              <w:fldChar w:fldCharType="separate"/>
            </w:r>
            <w:r w:rsidR="003304A9">
              <w:rPr>
                <w:noProof/>
                <w:webHidden/>
              </w:rPr>
              <w:t>53</w:t>
            </w:r>
            <w:r>
              <w:rPr>
                <w:noProof/>
                <w:webHidden/>
              </w:rPr>
              <w:fldChar w:fldCharType="end"/>
            </w:r>
          </w:hyperlink>
        </w:p>
        <w:p w14:paraId="2CCF6558" w14:textId="30E4EC32" w:rsidR="002C389D" w:rsidRDefault="002C389D">
          <w:pPr>
            <w:pStyle w:val="INNH1"/>
            <w:rPr>
              <w:rFonts w:eastAsiaTheme="minorEastAsia" w:cstheme="minorBidi"/>
              <w:kern w:val="2"/>
              <w:sz w:val="24"/>
              <w:szCs w:val="24"/>
              <w:lang w:eastAsia="nb-NO"/>
              <w14:ligatures w14:val="standardContextual"/>
            </w:rPr>
          </w:pPr>
          <w:hyperlink w:anchor="_Toc219971023" w:history="1">
            <w:r w:rsidRPr="007A0EC2">
              <w:rPr>
                <w:rStyle w:val="Hyperkobling"/>
              </w:rPr>
              <w:t>K: Retningslinjer for spilletempo</w:t>
            </w:r>
            <w:r>
              <w:rPr>
                <w:webHidden/>
              </w:rPr>
              <w:tab/>
            </w:r>
            <w:r>
              <w:rPr>
                <w:webHidden/>
              </w:rPr>
              <w:fldChar w:fldCharType="begin"/>
            </w:r>
            <w:r>
              <w:rPr>
                <w:webHidden/>
              </w:rPr>
              <w:instrText xml:space="preserve"> PAGEREF _Toc219971023 \h </w:instrText>
            </w:r>
            <w:r>
              <w:rPr>
                <w:webHidden/>
              </w:rPr>
            </w:r>
            <w:r>
              <w:rPr>
                <w:webHidden/>
              </w:rPr>
              <w:fldChar w:fldCharType="separate"/>
            </w:r>
            <w:r w:rsidR="003304A9">
              <w:rPr>
                <w:webHidden/>
              </w:rPr>
              <w:t>53</w:t>
            </w:r>
            <w:r>
              <w:rPr>
                <w:webHidden/>
              </w:rPr>
              <w:fldChar w:fldCharType="end"/>
            </w:r>
          </w:hyperlink>
        </w:p>
        <w:p w14:paraId="2B6FB650" w14:textId="6C8389AF"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24" w:history="1">
            <w:r w:rsidRPr="007A0EC2">
              <w:rPr>
                <w:rStyle w:val="Hyperkobling"/>
                <w:noProof/>
              </w:rPr>
              <w:t>8K</w:t>
            </w:r>
            <w:r>
              <w:rPr>
                <w:rFonts w:eastAsiaTheme="minorEastAsia" w:cstheme="minorBidi"/>
                <w:noProof/>
                <w:kern w:val="2"/>
                <w:sz w:val="24"/>
                <w:szCs w:val="24"/>
                <w:lang w:eastAsia="nb-NO"/>
                <w14:ligatures w14:val="standardContextual"/>
              </w:rPr>
              <w:tab/>
            </w:r>
            <w:r w:rsidRPr="007A0EC2">
              <w:rPr>
                <w:rStyle w:val="Hyperkobling"/>
                <w:noProof/>
              </w:rPr>
              <w:t>Spilletempo</w:t>
            </w:r>
            <w:r>
              <w:rPr>
                <w:noProof/>
                <w:webHidden/>
              </w:rPr>
              <w:tab/>
            </w:r>
            <w:r>
              <w:rPr>
                <w:noProof/>
                <w:webHidden/>
              </w:rPr>
              <w:fldChar w:fldCharType="begin"/>
            </w:r>
            <w:r>
              <w:rPr>
                <w:noProof/>
                <w:webHidden/>
              </w:rPr>
              <w:instrText xml:space="preserve"> PAGEREF _Toc219971024 \h </w:instrText>
            </w:r>
            <w:r>
              <w:rPr>
                <w:noProof/>
                <w:webHidden/>
              </w:rPr>
            </w:r>
            <w:r>
              <w:rPr>
                <w:noProof/>
                <w:webHidden/>
              </w:rPr>
              <w:fldChar w:fldCharType="separate"/>
            </w:r>
            <w:r w:rsidR="003304A9">
              <w:rPr>
                <w:noProof/>
                <w:webHidden/>
              </w:rPr>
              <w:t>53</w:t>
            </w:r>
            <w:r>
              <w:rPr>
                <w:noProof/>
                <w:webHidden/>
              </w:rPr>
              <w:fldChar w:fldCharType="end"/>
            </w:r>
          </w:hyperlink>
        </w:p>
        <w:p w14:paraId="77B1F0A1" w14:textId="50C4D00B" w:rsidR="002C389D" w:rsidRDefault="002C389D">
          <w:pPr>
            <w:pStyle w:val="INNH1"/>
            <w:rPr>
              <w:rFonts w:eastAsiaTheme="minorEastAsia" w:cstheme="minorBidi"/>
              <w:kern w:val="2"/>
              <w:sz w:val="24"/>
              <w:szCs w:val="24"/>
              <w:lang w:eastAsia="nb-NO"/>
              <w14:ligatures w14:val="standardContextual"/>
            </w:rPr>
          </w:pPr>
          <w:hyperlink w:anchor="_Toc219971025" w:history="1">
            <w:r w:rsidRPr="007A0EC2">
              <w:rPr>
                <w:rStyle w:val="Hyperkobling"/>
              </w:rPr>
              <w:t>L: Scorekort ansvar</w:t>
            </w:r>
            <w:r>
              <w:rPr>
                <w:webHidden/>
              </w:rPr>
              <w:tab/>
            </w:r>
            <w:r>
              <w:rPr>
                <w:webHidden/>
              </w:rPr>
              <w:fldChar w:fldCharType="begin"/>
            </w:r>
            <w:r>
              <w:rPr>
                <w:webHidden/>
              </w:rPr>
              <w:instrText xml:space="preserve"> PAGEREF _Toc219971025 \h </w:instrText>
            </w:r>
            <w:r>
              <w:rPr>
                <w:webHidden/>
              </w:rPr>
            </w:r>
            <w:r>
              <w:rPr>
                <w:webHidden/>
              </w:rPr>
              <w:fldChar w:fldCharType="separate"/>
            </w:r>
            <w:r w:rsidR="003304A9">
              <w:rPr>
                <w:webHidden/>
              </w:rPr>
              <w:t>54</w:t>
            </w:r>
            <w:r>
              <w:rPr>
                <w:webHidden/>
              </w:rPr>
              <w:fldChar w:fldCharType="end"/>
            </w:r>
          </w:hyperlink>
        </w:p>
        <w:p w14:paraId="00693AF7" w14:textId="7E98F3F4"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26" w:history="1">
            <w:r w:rsidRPr="007A0EC2">
              <w:rPr>
                <w:rStyle w:val="Hyperkobling"/>
                <w:noProof/>
              </w:rPr>
              <w:t>L-1</w:t>
            </w:r>
            <w:r>
              <w:rPr>
                <w:rFonts w:eastAsiaTheme="minorEastAsia" w:cstheme="minorBidi"/>
                <w:noProof/>
                <w:kern w:val="2"/>
                <w:sz w:val="24"/>
                <w:szCs w:val="24"/>
                <w:lang w:eastAsia="nb-NO"/>
                <w14:ligatures w14:val="standardContextual"/>
              </w:rPr>
              <w:tab/>
            </w:r>
            <w:r w:rsidRPr="007A0EC2">
              <w:rPr>
                <w:rStyle w:val="Hyperkobling"/>
                <w:noProof/>
              </w:rPr>
              <w:t>Modifisering av straff i regel 3.3b(2) for scorekort som mangler signatur fra spiller eller markør</w:t>
            </w:r>
            <w:r>
              <w:rPr>
                <w:noProof/>
                <w:webHidden/>
              </w:rPr>
              <w:tab/>
            </w:r>
            <w:r>
              <w:rPr>
                <w:noProof/>
                <w:webHidden/>
              </w:rPr>
              <w:fldChar w:fldCharType="begin"/>
            </w:r>
            <w:r>
              <w:rPr>
                <w:noProof/>
                <w:webHidden/>
              </w:rPr>
              <w:instrText xml:space="preserve"> PAGEREF _Toc219971026 \h </w:instrText>
            </w:r>
            <w:r>
              <w:rPr>
                <w:noProof/>
                <w:webHidden/>
              </w:rPr>
            </w:r>
            <w:r>
              <w:rPr>
                <w:noProof/>
                <w:webHidden/>
              </w:rPr>
              <w:fldChar w:fldCharType="separate"/>
            </w:r>
            <w:r w:rsidR="003304A9">
              <w:rPr>
                <w:noProof/>
                <w:webHidden/>
              </w:rPr>
              <w:t>54</w:t>
            </w:r>
            <w:r>
              <w:rPr>
                <w:noProof/>
                <w:webHidden/>
              </w:rPr>
              <w:fldChar w:fldCharType="end"/>
            </w:r>
          </w:hyperlink>
        </w:p>
        <w:p w14:paraId="6007CD8D" w14:textId="75BEAEA1"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27" w:history="1">
            <w:r w:rsidRPr="007A0EC2">
              <w:rPr>
                <w:rStyle w:val="Hyperkobling"/>
                <w:noProof/>
              </w:rPr>
              <w:t>Mal lokal regel L-1</w:t>
            </w:r>
            <w:r>
              <w:rPr>
                <w:noProof/>
                <w:webHidden/>
              </w:rPr>
              <w:tab/>
            </w:r>
            <w:r>
              <w:rPr>
                <w:noProof/>
                <w:webHidden/>
              </w:rPr>
              <w:fldChar w:fldCharType="begin"/>
            </w:r>
            <w:r>
              <w:rPr>
                <w:noProof/>
                <w:webHidden/>
              </w:rPr>
              <w:instrText xml:space="preserve"> PAGEREF _Toc219971027 \h </w:instrText>
            </w:r>
            <w:r>
              <w:rPr>
                <w:noProof/>
                <w:webHidden/>
              </w:rPr>
            </w:r>
            <w:r>
              <w:rPr>
                <w:noProof/>
                <w:webHidden/>
              </w:rPr>
              <w:fldChar w:fldCharType="separate"/>
            </w:r>
            <w:r w:rsidR="003304A9">
              <w:rPr>
                <w:noProof/>
                <w:webHidden/>
              </w:rPr>
              <w:t>54</w:t>
            </w:r>
            <w:r>
              <w:rPr>
                <w:noProof/>
                <w:webHidden/>
              </w:rPr>
              <w:fldChar w:fldCharType="end"/>
            </w:r>
          </w:hyperlink>
        </w:p>
        <w:p w14:paraId="2665806E" w14:textId="04ECBD7F" w:rsidR="002C389D" w:rsidRDefault="002C389D">
          <w:pPr>
            <w:pStyle w:val="INNH1"/>
            <w:rPr>
              <w:rFonts w:eastAsiaTheme="minorEastAsia" w:cstheme="minorBidi"/>
              <w:kern w:val="2"/>
              <w:sz w:val="24"/>
              <w:szCs w:val="24"/>
              <w:lang w:eastAsia="nb-NO"/>
              <w14:ligatures w14:val="standardContextual"/>
            </w:rPr>
          </w:pPr>
          <w:hyperlink w:anchor="_Toc219971028" w:history="1">
            <w:r w:rsidRPr="007A0EC2">
              <w:rPr>
                <w:rStyle w:val="Hyperkobling"/>
                <w:bCs/>
              </w:rPr>
              <w:t xml:space="preserve">M: </w:t>
            </w:r>
            <w:r w:rsidRPr="007A0EC2">
              <w:rPr>
                <w:rStyle w:val="Hyperkobling"/>
              </w:rPr>
              <w:t>Maler lokale regler for spillere med funksjonsnedsettelser</w:t>
            </w:r>
            <w:r>
              <w:rPr>
                <w:webHidden/>
              </w:rPr>
              <w:tab/>
            </w:r>
            <w:r>
              <w:rPr>
                <w:webHidden/>
              </w:rPr>
              <w:fldChar w:fldCharType="begin"/>
            </w:r>
            <w:r>
              <w:rPr>
                <w:webHidden/>
              </w:rPr>
              <w:instrText xml:space="preserve"> PAGEREF _Toc219971028 \h </w:instrText>
            </w:r>
            <w:r>
              <w:rPr>
                <w:webHidden/>
              </w:rPr>
            </w:r>
            <w:r>
              <w:rPr>
                <w:webHidden/>
              </w:rPr>
              <w:fldChar w:fldCharType="separate"/>
            </w:r>
            <w:r w:rsidR="003304A9">
              <w:rPr>
                <w:webHidden/>
              </w:rPr>
              <w:t>54</w:t>
            </w:r>
            <w:r>
              <w:rPr>
                <w:webHidden/>
              </w:rPr>
              <w:fldChar w:fldCharType="end"/>
            </w:r>
          </w:hyperlink>
        </w:p>
        <w:p w14:paraId="1EFCB489" w14:textId="56912D48"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29" w:history="1">
            <w:r w:rsidRPr="007A0EC2">
              <w:rPr>
                <w:rStyle w:val="Hyperkobling"/>
                <w:noProof/>
              </w:rPr>
              <w:t>M-1</w:t>
            </w:r>
            <w:r>
              <w:rPr>
                <w:rFonts w:eastAsiaTheme="minorEastAsia" w:cstheme="minorBidi"/>
                <w:noProof/>
                <w:kern w:val="2"/>
                <w:sz w:val="24"/>
                <w:szCs w:val="24"/>
                <w:lang w:eastAsia="nb-NO"/>
                <w14:ligatures w14:val="standardContextual"/>
              </w:rPr>
              <w:tab/>
            </w:r>
            <w:r w:rsidRPr="007A0EC2">
              <w:rPr>
                <w:rStyle w:val="Hyperkobling"/>
                <w:noProof/>
              </w:rPr>
              <w:t>Plassering av ballen for spillere som bruker forflytningshjelpemidler på hjul</w:t>
            </w:r>
            <w:r>
              <w:rPr>
                <w:noProof/>
                <w:webHidden/>
              </w:rPr>
              <w:tab/>
            </w:r>
            <w:r>
              <w:rPr>
                <w:noProof/>
                <w:webHidden/>
              </w:rPr>
              <w:fldChar w:fldCharType="begin"/>
            </w:r>
            <w:r>
              <w:rPr>
                <w:noProof/>
                <w:webHidden/>
              </w:rPr>
              <w:instrText xml:space="preserve"> PAGEREF _Toc219971029 \h </w:instrText>
            </w:r>
            <w:r>
              <w:rPr>
                <w:noProof/>
                <w:webHidden/>
              </w:rPr>
            </w:r>
            <w:r>
              <w:rPr>
                <w:noProof/>
                <w:webHidden/>
              </w:rPr>
              <w:fldChar w:fldCharType="separate"/>
            </w:r>
            <w:r w:rsidR="003304A9">
              <w:rPr>
                <w:noProof/>
                <w:webHidden/>
              </w:rPr>
              <w:t>54</w:t>
            </w:r>
            <w:r>
              <w:rPr>
                <w:noProof/>
                <w:webHidden/>
              </w:rPr>
              <w:fldChar w:fldCharType="end"/>
            </w:r>
          </w:hyperlink>
        </w:p>
        <w:p w14:paraId="5FA6A490" w14:textId="2D86FBF1"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30" w:history="1">
            <w:r w:rsidRPr="007A0EC2">
              <w:rPr>
                <w:rStyle w:val="Hyperkobling"/>
                <w:noProof/>
              </w:rPr>
              <w:t>Mal lokal regel M-1</w:t>
            </w:r>
            <w:r>
              <w:rPr>
                <w:noProof/>
                <w:webHidden/>
              </w:rPr>
              <w:tab/>
            </w:r>
            <w:r>
              <w:rPr>
                <w:noProof/>
                <w:webHidden/>
              </w:rPr>
              <w:fldChar w:fldCharType="begin"/>
            </w:r>
            <w:r>
              <w:rPr>
                <w:noProof/>
                <w:webHidden/>
              </w:rPr>
              <w:instrText xml:space="preserve"> PAGEREF _Toc219971030 \h </w:instrText>
            </w:r>
            <w:r>
              <w:rPr>
                <w:noProof/>
                <w:webHidden/>
              </w:rPr>
            </w:r>
            <w:r>
              <w:rPr>
                <w:noProof/>
                <w:webHidden/>
              </w:rPr>
              <w:fldChar w:fldCharType="separate"/>
            </w:r>
            <w:r w:rsidR="003304A9">
              <w:rPr>
                <w:noProof/>
                <w:webHidden/>
              </w:rPr>
              <w:t>54</w:t>
            </w:r>
            <w:r>
              <w:rPr>
                <w:noProof/>
                <w:webHidden/>
              </w:rPr>
              <w:fldChar w:fldCharType="end"/>
            </w:r>
          </w:hyperlink>
        </w:p>
        <w:p w14:paraId="17041C61" w14:textId="67F9E89E" w:rsidR="002C389D" w:rsidRDefault="002C389D">
          <w:pPr>
            <w:pStyle w:val="INNH2"/>
            <w:tabs>
              <w:tab w:val="right" w:leader="dot" w:pos="9628"/>
            </w:tabs>
            <w:rPr>
              <w:rFonts w:eastAsiaTheme="minorEastAsia" w:cstheme="minorBidi"/>
              <w:noProof/>
              <w:kern w:val="2"/>
              <w:sz w:val="24"/>
              <w:szCs w:val="24"/>
              <w:lang w:eastAsia="nb-NO"/>
              <w14:ligatures w14:val="standardContextual"/>
            </w:rPr>
          </w:pPr>
          <w:hyperlink w:anchor="_Toc219971031" w:history="1">
            <w:r w:rsidRPr="007A0EC2">
              <w:rPr>
                <w:rStyle w:val="Hyperkobling"/>
                <w:noProof/>
              </w:rPr>
              <w:t>M-2 Fritak uten straff fra bestemte bunkere for spillere som bruker forflytningshjelpemiddel på hjul</w:t>
            </w:r>
            <w:r>
              <w:rPr>
                <w:noProof/>
                <w:webHidden/>
              </w:rPr>
              <w:tab/>
            </w:r>
            <w:r>
              <w:rPr>
                <w:noProof/>
                <w:webHidden/>
              </w:rPr>
              <w:fldChar w:fldCharType="begin"/>
            </w:r>
            <w:r>
              <w:rPr>
                <w:noProof/>
                <w:webHidden/>
              </w:rPr>
              <w:instrText xml:space="preserve"> PAGEREF _Toc219971031 \h </w:instrText>
            </w:r>
            <w:r>
              <w:rPr>
                <w:noProof/>
                <w:webHidden/>
              </w:rPr>
            </w:r>
            <w:r>
              <w:rPr>
                <w:noProof/>
                <w:webHidden/>
              </w:rPr>
              <w:fldChar w:fldCharType="separate"/>
            </w:r>
            <w:r w:rsidR="003304A9">
              <w:rPr>
                <w:noProof/>
                <w:webHidden/>
              </w:rPr>
              <w:t>55</w:t>
            </w:r>
            <w:r>
              <w:rPr>
                <w:noProof/>
                <w:webHidden/>
              </w:rPr>
              <w:fldChar w:fldCharType="end"/>
            </w:r>
          </w:hyperlink>
        </w:p>
        <w:p w14:paraId="13C17694" w14:textId="1F2C059A"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32" w:history="1">
            <w:r w:rsidRPr="007A0EC2">
              <w:rPr>
                <w:rStyle w:val="Hyperkobling"/>
                <w:noProof/>
              </w:rPr>
              <w:t>Mal lokal regel M-2</w:t>
            </w:r>
            <w:r>
              <w:rPr>
                <w:noProof/>
                <w:webHidden/>
              </w:rPr>
              <w:tab/>
            </w:r>
            <w:r>
              <w:rPr>
                <w:noProof/>
                <w:webHidden/>
              </w:rPr>
              <w:fldChar w:fldCharType="begin"/>
            </w:r>
            <w:r>
              <w:rPr>
                <w:noProof/>
                <w:webHidden/>
              </w:rPr>
              <w:instrText xml:space="preserve"> PAGEREF _Toc219971032 \h </w:instrText>
            </w:r>
            <w:r>
              <w:rPr>
                <w:noProof/>
                <w:webHidden/>
              </w:rPr>
            </w:r>
            <w:r>
              <w:rPr>
                <w:noProof/>
                <w:webHidden/>
              </w:rPr>
              <w:fldChar w:fldCharType="separate"/>
            </w:r>
            <w:r w:rsidR="003304A9">
              <w:rPr>
                <w:noProof/>
                <w:webHidden/>
              </w:rPr>
              <w:t>55</w:t>
            </w:r>
            <w:r>
              <w:rPr>
                <w:noProof/>
                <w:webHidden/>
              </w:rPr>
              <w:fldChar w:fldCharType="end"/>
            </w:r>
          </w:hyperlink>
        </w:p>
        <w:p w14:paraId="7FEECE39" w14:textId="7CA7A4BA"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33" w:history="1">
            <w:r w:rsidRPr="007A0EC2">
              <w:rPr>
                <w:rStyle w:val="Hyperkobling"/>
                <w:noProof/>
              </w:rPr>
              <w:t>M-3</w:t>
            </w:r>
            <w:r>
              <w:rPr>
                <w:rFonts w:eastAsiaTheme="minorEastAsia" w:cstheme="minorBidi"/>
                <w:noProof/>
                <w:kern w:val="2"/>
                <w:sz w:val="24"/>
                <w:szCs w:val="24"/>
                <w:lang w:eastAsia="nb-NO"/>
                <w14:ligatures w14:val="standardContextual"/>
              </w:rPr>
              <w:tab/>
            </w:r>
            <w:r w:rsidRPr="007A0EC2">
              <w:rPr>
                <w:rStyle w:val="Hyperkobling"/>
                <w:noProof/>
              </w:rPr>
              <w:t>Begrenset unntak fra regel 10.1b (forankring av køllen) for spillere med ataksi eller atetose</w:t>
            </w:r>
            <w:r>
              <w:rPr>
                <w:noProof/>
                <w:webHidden/>
              </w:rPr>
              <w:tab/>
            </w:r>
            <w:r>
              <w:rPr>
                <w:noProof/>
                <w:webHidden/>
              </w:rPr>
              <w:fldChar w:fldCharType="begin"/>
            </w:r>
            <w:r>
              <w:rPr>
                <w:noProof/>
                <w:webHidden/>
              </w:rPr>
              <w:instrText xml:space="preserve"> PAGEREF _Toc219971033 \h </w:instrText>
            </w:r>
            <w:r>
              <w:rPr>
                <w:noProof/>
                <w:webHidden/>
              </w:rPr>
            </w:r>
            <w:r>
              <w:rPr>
                <w:noProof/>
                <w:webHidden/>
              </w:rPr>
              <w:fldChar w:fldCharType="separate"/>
            </w:r>
            <w:r w:rsidR="003304A9">
              <w:rPr>
                <w:noProof/>
                <w:webHidden/>
              </w:rPr>
              <w:t>55</w:t>
            </w:r>
            <w:r>
              <w:rPr>
                <w:noProof/>
                <w:webHidden/>
              </w:rPr>
              <w:fldChar w:fldCharType="end"/>
            </w:r>
          </w:hyperlink>
        </w:p>
        <w:p w14:paraId="076A6555" w14:textId="0B2A3529"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34" w:history="1">
            <w:r w:rsidRPr="007A0EC2">
              <w:rPr>
                <w:rStyle w:val="Hyperkobling"/>
                <w:noProof/>
              </w:rPr>
              <w:t>Mal lokal regel M-3</w:t>
            </w:r>
            <w:r>
              <w:rPr>
                <w:noProof/>
                <w:webHidden/>
              </w:rPr>
              <w:tab/>
            </w:r>
            <w:r>
              <w:rPr>
                <w:noProof/>
                <w:webHidden/>
              </w:rPr>
              <w:fldChar w:fldCharType="begin"/>
            </w:r>
            <w:r>
              <w:rPr>
                <w:noProof/>
                <w:webHidden/>
              </w:rPr>
              <w:instrText xml:space="preserve"> PAGEREF _Toc219971034 \h </w:instrText>
            </w:r>
            <w:r>
              <w:rPr>
                <w:noProof/>
                <w:webHidden/>
              </w:rPr>
            </w:r>
            <w:r>
              <w:rPr>
                <w:noProof/>
                <w:webHidden/>
              </w:rPr>
              <w:fldChar w:fldCharType="separate"/>
            </w:r>
            <w:r w:rsidR="003304A9">
              <w:rPr>
                <w:noProof/>
                <w:webHidden/>
              </w:rPr>
              <w:t>55</w:t>
            </w:r>
            <w:r>
              <w:rPr>
                <w:noProof/>
                <w:webHidden/>
              </w:rPr>
              <w:fldChar w:fldCharType="end"/>
            </w:r>
          </w:hyperlink>
        </w:p>
        <w:p w14:paraId="17BE34D7" w14:textId="36E330B1"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35" w:history="1">
            <w:r w:rsidRPr="007A0EC2">
              <w:rPr>
                <w:rStyle w:val="Hyperkobling"/>
                <w:noProof/>
              </w:rPr>
              <w:t>M-4</w:t>
            </w:r>
            <w:r>
              <w:rPr>
                <w:rFonts w:eastAsiaTheme="minorEastAsia" w:cstheme="minorBidi"/>
                <w:noProof/>
                <w:kern w:val="2"/>
                <w:sz w:val="24"/>
                <w:szCs w:val="24"/>
                <w:lang w:eastAsia="nb-NO"/>
                <w14:ligatures w14:val="standardContextual"/>
              </w:rPr>
              <w:tab/>
            </w:r>
            <w:r w:rsidRPr="007A0EC2">
              <w:rPr>
                <w:rStyle w:val="Hyperkobling"/>
                <w:noProof/>
              </w:rPr>
              <w:t>Begrenset fritak for en ball i bunker for spillere som bruker forflytningshjelpemiddel på hjul</w:t>
            </w:r>
            <w:r>
              <w:rPr>
                <w:noProof/>
                <w:webHidden/>
              </w:rPr>
              <w:tab/>
            </w:r>
            <w:r>
              <w:rPr>
                <w:noProof/>
                <w:webHidden/>
              </w:rPr>
              <w:fldChar w:fldCharType="begin"/>
            </w:r>
            <w:r>
              <w:rPr>
                <w:noProof/>
                <w:webHidden/>
              </w:rPr>
              <w:instrText xml:space="preserve"> PAGEREF _Toc219971035 \h </w:instrText>
            </w:r>
            <w:r>
              <w:rPr>
                <w:noProof/>
                <w:webHidden/>
              </w:rPr>
            </w:r>
            <w:r>
              <w:rPr>
                <w:noProof/>
                <w:webHidden/>
              </w:rPr>
              <w:fldChar w:fldCharType="separate"/>
            </w:r>
            <w:r w:rsidR="003304A9">
              <w:rPr>
                <w:noProof/>
                <w:webHidden/>
              </w:rPr>
              <w:t>55</w:t>
            </w:r>
            <w:r>
              <w:rPr>
                <w:noProof/>
                <w:webHidden/>
              </w:rPr>
              <w:fldChar w:fldCharType="end"/>
            </w:r>
          </w:hyperlink>
        </w:p>
        <w:p w14:paraId="76FDD01A" w14:textId="714E9F52"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36" w:history="1">
            <w:r w:rsidRPr="007A0EC2">
              <w:rPr>
                <w:rStyle w:val="Hyperkobling"/>
                <w:noProof/>
              </w:rPr>
              <w:t>Mal lokal regel M-4</w:t>
            </w:r>
            <w:r>
              <w:rPr>
                <w:noProof/>
                <w:webHidden/>
              </w:rPr>
              <w:tab/>
            </w:r>
            <w:r>
              <w:rPr>
                <w:noProof/>
                <w:webHidden/>
              </w:rPr>
              <w:fldChar w:fldCharType="begin"/>
            </w:r>
            <w:r>
              <w:rPr>
                <w:noProof/>
                <w:webHidden/>
              </w:rPr>
              <w:instrText xml:space="preserve"> PAGEREF _Toc219971036 \h </w:instrText>
            </w:r>
            <w:r>
              <w:rPr>
                <w:noProof/>
                <w:webHidden/>
              </w:rPr>
            </w:r>
            <w:r>
              <w:rPr>
                <w:noProof/>
                <w:webHidden/>
              </w:rPr>
              <w:fldChar w:fldCharType="separate"/>
            </w:r>
            <w:r w:rsidR="003304A9">
              <w:rPr>
                <w:noProof/>
                <w:webHidden/>
              </w:rPr>
              <w:t>56</w:t>
            </w:r>
            <w:r>
              <w:rPr>
                <w:noProof/>
                <w:webHidden/>
              </w:rPr>
              <w:fldChar w:fldCharType="end"/>
            </w:r>
          </w:hyperlink>
        </w:p>
        <w:p w14:paraId="022577E6" w14:textId="53E0E5DA" w:rsidR="002C389D" w:rsidRDefault="002C389D">
          <w:pPr>
            <w:pStyle w:val="INNH1"/>
            <w:rPr>
              <w:rFonts w:eastAsiaTheme="minorEastAsia" w:cstheme="minorBidi"/>
              <w:kern w:val="2"/>
              <w:sz w:val="24"/>
              <w:szCs w:val="24"/>
              <w:lang w:eastAsia="nb-NO"/>
              <w14:ligatures w14:val="standardContextual"/>
            </w:rPr>
          </w:pPr>
          <w:hyperlink w:anchor="_Toc219971037" w:history="1">
            <w:r w:rsidRPr="007A0EC2">
              <w:rPr>
                <w:rStyle w:val="Hyperkobling"/>
              </w:rPr>
              <w:t>N: Robotklippere</w:t>
            </w:r>
            <w:r>
              <w:rPr>
                <w:webHidden/>
              </w:rPr>
              <w:tab/>
            </w:r>
            <w:r>
              <w:rPr>
                <w:webHidden/>
              </w:rPr>
              <w:fldChar w:fldCharType="begin"/>
            </w:r>
            <w:r>
              <w:rPr>
                <w:webHidden/>
              </w:rPr>
              <w:instrText xml:space="preserve"> PAGEREF _Toc219971037 \h </w:instrText>
            </w:r>
            <w:r>
              <w:rPr>
                <w:webHidden/>
              </w:rPr>
            </w:r>
            <w:r>
              <w:rPr>
                <w:webHidden/>
              </w:rPr>
              <w:fldChar w:fldCharType="separate"/>
            </w:r>
            <w:r w:rsidR="003304A9">
              <w:rPr>
                <w:webHidden/>
              </w:rPr>
              <w:t>57</w:t>
            </w:r>
            <w:r>
              <w:rPr>
                <w:webHidden/>
              </w:rPr>
              <w:fldChar w:fldCharType="end"/>
            </w:r>
          </w:hyperlink>
        </w:p>
        <w:p w14:paraId="72756F2B" w14:textId="7D75B7DE" w:rsidR="002C389D" w:rsidRDefault="002C389D">
          <w:pPr>
            <w:pStyle w:val="INNH2"/>
            <w:tabs>
              <w:tab w:val="left" w:pos="880"/>
              <w:tab w:val="right" w:leader="dot" w:pos="9628"/>
            </w:tabs>
            <w:rPr>
              <w:rFonts w:eastAsiaTheme="minorEastAsia" w:cstheme="minorBidi"/>
              <w:noProof/>
              <w:kern w:val="2"/>
              <w:sz w:val="24"/>
              <w:szCs w:val="24"/>
              <w:lang w:eastAsia="nb-NO"/>
              <w14:ligatures w14:val="standardContextual"/>
            </w:rPr>
          </w:pPr>
          <w:hyperlink w:anchor="_Toc219971038" w:history="1">
            <w:r w:rsidRPr="007A0EC2">
              <w:rPr>
                <w:rStyle w:val="Hyperkobling"/>
                <w:noProof/>
              </w:rPr>
              <w:t>N-1</w:t>
            </w:r>
            <w:r>
              <w:rPr>
                <w:rFonts w:eastAsiaTheme="minorEastAsia" w:cstheme="minorBidi"/>
                <w:noProof/>
                <w:kern w:val="2"/>
                <w:sz w:val="24"/>
                <w:szCs w:val="24"/>
                <w:lang w:eastAsia="nb-NO"/>
                <w14:ligatures w14:val="standardContextual"/>
              </w:rPr>
              <w:tab/>
            </w:r>
            <w:r w:rsidRPr="007A0EC2">
              <w:rPr>
                <w:rStyle w:val="Hyperkobling"/>
                <w:noProof/>
              </w:rPr>
              <w:t>Robotklippere</w:t>
            </w:r>
            <w:r>
              <w:rPr>
                <w:noProof/>
                <w:webHidden/>
              </w:rPr>
              <w:tab/>
            </w:r>
            <w:r>
              <w:rPr>
                <w:noProof/>
                <w:webHidden/>
              </w:rPr>
              <w:fldChar w:fldCharType="begin"/>
            </w:r>
            <w:r>
              <w:rPr>
                <w:noProof/>
                <w:webHidden/>
              </w:rPr>
              <w:instrText xml:space="preserve"> PAGEREF _Toc219971038 \h </w:instrText>
            </w:r>
            <w:r>
              <w:rPr>
                <w:noProof/>
                <w:webHidden/>
              </w:rPr>
            </w:r>
            <w:r>
              <w:rPr>
                <w:noProof/>
                <w:webHidden/>
              </w:rPr>
              <w:fldChar w:fldCharType="separate"/>
            </w:r>
            <w:r w:rsidR="003304A9">
              <w:rPr>
                <w:noProof/>
                <w:webHidden/>
              </w:rPr>
              <w:t>57</w:t>
            </w:r>
            <w:r>
              <w:rPr>
                <w:noProof/>
                <w:webHidden/>
              </w:rPr>
              <w:fldChar w:fldCharType="end"/>
            </w:r>
          </w:hyperlink>
        </w:p>
        <w:p w14:paraId="1E36C2CE" w14:textId="4A87EC5B" w:rsidR="002C389D" w:rsidRDefault="002C389D">
          <w:pPr>
            <w:pStyle w:val="INNH3"/>
            <w:tabs>
              <w:tab w:val="right" w:leader="dot" w:pos="9628"/>
            </w:tabs>
            <w:rPr>
              <w:rFonts w:eastAsiaTheme="minorEastAsia" w:cstheme="minorBidi"/>
              <w:noProof/>
              <w:kern w:val="2"/>
              <w:sz w:val="24"/>
              <w:szCs w:val="24"/>
              <w:lang w:eastAsia="nb-NO"/>
              <w14:ligatures w14:val="standardContextual"/>
            </w:rPr>
          </w:pPr>
          <w:hyperlink w:anchor="_Toc219971039" w:history="1">
            <w:r w:rsidRPr="007A0EC2">
              <w:rPr>
                <w:rStyle w:val="Hyperkobling"/>
                <w:noProof/>
              </w:rPr>
              <w:t>Mal lokal regel N-1</w:t>
            </w:r>
            <w:r>
              <w:rPr>
                <w:noProof/>
                <w:webHidden/>
              </w:rPr>
              <w:tab/>
            </w:r>
            <w:r>
              <w:rPr>
                <w:noProof/>
                <w:webHidden/>
              </w:rPr>
              <w:fldChar w:fldCharType="begin"/>
            </w:r>
            <w:r>
              <w:rPr>
                <w:noProof/>
                <w:webHidden/>
              </w:rPr>
              <w:instrText xml:space="preserve"> PAGEREF _Toc219971039 \h </w:instrText>
            </w:r>
            <w:r>
              <w:rPr>
                <w:noProof/>
                <w:webHidden/>
              </w:rPr>
            </w:r>
            <w:r>
              <w:rPr>
                <w:noProof/>
                <w:webHidden/>
              </w:rPr>
              <w:fldChar w:fldCharType="separate"/>
            </w:r>
            <w:r w:rsidR="003304A9">
              <w:rPr>
                <w:noProof/>
                <w:webHidden/>
              </w:rPr>
              <w:t>57</w:t>
            </w:r>
            <w:r>
              <w:rPr>
                <w:noProof/>
                <w:webHidden/>
              </w:rPr>
              <w:fldChar w:fldCharType="end"/>
            </w:r>
          </w:hyperlink>
        </w:p>
        <w:p w14:paraId="70F5D223" w14:textId="35DC1EE5" w:rsidR="00E36ABC" w:rsidRDefault="00E36ABC">
          <w:r>
            <w:rPr>
              <w:b/>
              <w:bCs/>
            </w:rPr>
            <w:fldChar w:fldCharType="end"/>
          </w:r>
        </w:p>
      </w:sdtContent>
    </w:sdt>
    <w:p w14:paraId="273576F9" w14:textId="77777777" w:rsidR="005A465E" w:rsidRDefault="005A465E">
      <w:pPr>
        <w:spacing w:after="160" w:line="259" w:lineRule="auto"/>
        <w:rPr>
          <w:rStyle w:val="Sterk"/>
          <w:rFonts w:ascii="Calibri" w:eastAsiaTheme="majorEastAsia" w:hAnsi="Calibri" w:cstheme="majorBidi"/>
          <w:bCs w:val="0"/>
          <w:color w:val="2F5496" w:themeColor="accent1" w:themeShade="BF"/>
          <w:sz w:val="32"/>
          <w:szCs w:val="32"/>
        </w:rPr>
      </w:pPr>
      <w:r>
        <w:rPr>
          <w:rStyle w:val="Sterk"/>
          <w:b w:val="0"/>
          <w:bCs w:val="0"/>
        </w:rPr>
        <w:br w:type="page"/>
      </w:r>
    </w:p>
    <w:p w14:paraId="005BCA29" w14:textId="39FFD905" w:rsidR="00062F5D" w:rsidRPr="00A324A2" w:rsidRDefault="008E7AB0" w:rsidP="00643FDF">
      <w:pPr>
        <w:pStyle w:val="Overskrift1"/>
        <w:rPr>
          <w:rStyle w:val="Sterk"/>
          <w:b/>
          <w:bCs w:val="0"/>
        </w:rPr>
      </w:pPr>
      <w:bookmarkStart w:id="1" w:name="_Toc219970844"/>
      <w:r w:rsidRPr="00A324A2">
        <w:rPr>
          <w:rStyle w:val="Sterk"/>
          <w:b/>
          <w:bCs w:val="0"/>
        </w:rPr>
        <w:lastRenderedPageBreak/>
        <w:t>Introduksjon</w:t>
      </w:r>
      <w:bookmarkEnd w:id="0"/>
      <w:bookmarkEnd w:id="1"/>
    </w:p>
    <w:p w14:paraId="49C0A471" w14:textId="0F56BE28" w:rsidR="00B639F7" w:rsidRPr="003F3B8A" w:rsidRDefault="00B639F7" w:rsidP="00254DF9">
      <w:r w:rsidRPr="003F3B8A">
        <w:t xml:space="preserve">Golfreglene definerer Komiteen som personen eller gruppen som er ansvarlig for en konkurranse eller banen. Komiteen er viktig i forhold til om golf </w:t>
      </w:r>
      <w:r w:rsidR="001D399C">
        <w:t xml:space="preserve">kan </w:t>
      </w:r>
      <w:r w:rsidRPr="003F3B8A">
        <w:t xml:space="preserve">spilles etter reglene. Komiteer har et ansvar for banen fra dag til dag eller for en spesifikk konkurranse, og den må alltid forholde seg </w:t>
      </w:r>
      <w:r w:rsidR="00B07038">
        <w:t>t</w:t>
      </w:r>
      <w:r w:rsidRPr="003F3B8A">
        <w:t>i</w:t>
      </w:r>
      <w:r w:rsidR="00B07038">
        <w:t>l</w:t>
      </w:r>
      <w:r w:rsidRPr="003F3B8A">
        <w:t xml:space="preserve"> golfreglene.</w:t>
      </w:r>
    </w:p>
    <w:p w14:paraId="134C002D" w14:textId="77777777" w:rsidR="00B639F7" w:rsidRPr="003F3B8A" w:rsidRDefault="00B639F7" w:rsidP="00254DF9"/>
    <w:p w14:paraId="4AA24B85" w14:textId="0DC9ADF8" w:rsidR="009C31F6" w:rsidRDefault="00041B1B" w:rsidP="00254DF9">
      <w:r w:rsidRPr="003F3B8A">
        <w:t>Komiteen er ansvarlig for å bestemme om det skal innføres noen spesielle lokale regler</w:t>
      </w:r>
      <w:r w:rsidR="00B07038">
        <w:t>,</w:t>
      </w:r>
      <w:r w:rsidRPr="003F3B8A">
        <w:t xml:space="preserve"> og </w:t>
      </w:r>
      <w:r w:rsidR="0025393C" w:rsidRPr="003F3B8A">
        <w:t xml:space="preserve">må </w:t>
      </w:r>
      <w:r w:rsidRPr="003F3B8A">
        <w:t xml:space="preserve">forsikre seg om at de er i henhold til prinsippene i </w:t>
      </w:r>
      <w:r w:rsidR="005B3BEF" w:rsidRPr="003F3B8A">
        <w:t>golfreglene og i dette dokumentet</w:t>
      </w:r>
      <w:r w:rsidR="009C31F6">
        <w:t xml:space="preserve"> (maler for lokale regler)</w:t>
      </w:r>
      <w:r w:rsidRPr="003F3B8A">
        <w:t xml:space="preserve">. </w:t>
      </w:r>
    </w:p>
    <w:p w14:paraId="35EFBEC1" w14:textId="77777777" w:rsidR="009C31F6" w:rsidRDefault="009C31F6" w:rsidP="00254DF9"/>
    <w:p w14:paraId="46F46EBB" w14:textId="6E8EAE56" w:rsidR="004339A8" w:rsidRPr="003F3B8A" w:rsidRDefault="009E48AF" w:rsidP="00254DF9">
      <w:r w:rsidRPr="003F3B8A">
        <w:t xml:space="preserve">En lokal regel </w:t>
      </w:r>
      <w:r w:rsidR="003C46CA" w:rsidRPr="003F3B8A">
        <w:t xml:space="preserve">er en modifisering av en </w:t>
      </w:r>
      <w:r w:rsidR="00612EDA" w:rsidRPr="003F3B8A">
        <w:t>golf</w:t>
      </w:r>
      <w:r w:rsidR="003C46CA" w:rsidRPr="003F3B8A">
        <w:t>regel eller en tilleggsregel Komiteen innfører for daglig spill eller i forbindelse med en konkurranse.</w:t>
      </w:r>
      <w:r w:rsidR="00FD3EF4">
        <w:t xml:space="preserve"> En Komité kan bare innføre lokale regler som er beskrevet i dette dokumentet</w:t>
      </w:r>
      <w:r w:rsidR="002F6E40">
        <w:t xml:space="preserve"> og skal gjøre dette ordrett fra malen.</w:t>
      </w:r>
      <w:r w:rsidR="00561CF6">
        <w:t xml:space="preserve"> </w:t>
      </w:r>
    </w:p>
    <w:p w14:paraId="3A5463E1" w14:textId="77777777" w:rsidR="00B333AA" w:rsidRPr="003F3B8A" w:rsidRDefault="00B333AA" w:rsidP="00254DF9"/>
    <w:p w14:paraId="076A35A4" w14:textId="101606B7" w:rsidR="009E48AF" w:rsidRPr="003F3B8A" w:rsidRDefault="003C46CA" w:rsidP="00254DF9">
      <w:r w:rsidRPr="003F3B8A">
        <w:t>Komiteen må sørge for at lokal</w:t>
      </w:r>
      <w:r w:rsidR="00DA4577">
        <w:t>e</w:t>
      </w:r>
      <w:r w:rsidRPr="003F3B8A">
        <w:t xml:space="preserve"> reg</w:t>
      </w:r>
      <w:r w:rsidR="00DA4577">
        <w:t>ler</w:t>
      </w:r>
      <w:r w:rsidRPr="003F3B8A">
        <w:t xml:space="preserve"> er tilgjengelig for spillerne, på scorekort, </w:t>
      </w:r>
      <w:r w:rsidR="00612EDA" w:rsidRPr="003F3B8A">
        <w:t xml:space="preserve">på </w:t>
      </w:r>
      <w:r w:rsidRPr="003F3B8A">
        <w:t>ark som deles ut, på en informasjonstavle</w:t>
      </w:r>
      <w:r w:rsidR="00B639F7" w:rsidRPr="003F3B8A">
        <w:t xml:space="preserve">, </w:t>
      </w:r>
      <w:r w:rsidRPr="003F3B8A">
        <w:t>på banens</w:t>
      </w:r>
      <w:r w:rsidR="0066579A" w:rsidRPr="003F3B8A">
        <w:t>/klubbens</w:t>
      </w:r>
      <w:r w:rsidRPr="003F3B8A">
        <w:t xml:space="preserve"> nettside</w:t>
      </w:r>
      <w:r w:rsidR="00B639F7" w:rsidRPr="003F3B8A">
        <w:t xml:space="preserve"> eller på annen måte</w:t>
      </w:r>
      <w:r w:rsidRPr="003F3B8A">
        <w:t>.</w:t>
      </w:r>
      <w:r w:rsidR="003B480A">
        <w:t xml:space="preserve"> NGF anbefaler at lokale regler publiseres på nett og at det </w:t>
      </w:r>
      <w:r w:rsidR="00785217">
        <w:t>trykkes/skrives ut en QR-kode på scorekort eller annet materiell som deles ut, hvor spillerne ledes til nettsiden hvor lokale regler er publisert</w:t>
      </w:r>
      <w:r w:rsidR="009F3089">
        <w:t xml:space="preserve">, og </w:t>
      </w:r>
      <w:r w:rsidR="00AB4133">
        <w:t>kan revideres etter behov.</w:t>
      </w:r>
    </w:p>
    <w:p w14:paraId="488315AB" w14:textId="5490A8DC" w:rsidR="003C46CA" w:rsidRPr="003F3B8A" w:rsidRDefault="003C46CA" w:rsidP="00254DF9"/>
    <w:p w14:paraId="4CAAE334" w14:textId="2F3A7D59" w:rsidR="00041B1B" w:rsidRPr="003F3B8A" w:rsidRDefault="00041B1B" w:rsidP="00254DF9">
      <w:r w:rsidRPr="003F3B8A">
        <w:t xml:space="preserve">Når Komiteen vurderer å innføre en lokal regel </w:t>
      </w:r>
      <w:r w:rsidR="00DE67C8">
        <w:t>skal</w:t>
      </w:r>
      <w:r w:rsidRPr="003F3B8A">
        <w:t xml:space="preserve"> </w:t>
      </w:r>
      <w:r w:rsidR="00612EDA" w:rsidRPr="003F3B8A">
        <w:t xml:space="preserve">den </w:t>
      </w:r>
      <w:r w:rsidRPr="003F3B8A">
        <w:t>huske på følgende:</w:t>
      </w:r>
    </w:p>
    <w:p w14:paraId="3C16B50C" w14:textId="5C482607" w:rsidR="00041B1B" w:rsidRPr="003F3B8A" w:rsidRDefault="00041B1B" w:rsidP="00254DF9">
      <w:pPr>
        <w:pStyle w:val="Listeavsnitt"/>
        <w:numPr>
          <w:ilvl w:val="0"/>
          <w:numId w:val="16"/>
        </w:numPr>
      </w:pPr>
      <w:r w:rsidRPr="003F3B8A">
        <w:t>Lokale regler har den samme status som en golfregel for den konkurransen eller banen, og</w:t>
      </w:r>
    </w:p>
    <w:p w14:paraId="7C017A4E" w14:textId="0EB36037" w:rsidR="00041B1B" w:rsidRDefault="00041B1B" w:rsidP="00254DF9">
      <w:pPr>
        <w:pStyle w:val="Listeavsnitt"/>
        <w:numPr>
          <w:ilvl w:val="0"/>
          <w:numId w:val="16"/>
        </w:numPr>
      </w:pPr>
      <w:r w:rsidRPr="003F3B8A">
        <w:t>Bruk av lokale regler bør begrenses mest mulig</w:t>
      </w:r>
      <w:r w:rsidR="00C3500D">
        <w:t>,</w:t>
      </w:r>
      <w:r w:rsidRPr="003F3B8A">
        <w:t xml:space="preserve"> og </w:t>
      </w:r>
      <w:r w:rsidR="00C3500D">
        <w:t xml:space="preserve">kan </w:t>
      </w:r>
      <w:r w:rsidRPr="003F3B8A">
        <w:t xml:space="preserve">bare brukes for å ta høyde for situasjoner og prinsipper som </w:t>
      </w:r>
      <w:r w:rsidR="00612EDA" w:rsidRPr="003F3B8A">
        <w:t xml:space="preserve">er </w:t>
      </w:r>
      <w:r w:rsidRPr="003F3B8A">
        <w:t xml:space="preserve">dekket i </w:t>
      </w:r>
      <w:r w:rsidR="00124533" w:rsidRPr="003F3B8A">
        <w:t>dette dokumentet</w:t>
      </w:r>
      <w:r w:rsidRPr="003F3B8A">
        <w:t>.</w:t>
      </w:r>
    </w:p>
    <w:p w14:paraId="299A601F" w14:textId="77777777" w:rsidR="00C3500D" w:rsidRDefault="00C3500D" w:rsidP="00C3500D"/>
    <w:p w14:paraId="4ACB4DF3" w14:textId="3B75D64F" w:rsidR="00C3500D" w:rsidRDefault="00C3500D" w:rsidP="00C3500D">
      <w:r>
        <w:t xml:space="preserve">Til hver mal lokal regel er det beskrevet et formål. </w:t>
      </w:r>
      <w:r w:rsidR="00A73A95">
        <w:t xml:space="preserve">Les derfor grundig gjennom formålet til en lokal regel for å vurdere </w:t>
      </w:r>
      <w:r w:rsidR="005032F1">
        <w:t>om den kan eller bør innføres.</w:t>
      </w:r>
    </w:p>
    <w:p w14:paraId="6FC85211" w14:textId="77777777" w:rsidR="0070313C" w:rsidRDefault="0070313C" w:rsidP="00C3500D"/>
    <w:p w14:paraId="154A59C4" w14:textId="68CE5DEE" w:rsidR="0070313C" w:rsidRDefault="0070313C" w:rsidP="00C3500D">
      <w:r>
        <w:t xml:space="preserve">Komiteen </w:t>
      </w:r>
      <w:r w:rsidR="000C5CF6">
        <w:t>må</w:t>
      </w:r>
      <w:r>
        <w:t xml:space="preserve"> ikke forkorte tekstene i en lokal regel fordi den synes tekstene er for lange. Tekster som er forkortet eller skrevet om vil alltid miste viktig innhold og mening og vil være gjenstand for mistolkning</w:t>
      </w:r>
      <w:r w:rsidR="001169CB">
        <w:t>.</w:t>
      </w:r>
    </w:p>
    <w:p w14:paraId="38E51DFC" w14:textId="1F981050" w:rsidR="0025393C" w:rsidRPr="0092277D" w:rsidRDefault="0025393C" w:rsidP="00643FDF">
      <w:pPr>
        <w:pStyle w:val="Overskrift1"/>
        <w:rPr>
          <w:rStyle w:val="Sterk"/>
          <w:b/>
          <w:bCs w:val="0"/>
        </w:rPr>
      </w:pPr>
      <w:bookmarkStart w:id="2" w:name="_Toc93931184"/>
      <w:bookmarkStart w:id="3" w:name="_Toc219970845"/>
      <w:r w:rsidRPr="0092277D">
        <w:rPr>
          <w:rStyle w:val="Sterk"/>
          <w:b/>
          <w:bCs w:val="0"/>
        </w:rPr>
        <w:t xml:space="preserve">Nye lokale regler </w:t>
      </w:r>
      <w:r w:rsidR="008951BD">
        <w:rPr>
          <w:rStyle w:val="Sterk"/>
          <w:b/>
          <w:bCs w:val="0"/>
        </w:rPr>
        <w:t>ble innført i 2019</w:t>
      </w:r>
      <w:bookmarkEnd w:id="2"/>
      <w:r w:rsidR="005B3BEF" w:rsidRPr="0092277D">
        <w:rPr>
          <w:rStyle w:val="Sterk"/>
          <w:b/>
          <w:bCs w:val="0"/>
        </w:rPr>
        <w:t xml:space="preserve">, </w:t>
      </w:r>
      <w:r w:rsidR="00414470">
        <w:rPr>
          <w:rStyle w:val="Sterk"/>
          <w:b/>
          <w:bCs w:val="0"/>
        </w:rPr>
        <w:t xml:space="preserve">deretter </w:t>
      </w:r>
      <w:r w:rsidR="005B3BEF" w:rsidRPr="0092277D">
        <w:rPr>
          <w:rStyle w:val="Sterk"/>
          <w:b/>
          <w:bCs w:val="0"/>
        </w:rPr>
        <w:t xml:space="preserve">revidert </w:t>
      </w:r>
      <w:r w:rsidR="00414470">
        <w:rPr>
          <w:rStyle w:val="Sterk"/>
          <w:b/>
          <w:bCs w:val="0"/>
        </w:rPr>
        <w:t xml:space="preserve">fra </w:t>
      </w:r>
      <w:r w:rsidR="005B3BEF" w:rsidRPr="0092277D">
        <w:rPr>
          <w:rStyle w:val="Sterk"/>
          <w:b/>
          <w:bCs w:val="0"/>
        </w:rPr>
        <w:t>2023</w:t>
      </w:r>
      <w:bookmarkEnd w:id="3"/>
    </w:p>
    <w:p w14:paraId="708ECBC0" w14:textId="4600373B" w:rsidR="00620343" w:rsidRDefault="00D61FCA" w:rsidP="00254DF9">
      <w:r w:rsidRPr="003F3B8A">
        <w:t xml:space="preserve">I forbindelse med innføringen av </w:t>
      </w:r>
      <w:r w:rsidR="00063186">
        <w:t xml:space="preserve">de moderniserte </w:t>
      </w:r>
      <w:r w:rsidRPr="003F3B8A">
        <w:t xml:space="preserve">golfreglene </w:t>
      </w:r>
      <w:r w:rsidR="00063186">
        <w:t xml:space="preserve">i </w:t>
      </w:r>
      <w:r w:rsidRPr="003F3B8A">
        <w:t xml:space="preserve">2019 </w:t>
      </w:r>
      <w:r w:rsidR="00CB0044" w:rsidRPr="003F3B8A">
        <w:t xml:space="preserve">beskrev </w:t>
      </w:r>
      <w:r w:rsidRPr="003F3B8A">
        <w:t xml:space="preserve">R&amp;A en lang rekke </w:t>
      </w:r>
      <w:r w:rsidR="00CB0044" w:rsidRPr="003F3B8A">
        <w:t xml:space="preserve">maler </w:t>
      </w:r>
      <w:r w:rsidR="00294E1B" w:rsidRPr="003F3B8A">
        <w:t xml:space="preserve">til </w:t>
      </w:r>
      <w:r w:rsidRPr="003F3B8A">
        <w:t xml:space="preserve">lokale </w:t>
      </w:r>
      <w:r w:rsidR="00294E1B" w:rsidRPr="003F3B8A">
        <w:t xml:space="preserve">regler (Model Local Rules). </w:t>
      </w:r>
      <w:r w:rsidR="002B4B20">
        <w:t>Mange av disse er nå revidert, og d</w:t>
      </w:r>
      <w:r w:rsidR="00612EDA" w:rsidRPr="003F3B8A">
        <w:t xml:space="preserve">e mest relevante lokale regler til bruk på norske baner og i norske konkurranser er oversatt til norsk og listet opp nedenfor. </w:t>
      </w:r>
    </w:p>
    <w:p w14:paraId="04FCBFB9" w14:textId="77777777" w:rsidR="00AE2E6B" w:rsidRPr="003F3B8A" w:rsidRDefault="00AE2E6B" w:rsidP="00254DF9"/>
    <w:p w14:paraId="6BDF6120" w14:textId="17190134" w:rsidR="00612EDA" w:rsidRPr="003F3B8A" w:rsidRDefault="00612EDA" w:rsidP="00254DF9">
      <w:r w:rsidRPr="003F3B8A">
        <w:t xml:space="preserve">For fullstendig oversikt over </w:t>
      </w:r>
      <w:r w:rsidR="00294E1B" w:rsidRPr="003F3B8A">
        <w:t xml:space="preserve">alle </w:t>
      </w:r>
      <w:r w:rsidR="00CB0044" w:rsidRPr="003F3B8A">
        <w:t xml:space="preserve">maler </w:t>
      </w:r>
      <w:r w:rsidRPr="003F3B8A">
        <w:t>til lokale regler (Model Local Rules) utgitt av R&amp;A henvises til</w:t>
      </w:r>
      <w:r w:rsidR="00620343" w:rsidRPr="003F3B8A">
        <w:t xml:space="preserve"> fremgangsmåter for Komiteen del 8</w:t>
      </w:r>
      <w:r w:rsidRPr="003F3B8A">
        <w:t xml:space="preserve"> </w:t>
      </w:r>
      <w:r w:rsidR="00620343" w:rsidRPr="003F3B8A">
        <w:t>(</w:t>
      </w:r>
      <w:hyperlink r:id="rId12" w:history="1">
        <w:r w:rsidRPr="003F3B8A">
          <w:rPr>
            <w:rStyle w:val="Hyperkobling"/>
            <w:rFonts w:ascii="Calibri" w:hAnsi="Calibri"/>
            <w:bCs/>
            <w:color w:val="auto"/>
          </w:rPr>
          <w:t>Committee Procedures section 8</w:t>
        </w:r>
      </w:hyperlink>
      <w:r w:rsidRPr="003F3B8A">
        <w:t>).</w:t>
      </w:r>
    </w:p>
    <w:p w14:paraId="28157154" w14:textId="59A96633" w:rsidR="00294E1B" w:rsidRPr="003F3B8A" w:rsidRDefault="00294E1B" w:rsidP="00254DF9"/>
    <w:p w14:paraId="0AB9AD27" w14:textId="40CB7BEC" w:rsidR="00041B1B" w:rsidRPr="003F3B8A" w:rsidRDefault="00041B1B" w:rsidP="00254DF9">
      <w:r w:rsidRPr="003F3B8A">
        <w:t>Lokale regler som kan innføres i konkurranser inngår i følgende generelle kategorier:</w:t>
      </w:r>
    </w:p>
    <w:p w14:paraId="72DBCC92" w14:textId="4A57046F" w:rsidR="00041B1B" w:rsidRPr="003F3B8A" w:rsidRDefault="00041B1B" w:rsidP="00254DF9">
      <w:pPr>
        <w:pStyle w:val="Listeavsnitt"/>
        <w:numPr>
          <w:ilvl w:val="0"/>
          <w:numId w:val="14"/>
        </w:numPr>
        <w:rPr>
          <w:rFonts w:ascii="Calibri" w:hAnsi="Calibri"/>
          <w:bCs/>
        </w:rPr>
      </w:pPr>
      <w:r w:rsidRPr="003F3B8A">
        <w:rPr>
          <w:rFonts w:ascii="Calibri" w:hAnsi="Calibri"/>
          <w:bCs/>
        </w:rPr>
        <w:t>Definere banegrenser og andre områder på banen</w:t>
      </w:r>
      <w:r w:rsidR="00C309B9" w:rsidRPr="003F3B8A">
        <w:rPr>
          <w:rFonts w:ascii="Calibri" w:hAnsi="Calibri"/>
          <w:bCs/>
        </w:rPr>
        <w:t xml:space="preserve"> (</w:t>
      </w:r>
      <w:hyperlink r:id="rId13" w:anchor="8a" w:history="1">
        <w:r w:rsidR="00C309B9" w:rsidRPr="003F3B8A">
          <w:rPr>
            <w:rStyle w:val="Hyperkobling"/>
            <w:rFonts w:ascii="Calibri" w:hAnsi="Calibri"/>
            <w:bCs/>
            <w:color w:val="auto"/>
          </w:rPr>
          <w:t>Section 8A-8D</w:t>
        </w:r>
      </w:hyperlink>
      <w:r w:rsidR="00C309B9" w:rsidRPr="003F3B8A">
        <w:rPr>
          <w:rFonts w:ascii="Calibri" w:hAnsi="Calibri"/>
          <w:bCs/>
        </w:rPr>
        <w:t>)</w:t>
      </w:r>
    </w:p>
    <w:p w14:paraId="7543FD77" w14:textId="2262188F" w:rsidR="00041B1B" w:rsidRPr="003F3B8A" w:rsidRDefault="00041B1B" w:rsidP="00254DF9">
      <w:pPr>
        <w:pStyle w:val="Listeavsnitt"/>
        <w:numPr>
          <w:ilvl w:val="0"/>
          <w:numId w:val="14"/>
        </w:numPr>
        <w:rPr>
          <w:rFonts w:ascii="Calibri" w:hAnsi="Calibri"/>
          <w:bCs/>
        </w:rPr>
      </w:pPr>
      <w:r w:rsidRPr="003F3B8A">
        <w:rPr>
          <w:rFonts w:ascii="Calibri" w:hAnsi="Calibri"/>
          <w:bCs/>
        </w:rPr>
        <w:t>Definere spesielle fremgangsmåter for fritak</w:t>
      </w:r>
      <w:r w:rsidR="00C309B9" w:rsidRPr="003F3B8A">
        <w:rPr>
          <w:rFonts w:ascii="Calibri" w:hAnsi="Calibri"/>
          <w:bCs/>
        </w:rPr>
        <w:t xml:space="preserve"> (</w:t>
      </w:r>
      <w:hyperlink r:id="rId14" w:anchor="8e" w:history="1">
        <w:r w:rsidR="00C309B9" w:rsidRPr="003F3B8A">
          <w:rPr>
            <w:rStyle w:val="Hyperkobling"/>
            <w:rFonts w:ascii="Calibri" w:hAnsi="Calibri"/>
            <w:bCs/>
            <w:color w:val="auto"/>
          </w:rPr>
          <w:t>Section 8E</w:t>
        </w:r>
      </w:hyperlink>
      <w:r w:rsidR="00C309B9" w:rsidRPr="003F3B8A">
        <w:rPr>
          <w:rFonts w:ascii="Calibri" w:hAnsi="Calibri"/>
          <w:bCs/>
        </w:rPr>
        <w:t>)</w:t>
      </w:r>
      <w:r w:rsidRPr="003F3B8A">
        <w:rPr>
          <w:rFonts w:ascii="Calibri" w:hAnsi="Calibri"/>
          <w:bCs/>
        </w:rPr>
        <w:t>,</w:t>
      </w:r>
    </w:p>
    <w:p w14:paraId="78F6DD54" w14:textId="740F67B1" w:rsidR="00041B1B" w:rsidRPr="003F3B8A" w:rsidRDefault="00041B1B" w:rsidP="00254DF9">
      <w:pPr>
        <w:pStyle w:val="Listeavsnitt"/>
        <w:numPr>
          <w:ilvl w:val="0"/>
          <w:numId w:val="14"/>
        </w:numPr>
        <w:rPr>
          <w:rFonts w:ascii="Calibri" w:hAnsi="Calibri"/>
          <w:bCs/>
        </w:rPr>
      </w:pPr>
      <w:r w:rsidRPr="003F3B8A">
        <w:rPr>
          <w:rFonts w:ascii="Calibri" w:hAnsi="Calibri"/>
          <w:bCs/>
        </w:rPr>
        <w:t>Definere unormale baneforhold og integrerte gjenstande</w:t>
      </w:r>
      <w:r w:rsidR="00C309B9" w:rsidRPr="003F3B8A">
        <w:rPr>
          <w:rFonts w:ascii="Calibri" w:hAnsi="Calibri"/>
          <w:bCs/>
        </w:rPr>
        <w:t>r (</w:t>
      </w:r>
      <w:hyperlink r:id="rId15" w:anchor="8f" w:history="1">
        <w:r w:rsidR="00C309B9" w:rsidRPr="003F3B8A">
          <w:rPr>
            <w:rStyle w:val="Hyperkobling"/>
            <w:rFonts w:ascii="Calibri" w:hAnsi="Calibri"/>
            <w:bCs/>
            <w:color w:val="auto"/>
          </w:rPr>
          <w:t>Section 8F</w:t>
        </w:r>
      </w:hyperlink>
      <w:r w:rsidR="00C309B9" w:rsidRPr="003F3B8A">
        <w:rPr>
          <w:rFonts w:ascii="Calibri" w:hAnsi="Calibri"/>
          <w:bCs/>
        </w:rPr>
        <w:t>),</w:t>
      </w:r>
    </w:p>
    <w:p w14:paraId="1E770B38" w14:textId="325F3BC8" w:rsidR="00C309B9" w:rsidRPr="003F3B8A" w:rsidRDefault="00C309B9" w:rsidP="00254DF9">
      <w:pPr>
        <w:pStyle w:val="Listeavsnitt"/>
        <w:numPr>
          <w:ilvl w:val="0"/>
          <w:numId w:val="14"/>
        </w:numPr>
        <w:rPr>
          <w:rFonts w:ascii="Calibri" w:hAnsi="Calibri"/>
          <w:bCs/>
        </w:rPr>
      </w:pPr>
      <w:r w:rsidRPr="003F3B8A">
        <w:rPr>
          <w:rFonts w:ascii="Calibri" w:hAnsi="Calibri"/>
          <w:bCs/>
        </w:rPr>
        <w:t>Bruk av spesielt utstyr (</w:t>
      </w:r>
      <w:hyperlink r:id="rId16" w:anchor="8g" w:history="1">
        <w:r w:rsidRPr="003F3B8A">
          <w:rPr>
            <w:rStyle w:val="Hyperkobling"/>
            <w:rFonts w:ascii="Calibri" w:hAnsi="Calibri"/>
            <w:bCs/>
            <w:color w:val="auto"/>
          </w:rPr>
          <w:t>Section 8G</w:t>
        </w:r>
      </w:hyperlink>
      <w:r w:rsidRPr="003F3B8A">
        <w:rPr>
          <w:rFonts w:ascii="Calibri" w:hAnsi="Calibri"/>
          <w:bCs/>
        </w:rPr>
        <w:t>),</w:t>
      </w:r>
    </w:p>
    <w:p w14:paraId="316BA14C" w14:textId="255CFDCE" w:rsidR="00C309B9" w:rsidRPr="003F3B8A" w:rsidRDefault="00C309B9" w:rsidP="00254DF9">
      <w:pPr>
        <w:pStyle w:val="Listeavsnitt"/>
        <w:numPr>
          <w:ilvl w:val="0"/>
          <w:numId w:val="14"/>
        </w:numPr>
        <w:rPr>
          <w:rFonts w:ascii="Calibri" w:hAnsi="Calibri"/>
          <w:bCs/>
        </w:rPr>
      </w:pPr>
      <w:r w:rsidRPr="003F3B8A">
        <w:rPr>
          <w:rFonts w:ascii="Calibri" w:hAnsi="Calibri"/>
          <w:bCs/>
        </w:rPr>
        <w:t>Hvem som kan gi råd til spillere (</w:t>
      </w:r>
      <w:hyperlink r:id="rId17" w:anchor="8h" w:history="1">
        <w:r w:rsidRPr="003F3B8A">
          <w:rPr>
            <w:rStyle w:val="Hyperkobling"/>
            <w:rFonts w:ascii="Calibri" w:hAnsi="Calibri"/>
            <w:bCs/>
            <w:color w:val="auto"/>
          </w:rPr>
          <w:t>Section 8H</w:t>
        </w:r>
      </w:hyperlink>
      <w:r w:rsidRPr="003F3B8A">
        <w:rPr>
          <w:rFonts w:ascii="Calibri" w:hAnsi="Calibri"/>
          <w:bCs/>
        </w:rPr>
        <w:t>),</w:t>
      </w:r>
    </w:p>
    <w:p w14:paraId="3E8529EA" w14:textId="19590CD3" w:rsidR="00C309B9" w:rsidRPr="003F3B8A" w:rsidRDefault="00C309B9" w:rsidP="00254DF9">
      <w:pPr>
        <w:pStyle w:val="Listeavsnitt"/>
        <w:numPr>
          <w:ilvl w:val="0"/>
          <w:numId w:val="14"/>
        </w:numPr>
        <w:rPr>
          <w:rFonts w:ascii="Calibri" w:hAnsi="Calibri"/>
          <w:bCs/>
        </w:rPr>
      </w:pPr>
      <w:r w:rsidRPr="003F3B8A">
        <w:rPr>
          <w:rFonts w:ascii="Calibri" w:hAnsi="Calibri"/>
          <w:bCs/>
        </w:rPr>
        <w:t>Når og hvor spillere kan trene (</w:t>
      </w:r>
      <w:hyperlink r:id="rId18" w:anchor="8i" w:history="1">
        <w:r w:rsidRPr="003F3B8A">
          <w:rPr>
            <w:rStyle w:val="Hyperkobling"/>
            <w:rFonts w:ascii="Calibri" w:hAnsi="Calibri"/>
            <w:bCs/>
            <w:color w:val="auto"/>
          </w:rPr>
          <w:t>Section 8I</w:t>
        </w:r>
      </w:hyperlink>
      <w:r w:rsidRPr="003F3B8A">
        <w:rPr>
          <w:rFonts w:ascii="Calibri" w:hAnsi="Calibri"/>
          <w:bCs/>
        </w:rPr>
        <w:t>),</w:t>
      </w:r>
    </w:p>
    <w:p w14:paraId="34B20E74" w14:textId="44F3B550" w:rsidR="00C309B9" w:rsidRPr="003F3B8A" w:rsidRDefault="00C309B9" w:rsidP="00254DF9">
      <w:pPr>
        <w:pStyle w:val="Listeavsnitt"/>
        <w:numPr>
          <w:ilvl w:val="0"/>
          <w:numId w:val="14"/>
        </w:numPr>
        <w:rPr>
          <w:rFonts w:ascii="Calibri" w:hAnsi="Calibri"/>
          <w:bCs/>
        </w:rPr>
      </w:pPr>
      <w:r w:rsidRPr="003F3B8A">
        <w:rPr>
          <w:rFonts w:ascii="Calibri" w:hAnsi="Calibri"/>
          <w:bCs/>
        </w:rPr>
        <w:t>Fremgangsmåter ved spilleavbrudd (</w:t>
      </w:r>
      <w:hyperlink r:id="rId19" w:anchor="8j" w:history="1">
        <w:r w:rsidRPr="003F3B8A">
          <w:rPr>
            <w:rStyle w:val="Hyperkobling"/>
            <w:rFonts w:ascii="Calibri" w:hAnsi="Calibri"/>
            <w:bCs/>
            <w:color w:val="auto"/>
          </w:rPr>
          <w:t>Section 8J</w:t>
        </w:r>
      </w:hyperlink>
      <w:r w:rsidRPr="003F3B8A">
        <w:rPr>
          <w:rFonts w:ascii="Calibri" w:hAnsi="Calibri"/>
          <w:bCs/>
        </w:rPr>
        <w:t>),</w:t>
      </w:r>
    </w:p>
    <w:p w14:paraId="0D85B30D" w14:textId="3C863B04" w:rsidR="00C309B9" w:rsidRDefault="00C309B9" w:rsidP="00254DF9">
      <w:pPr>
        <w:pStyle w:val="Listeavsnitt"/>
        <w:numPr>
          <w:ilvl w:val="0"/>
          <w:numId w:val="14"/>
        </w:numPr>
        <w:rPr>
          <w:rFonts w:ascii="Calibri" w:hAnsi="Calibri"/>
          <w:bCs/>
        </w:rPr>
      </w:pPr>
      <w:r w:rsidRPr="003F3B8A">
        <w:rPr>
          <w:rFonts w:ascii="Calibri" w:hAnsi="Calibri"/>
          <w:bCs/>
        </w:rPr>
        <w:t>Retningslinjer for spilletempo (</w:t>
      </w:r>
      <w:hyperlink r:id="rId20" w:anchor="8k" w:history="1">
        <w:r w:rsidRPr="003F3B8A">
          <w:rPr>
            <w:rStyle w:val="Hyperkobling"/>
            <w:rFonts w:ascii="Calibri" w:hAnsi="Calibri"/>
            <w:bCs/>
            <w:color w:val="auto"/>
          </w:rPr>
          <w:t>Section 8K</w:t>
        </w:r>
      </w:hyperlink>
      <w:r w:rsidRPr="003F3B8A">
        <w:rPr>
          <w:rFonts w:ascii="Calibri" w:hAnsi="Calibri"/>
          <w:bCs/>
        </w:rPr>
        <w:t>)</w:t>
      </w:r>
      <w:r w:rsidR="00DB02EC">
        <w:rPr>
          <w:rFonts w:ascii="Calibri" w:hAnsi="Calibri"/>
          <w:bCs/>
        </w:rPr>
        <w:t>,</w:t>
      </w:r>
    </w:p>
    <w:p w14:paraId="0FE0E15D" w14:textId="77C78028" w:rsidR="00DB02EC" w:rsidRDefault="0023207B" w:rsidP="00254DF9">
      <w:pPr>
        <w:pStyle w:val="Listeavsnitt"/>
        <w:numPr>
          <w:ilvl w:val="0"/>
          <w:numId w:val="14"/>
        </w:numPr>
        <w:rPr>
          <w:rFonts w:ascii="Calibri" w:hAnsi="Calibri"/>
          <w:bCs/>
        </w:rPr>
      </w:pPr>
      <w:r>
        <w:rPr>
          <w:rFonts w:ascii="Calibri" w:hAnsi="Calibri"/>
          <w:bCs/>
        </w:rPr>
        <w:t>Scorekort (</w:t>
      </w:r>
      <w:hyperlink r:id="rId21" w:anchor="8l" w:history="1">
        <w:r w:rsidRPr="0023207B">
          <w:rPr>
            <w:rStyle w:val="Hyperkobling"/>
            <w:rFonts w:ascii="Calibri" w:hAnsi="Calibri"/>
            <w:bCs/>
          </w:rPr>
          <w:t>Section 8L</w:t>
        </w:r>
      </w:hyperlink>
      <w:r>
        <w:rPr>
          <w:rFonts w:ascii="Calibri" w:hAnsi="Calibri"/>
          <w:bCs/>
        </w:rPr>
        <w:t>),</w:t>
      </w:r>
    </w:p>
    <w:p w14:paraId="152C4366" w14:textId="7DEE59B1" w:rsidR="0023207B" w:rsidRDefault="00C871E0" w:rsidP="00254DF9">
      <w:pPr>
        <w:pStyle w:val="Listeavsnitt"/>
        <w:numPr>
          <w:ilvl w:val="0"/>
          <w:numId w:val="14"/>
        </w:numPr>
        <w:rPr>
          <w:rFonts w:ascii="Calibri" w:hAnsi="Calibri"/>
          <w:bCs/>
        </w:rPr>
      </w:pPr>
      <w:r>
        <w:rPr>
          <w:rFonts w:ascii="Calibri" w:hAnsi="Calibri"/>
          <w:bCs/>
        </w:rPr>
        <w:t>Lokale regler for spillere med funksjonsnedsettelser (</w:t>
      </w:r>
      <w:hyperlink r:id="rId22" w:anchor="8m" w:history="1">
        <w:r w:rsidRPr="00AC2364">
          <w:rPr>
            <w:rStyle w:val="Hyperkobling"/>
            <w:rFonts w:ascii="Calibri" w:hAnsi="Calibri"/>
            <w:bCs/>
          </w:rPr>
          <w:t>Section 8M</w:t>
        </w:r>
      </w:hyperlink>
      <w:r>
        <w:rPr>
          <w:rFonts w:ascii="Calibri" w:hAnsi="Calibri"/>
          <w:bCs/>
        </w:rPr>
        <w:t>)</w:t>
      </w:r>
    </w:p>
    <w:p w14:paraId="5CF3778D" w14:textId="77777777" w:rsidR="002D0876" w:rsidRDefault="002D0876">
      <w:pPr>
        <w:spacing w:after="160" w:line="259" w:lineRule="auto"/>
        <w:rPr>
          <w:rFonts w:ascii="Calibri" w:eastAsiaTheme="majorEastAsia" w:hAnsi="Calibri" w:cstheme="majorBidi"/>
          <w:b/>
          <w:sz w:val="32"/>
          <w:szCs w:val="32"/>
        </w:rPr>
      </w:pPr>
      <w:bookmarkStart w:id="4" w:name="_Toc93931186"/>
      <w:r>
        <w:br w:type="page"/>
      </w:r>
    </w:p>
    <w:p w14:paraId="30F54D3E" w14:textId="4377909C" w:rsidR="009D7B23" w:rsidRPr="003F3B8A" w:rsidRDefault="009D7B23" w:rsidP="00643FDF">
      <w:pPr>
        <w:pStyle w:val="Overskrift1"/>
      </w:pPr>
      <w:bookmarkStart w:id="5" w:name="_Toc219970846"/>
      <w:r w:rsidRPr="003F3B8A">
        <w:lastRenderedPageBreak/>
        <w:t>Retningslinjer for å innføre lokale regler</w:t>
      </w:r>
      <w:bookmarkEnd w:id="4"/>
      <w:bookmarkEnd w:id="5"/>
    </w:p>
    <w:p w14:paraId="70E8170E" w14:textId="6D9E2315" w:rsidR="00881B02" w:rsidRPr="003F3B8A" w:rsidRDefault="00881B02" w:rsidP="00254DF9">
      <w:r w:rsidRPr="003F3B8A">
        <w:t xml:space="preserve">Lokale regler som ikke er </w:t>
      </w:r>
      <w:r w:rsidR="00B868E0" w:rsidRPr="003F3B8A">
        <w:t>i henhold</w:t>
      </w:r>
      <w:r w:rsidR="001862BD" w:rsidRPr="003F3B8A">
        <w:t xml:space="preserve"> til disse veiledningene og retningslinjene er ikke godkjente</w:t>
      </w:r>
      <w:r w:rsidR="00A87BB2">
        <w:t xml:space="preserve"> lokale regler</w:t>
      </w:r>
      <w:r w:rsidR="007C15AF" w:rsidRPr="003F3B8A">
        <w:t>. E</w:t>
      </w:r>
      <w:r w:rsidR="001862BD" w:rsidRPr="003F3B8A">
        <w:t xml:space="preserve">n runde som er spilt </w:t>
      </w:r>
      <w:r w:rsidR="00A47CB4" w:rsidRPr="003F3B8A">
        <w:t>med slike lokale regler innført anses ikke å ha blitt spilt etter golfreglene</w:t>
      </w:r>
      <w:r w:rsidR="004B1FD3" w:rsidRPr="003F3B8A">
        <w:t>, og er dermed heller ikke en handicaptellende runde som kan bli registert i GolfBox</w:t>
      </w:r>
      <w:r w:rsidR="00A47CB4" w:rsidRPr="003F3B8A">
        <w:t>.</w:t>
      </w:r>
    </w:p>
    <w:p w14:paraId="7F89C083" w14:textId="77777777" w:rsidR="003E512F" w:rsidRPr="003F3B8A" w:rsidRDefault="003E512F" w:rsidP="00254DF9"/>
    <w:p w14:paraId="6E41740C" w14:textId="09E70890" w:rsidR="003E512F" w:rsidRPr="003F3B8A" w:rsidRDefault="003E512F" w:rsidP="00254DF9">
      <w:r w:rsidRPr="003F3B8A">
        <w:t xml:space="preserve">Før en lokal regel innføres, </w:t>
      </w:r>
      <w:r w:rsidR="005D1F9B" w:rsidRPr="003F3B8A">
        <w:t>skal</w:t>
      </w:r>
      <w:r w:rsidRPr="003F3B8A">
        <w:t xml:space="preserve"> Komiteen vurdere følgende retningslinjer:</w:t>
      </w:r>
    </w:p>
    <w:p w14:paraId="71242E45" w14:textId="77777777" w:rsidR="003E512F" w:rsidRPr="003F3B8A" w:rsidRDefault="003E512F" w:rsidP="00254DF9"/>
    <w:p w14:paraId="705836D1" w14:textId="44AD8CB4" w:rsidR="004339A8" w:rsidRPr="003F3B8A" w:rsidRDefault="004339A8" w:rsidP="00BC356F">
      <w:pPr>
        <w:pStyle w:val="Listeavsnitt"/>
        <w:numPr>
          <w:ilvl w:val="0"/>
          <w:numId w:val="30"/>
        </w:numPr>
      </w:pPr>
      <w:r w:rsidRPr="003F3B8A">
        <w:t xml:space="preserve">Lokale regler har </w:t>
      </w:r>
      <w:r w:rsidR="000476A8" w:rsidRPr="003F3B8A">
        <w:t xml:space="preserve">samme </w:t>
      </w:r>
      <w:r w:rsidRPr="003F3B8A">
        <w:t>status som en golfregel</w:t>
      </w:r>
      <w:r w:rsidR="007B0CF5" w:rsidRPr="003F3B8A">
        <w:t>,</w:t>
      </w:r>
      <w:r w:rsidRPr="003F3B8A">
        <w:t xml:space="preserve"> for konkurransen eller bane</w:t>
      </w:r>
      <w:r w:rsidR="00B333AA" w:rsidRPr="003F3B8A">
        <w:t>n</w:t>
      </w:r>
      <w:r w:rsidRPr="003F3B8A">
        <w:t>.</w:t>
      </w:r>
    </w:p>
    <w:p w14:paraId="2BB8DC88" w14:textId="77777777" w:rsidR="00F314B2" w:rsidRPr="003F3B8A" w:rsidRDefault="00F314B2" w:rsidP="00254DF9">
      <w:pPr>
        <w:pStyle w:val="Listeavsnitt"/>
      </w:pPr>
    </w:p>
    <w:p w14:paraId="60A135D6" w14:textId="39214C47" w:rsidR="007511C4" w:rsidRPr="003F3B8A" w:rsidRDefault="007511C4" w:rsidP="00E27E66">
      <w:pPr>
        <w:pStyle w:val="Listeavsnitt"/>
        <w:numPr>
          <w:ilvl w:val="0"/>
          <w:numId w:val="30"/>
        </w:numPr>
      </w:pPr>
      <w:r w:rsidRPr="003F3B8A">
        <w:t xml:space="preserve">Selv om Komiteen har betydelig myndighet </w:t>
      </w:r>
      <w:r w:rsidR="00E21A2F" w:rsidRPr="003F3B8A">
        <w:t>etter</w:t>
      </w:r>
      <w:r w:rsidRPr="003F3B8A">
        <w:t xml:space="preserve"> golfreglene til å </w:t>
      </w:r>
      <w:r w:rsidR="007B15FF">
        <w:t xml:space="preserve">innføre </w:t>
      </w:r>
      <w:r w:rsidRPr="003F3B8A">
        <w:t xml:space="preserve">lokale regler for å passe de spesielle behovene til en bane eller </w:t>
      </w:r>
      <w:r w:rsidR="00AF7B99" w:rsidRPr="003F3B8A">
        <w:t xml:space="preserve">en </w:t>
      </w:r>
      <w:r w:rsidRPr="003F3B8A">
        <w:t xml:space="preserve">konkurranse, </w:t>
      </w:r>
      <w:r w:rsidR="00AF7B99" w:rsidRPr="003F3B8A">
        <w:t xml:space="preserve">skal </w:t>
      </w:r>
      <w:r w:rsidRPr="003F3B8A">
        <w:t xml:space="preserve">komiteer bare bruke lokale regler for å håndtere typen </w:t>
      </w:r>
      <w:r w:rsidR="00B137FC" w:rsidRPr="003F3B8A">
        <w:t xml:space="preserve">av </w:t>
      </w:r>
      <w:r w:rsidRPr="003F3B8A">
        <w:t xml:space="preserve">situasjoner som dekkes av formålserklæringene i </w:t>
      </w:r>
      <w:r w:rsidR="00B137FC" w:rsidRPr="003F3B8A">
        <w:t>del</w:t>
      </w:r>
      <w:r w:rsidRPr="003F3B8A">
        <w:t xml:space="preserve"> 8.</w:t>
      </w:r>
    </w:p>
    <w:p w14:paraId="3D11E6B7" w14:textId="77777777" w:rsidR="00F314B2" w:rsidRPr="003F3B8A" w:rsidRDefault="00F314B2" w:rsidP="00254DF9">
      <w:pPr>
        <w:pStyle w:val="Listeavsnitt"/>
      </w:pPr>
    </w:p>
    <w:p w14:paraId="661E51CB" w14:textId="542BA7F3" w:rsidR="005D30DE" w:rsidRPr="003F3B8A" w:rsidRDefault="005D30DE" w:rsidP="00E27E66">
      <w:pPr>
        <w:pStyle w:val="Listeavsnitt"/>
        <w:numPr>
          <w:ilvl w:val="0"/>
          <w:numId w:val="30"/>
        </w:numPr>
      </w:pPr>
      <w:r w:rsidRPr="003F3B8A">
        <w:t xml:space="preserve">En </w:t>
      </w:r>
      <w:r w:rsidR="002F678C" w:rsidRPr="003F3B8A">
        <w:t xml:space="preserve">mal </w:t>
      </w:r>
      <w:r w:rsidRPr="003F3B8A">
        <w:t xml:space="preserve">for </w:t>
      </w:r>
      <w:r w:rsidR="002F678C" w:rsidRPr="003F3B8A">
        <w:t xml:space="preserve">en </w:t>
      </w:r>
      <w:r w:rsidRPr="003F3B8A">
        <w:t xml:space="preserve">lokal regel kan enten </w:t>
      </w:r>
      <w:r w:rsidR="00CE77A7">
        <w:t xml:space="preserve">innføres </w:t>
      </w:r>
      <w:r w:rsidRPr="003F3B8A">
        <w:t>i sin helhet eller kan tjene som et eksempel på hvordan en bestemt type lokal regel</w:t>
      </w:r>
      <w:r w:rsidR="000E52B8">
        <w:t xml:space="preserve"> skrives</w:t>
      </w:r>
      <w:r w:rsidRPr="003F3B8A">
        <w:t xml:space="preserve">. Men hvis en </w:t>
      </w:r>
      <w:r w:rsidR="005F2FA2">
        <w:t>K</w:t>
      </w:r>
      <w:r w:rsidRPr="003F3B8A">
        <w:t xml:space="preserve">omité endrer ordlyden </w:t>
      </w:r>
      <w:r w:rsidR="00AD132D" w:rsidRPr="003F3B8A">
        <w:t>i</w:t>
      </w:r>
      <w:r w:rsidRPr="003F3B8A">
        <w:t xml:space="preserve"> en </w:t>
      </w:r>
      <w:r w:rsidR="002F678C" w:rsidRPr="003F3B8A">
        <w:t xml:space="preserve">mal </w:t>
      </w:r>
      <w:r w:rsidR="00AD132D" w:rsidRPr="003F3B8A">
        <w:t>til</w:t>
      </w:r>
      <w:r w:rsidRPr="003F3B8A">
        <w:t xml:space="preserve"> lokal regel for å passe de spesielle behovene til banen eller konkurransen, må den sikre at endringene er i samsvar med det uttalte formålet.</w:t>
      </w:r>
    </w:p>
    <w:p w14:paraId="4F766C2D" w14:textId="77777777" w:rsidR="002A463D" w:rsidRPr="003F3B8A" w:rsidRDefault="002A463D" w:rsidP="00254DF9"/>
    <w:p w14:paraId="625D8968" w14:textId="6CB4078C" w:rsidR="002A463D" w:rsidRPr="003F3B8A" w:rsidRDefault="002A463D" w:rsidP="00E27E66">
      <w:pPr>
        <w:ind w:firstLine="708"/>
      </w:pPr>
      <w:r w:rsidRPr="003F3B8A">
        <w:t xml:space="preserve">Eksempler på endringer </w:t>
      </w:r>
      <w:r w:rsidR="00F1717B" w:rsidRPr="003F3B8A">
        <w:t>i en mal til lokal regel som passe</w:t>
      </w:r>
      <w:r w:rsidR="006C46F3" w:rsidRPr="003F3B8A">
        <w:t>r med dette kravet inkluderer:</w:t>
      </w:r>
    </w:p>
    <w:p w14:paraId="0D291F28" w14:textId="77777777" w:rsidR="00E27E66" w:rsidRDefault="00255888" w:rsidP="00E27E66">
      <w:pPr>
        <w:pStyle w:val="Listeavsnitt"/>
        <w:numPr>
          <w:ilvl w:val="1"/>
          <w:numId w:val="14"/>
        </w:numPr>
      </w:pPr>
      <w:r w:rsidRPr="003F3B8A">
        <w:t>Utvide bruken av mal lokal regel E4 (fritak fra luftehull)</w:t>
      </w:r>
      <w:r w:rsidR="008434BB" w:rsidRPr="003F3B8A">
        <w:t xml:space="preserve"> til å bli brukt for vertikal skjæring.</w:t>
      </w:r>
    </w:p>
    <w:p w14:paraId="7DD1C854" w14:textId="46D8FB2F" w:rsidR="008434BB" w:rsidRPr="003F3B8A" w:rsidRDefault="008434BB" w:rsidP="00E27E66">
      <w:pPr>
        <w:pStyle w:val="Listeavsnitt"/>
        <w:numPr>
          <w:ilvl w:val="1"/>
          <w:numId w:val="14"/>
        </w:numPr>
      </w:pPr>
      <w:r w:rsidRPr="003F3B8A">
        <w:t>Utvide bruken av mal lokal regel F-10 (skade fra dyr) til bunkere.</w:t>
      </w:r>
    </w:p>
    <w:p w14:paraId="36DC8840" w14:textId="77777777" w:rsidR="00F314B2" w:rsidRPr="003F3B8A" w:rsidRDefault="00F314B2" w:rsidP="00254DF9">
      <w:pPr>
        <w:pStyle w:val="Listeavsnitt"/>
      </w:pPr>
    </w:p>
    <w:p w14:paraId="4B9F6EA9" w14:textId="0B863644" w:rsidR="00890409" w:rsidRPr="003F3B8A" w:rsidRDefault="00890409" w:rsidP="00E27E66">
      <w:pPr>
        <w:pStyle w:val="Listeavsnitt"/>
        <w:numPr>
          <w:ilvl w:val="0"/>
          <w:numId w:val="30"/>
        </w:numPr>
      </w:pPr>
      <w:r w:rsidRPr="003F3B8A">
        <w:t xml:space="preserve">Med mindre </w:t>
      </w:r>
      <w:r w:rsidR="00C04E54" w:rsidRPr="003F3B8A">
        <w:t xml:space="preserve">noe </w:t>
      </w:r>
      <w:r w:rsidRPr="003F3B8A">
        <w:t xml:space="preserve">annet er </w:t>
      </w:r>
      <w:r w:rsidR="00C04E54" w:rsidRPr="003F3B8A">
        <w:t xml:space="preserve">oppgitt, er straffen for brudd på en lokal regel </w:t>
      </w:r>
      <w:r w:rsidR="00363F0C" w:rsidRPr="003F3B8A">
        <w:t xml:space="preserve">den </w:t>
      </w:r>
      <w:r w:rsidR="00363F0C" w:rsidRPr="00BF1A2F">
        <w:rPr>
          <w:i/>
          <w:iCs/>
        </w:rPr>
        <w:t>generelle straffen</w:t>
      </w:r>
      <w:r w:rsidR="00363F0C" w:rsidRPr="003F3B8A">
        <w:t>.</w:t>
      </w:r>
    </w:p>
    <w:p w14:paraId="64E53A8A" w14:textId="77777777" w:rsidR="00F314B2" w:rsidRPr="003F3B8A" w:rsidRDefault="00F314B2" w:rsidP="00254DF9">
      <w:pPr>
        <w:pStyle w:val="Listeavsnitt"/>
      </w:pPr>
    </w:p>
    <w:p w14:paraId="5D5F727D" w14:textId="57ED3304" w:rsidR="00363F0C" w:rsidRPr="003F3B8A" w:rsidRDefault="008143A8" w:rsidP="00E27E66">
      <w:pPr>
        <w:pStyle w:val="Listeavsnitt"/>
        <w:numPr>
          <w:ilvl w:val="0"/>
          <w:numId w:val="30"/>
        </w:numPr>
      </w:pPr>
      <w:r w:rsidRPr="003F3B8A">
        <w:t xml:space="preserve">En Komité må ikke </w:t>
      </w:r>
      <w:r w:rsidR="008A4F83">
        <w:t xml:space="preserve">innføre </w:t>
      </w:r>
      <w:r w:rsidRPr="003F3B8A">
        <w:t xml:space="preserve">en lokal regel for å </w:t>
      </w:r>
      <w:r w:rsidR="00B4457F" w:rsidRPr="003F3B8A">
        <w:t xml:space="preserve">sette en golfregel til side </w:t>
      </w:r>
      <w:r w:rsidR="00262DA0" w:rsidRPr="003F3B8A">
        <w:t>eller modifisere en golfregel</w:t>
      </w:r>
      <w:r w:rsidR="00E407DB" w:rsidRPr="003F3B8A">
        <w:t xml:space="preserve">, fordi den </w:t>
      </w:r>
      <w:r w:rsidR="00781FE1" w:rsidRPr="003F3B8A">
        <w:t>skulle ønske at en regel ikke var gjeldende eller var annerledes.</w:t>
      </w:r>
    </w:p>
    <w:p w14:paraId="0C4D583E" w14:textId="77777777" w:rsidR="00746A52" w:rsidRPr="003F3B8A" w:rsidRDefault="00746A52" w:rsidP="00254DF9">
      <w:pPr>
        <w:pStyle w:val="Listeavsnitt"/>
      </w:pPr>
    </w:p>
    <w:p w14:paraId="7EF9BC50" w14:textId="1D48C8D5" w:rsidR="00F52B49" w:rsidRPr="003F3B8A" w:rsidRDefault="00F52B49" w:rsidP="00254DF9">
      <w:pPr>
        <w:pStyle w:val="Listeavsnitt"/>
      </w:pPr>
      <w:r w:rsidRPr="003F3B8A">
        <w:t>Eksempler på lokale regler som ikke er godkjent inkluderer:</w:t>
      </w:r>
    </w:p>
    <w:p w14:paraId="0DD3EEBA" w14:textId="77777777" w:rsidR="00A4112A" w:rsidRDefault="00F52B49" w:rsidP="00A4112A">
      <w:pPr>
        <w:pStyle w:val="Listeavsnitt"/>
        <w:numPr>
          <w:ilvl w:val="1"/>
          <w:numId w:val="14"/>
        </w:numPr>
      </w:pPr>
      <w:r w:rsidRPr="003F3B8A">
        <w:t>Tillate bruk av ikke-godkjente køller</w:t>
      </w:r>
    </w:p>
    <w:p w14:paraId="788AF333" w14:textId="77777777" w:rsidR="00A4112A" w:rsidRDefault="00F52B49" w:rsidP="00A4112A">
      <w:pPr>
        <w:pStyle w:val="Listeavsnitt"/>
        <w:numPr>
          <w:ilvl w:val="1"/>
          <w:numId w:val="14"/>
        </w:numPr>
      </w:pPr>
      <w:r w:rsidRPr="003F3B8A">
        <w:t>Utvide letetiden fra tre til fem minutter</w:t>
      </w:r>
    </w:p>
    <w:p w14:paraId="53A15064" w14:textId="45C6D94B" w:rsidR="00F52B49" w:rsidRPr="003F3B8A" w:rsidRDefault="00F52B49" w:rsidP="00A4112A">
      <w:pPr>
        <w:pStyle w:val="Listeavsnitt"/>
        <w:numPr>
          <w:ilvl w:val="1"/>
          <w:numId w:val="14"/>
        </w:numPr>
      </w:pPr>
      <w:r w:rsidRPr="003F3B8A">
        <w:t>Tillate at en spiller har flere enn én caddie.</w:t>
      </w:r>
    </w:p>
    <w:p w14:paraId="10D9FF5B" w14:textId="77777777" w:rsidR="00F314B2" w:rsidRPr="003F3B8A" w:rsidRDefault="00F314B2" w:rsidP="00254DF9">
      <w:pPr>
        <w:pStyle w:val="Listeavsnitt"/>
      </w:pPr>
    </w:p>
    <w:p w14:paraId="2773B9B8" w14:textId="7AFD3DD9" w:rsidR="00B10A4A" w:rsidRPr="003F3B8A" w:rsidRDefault="00B10A4A" w:rsidP="00E27E66">
      <w:pPr>
        <w:pStyle w:val="Listeavsnitt"/>
        <w:numPr>
          <w:ilvl w:val="0"/>
          <w:numId w:val="30"/>
        </w:numPr>
      </w:pPr>
      <w:r w:rsidRPr="003F3B8A">
        <w:t xml:space="preserve">Regel 1.3c(3) </w:t>
      </w:r>
      <w:r w:rsidR="00413385">
        <w:t>sier</w:t>
      </w:r>
      <w:r w:rsidR="00B4457F" w:rsidRPr="003F3B8A">
        <w:t xml:space="preserve"> </w:t>
      </w:r>
      <w:r w:rsidRPr="003F3B8A">
        <w:t xml:space="preserve">at Komiteen ikke har myndighet til å </w:t>
      </w:r>
      <w:r w:rsidR="00E521FE" w:rsidRPr="003F3B8A">
        <w:t xml:space="preserve">illegge straffer på en annen måte enn det som er </w:t>
      </w:r>
      <w:r w:rsidR="00FA512B" w:rsidRPr="003F3B8A">
        <w:t>angitt</w:t>
      </w:r>
      <w:r w:rsidR="00E521FE" w:rsidRPr="003F3B8A">
        <w:t xml:space="preserve"> i golfreglene.</w:t>
      </w:r>
      <w:r w:rsidR="00556936" w:rsidRPr="003F3B8A">
        <w:t xml:space="preserve"> Derfor må en Komité ikke bruke en lokal regel som </w:t>
      </w:r>
      <w:r w:rsidR="00B4047F" w:rsidRPr="003F3B8A">
        <w:t>fjerner</w:t>
      </w:r>
      <w:r w:rsidR="00360ECD" w:rsidRPr="003F3B8A">
        <w:t xml:space="preserve">, modifiserer eller ilegger en </w:t>
      </w:r>
      <w:r w:rsidR="00FA512B" w:rsidRPr="003F3B8A">
        <w:t xml:space="preserve">annen </w:t>
      </w:r>
      <w:r w:rsidR="00360ECD" w:rsidRPr="003F3B8A">
        <w:t>straff.</w:t>
      </w:r>
    </w:p>
    <w:p w14:paraId="14357FF5" w14:textId="77777777" w:rsidR="00746A52" w:rsidRPr="003F3B8A" w:rsidRDefault="00746A52" w:rsidP="00254DF9">
      <w:pPr>
        <w:pStyle w:val="Listeavsnitt"/>
      </w:pPr>
    </w:p>
    <w:p w14:paraId="2B5E6A2E" w14:textId="6AFC5421" w:rsidR="00746A52" w:rsidRPr="003F3B8A" w:rsidRDefault="00746A52" w:rsidP="00254DF9">
      <w:pPr>
        <w:pStyle w:val="Listeavsnitt"/>
      </w:pPr>
      <w:r w:rsidRPr="003F3B8A">
        <w:t xml:space="preserve">Eksempler på lokale regler </w:t>
      </w:r>
      <w:r w:rsidR="00CC5C07" w:rsidRPr="003F3B8A">
        <w:t>som ikke vil vært godkjent:</w:t>
      </w:r>
    </w:p>
    <w:p w14:paraId="1A20C748" w14:textId="77777777" w:rsidR="00A4112A" w:rsidRDefault="00CC5C07" w:rsidP="00A4112A">
      <w:pPr>
        <w:pStyle w:val="Listeavsnitt"/>
        <w:numPr>
          <w:ilvl w:val="1"/>
          <w:numId w:val="14"/>
        </w:numPr>
      </w:pPr>
      <w:r w:rsidRPr="003F3B8A">
        <w:t xml:space="preserve">Fjerne straffen </w:t>
      </w:r>
      <w:r w:rsidR="008845FA" w:rsidRPr="003F3B8A">
        <w:t>fra å spille fra feil utslagsområde hvis spilleren korrigerer feilen innen ett minutt.</w:t>
      </w:r>
    </w:p>
    <w:p w14:paraId="0C1D18C4" w14:textId="77777777" w:rsidR="00A4112A" w:rsidRDefault="0034604A" w:rsidP="00A4112A">
      <w:pPr>
        <w:pStyle w:val="Listeavsnitt"/>
        <w:numPr>
          <w:ilvl w:val="1"/>
          <w:numId w:val="14"/>
        </w:numPr>
      </w:pPr>
      <w:r w:rsidRPr="003F3B8A">
        <w:t>Redusere straffen for å slå et slag med en ikke-godkjent kølle fra diskvalifikasjon til den generelle straffen</w:t>
      </w:r>
    </w:p>
    <w:p w14:paraId="37A6862C" w14:textId="64B197E5" w:rsidR="0034604A" w:rsidRPr="003F3B8A" w:rsidRDefault="0034604A" w:rsidP="00A4112A">
      <w:pPr>
        <w:pStyle w:val="Listeavsnitt"/>
        <w:numPr>
          <w:ilvl w:val="1"/>
          <w:numId w:val="14"/>
        </w:numPr>
      </w:pPr>
      <w:r w:rsidRPr="003F3B8A">
        <w:t xml:space="preserve">Ilegge ett straffeslag for </w:t>
      </w:r>
      <w:r w:rsidR="00E9702A" w:rsidRPr="003F3B8A">
        <w:t>å unnlate å informere en annen spiller om at de er i ferd med å løfte en ball for å identifisere den.</w:t>
      </w:r>
    </w:p>
    <w:p w14:paraId="2DA635FC" w14:textId="77777777" w:rsidR="00C96D1D" w:rsidRPr="003F3B8A" w:rsidRDefault="00C96D1D" w:rsidP="00254DF9">
      <w:pPr>
        <w:pStyle w:val="Listeavsnitt"/>
      </w:pPr>
    </w:p>
    <w:p w14:paraId="7D8F57BE" w14:textId="4FFCD760" w:rsidR="004339A8" w:rsidRPr="003F3B8A" w:rsidRDefault="00956516" w:rsidP="00E27E66">
      <w:pPr>
        <w:pStyle w:val="Listeavsnitt"/>
        <w:numPr>
          <w:ilvl w:val="0"/>
          <w:numId w:val="30"/>
        </w:numPr>
      </w:pPr>
      <w:r w:rsidRPr="003F3B8A">
        <w:t xml:space="preserve">Når en lokal regel er basert på en mal </w:t>
      </w:r>
      <w:r w:rsidR="00B963B1" w:rsidRPr="003F3B8A">
        <w:t>til</w:t>
      </w:r>
      <w:r w:rsidRPr="003F3B8A">
        <w:t xml:space="preserve"> lokal regel</w:t>
      </w:r>
      <w:r w:rsidR="00331484" w:rsidRPr="003F3B8A">
        <w:t xml:space="preserve"> kan Komiteen forespørre NGF om hjelp til å tolke den lokale regelen. Men</w:t>
      </w:r>
      <w:r w:rsidR="00B24D55" w:rsidRPr="003F3B8A">
        <w:t xml:space="preserve">, når Komiteen har skrevet sin egen lokale regel, er det </w:t>
      </w:r>
      <w:r w:rsidR="006B1E39" w:rsidRPr="003F3B8A">
        <w:t>Komitee</w:t>
      </w:r>
      <w:r w:rsidR="004E3FA9" w:rsidRPr="003F3B8A">
        <w:t>n</w:t>
      </w:r>
      <w:r w:rsidR="00B24D55" w:rsidRPr="003F3B8A">
        <w:t xml:space="preserve"> som må tolke den lokale regelen.</w:t>
      </w:r>
    </w:p>
    <w:p w14:paraId="27D86915" w14:textId="77777777" w:rsidR="00F314B2" w:rsidRPr="003F3B8A" w:rsidRDefault="00F314B2" w:rsidP="00254DF9">
      <w:pPr>
        <w:pStyle w:val="Listeavsnitt"/>
      </w:pPr>
    </w:p>
    <w:p w14:paraId="1D56BB91" w14:textId="1C26CC4F" w:rsidR="006B1E39" w:rsidRPr="003F3B8A" w:rsidRDefault="006B1E39" w:rsidP="00E27E66">
      <w:pPr>
        <w:pStyle w:val="Listeavsnitt"/>
        <w:numPr>
          <w:ilvl w:val="0"/>
          <w:numId w:val="30"/>
        </w:numPr>
      </w:pPr>
      <w:r w:rsidRPr="003F3B8A">
        <w:t>Hvis en lokal regel er innført p</w:t>
      </w:r>
      <w:r w:rsidR="004E3FA9" w:rsidRPr="003F3B8A">
        <w:t>ga.</w:t>
      </w:r>
      <w:r w:rsidRPr="003F3B8A">
        <w:t xml:space="preserve"> en midlertidig situasjon</w:t>
      </w:r>
      <w:r w:rsidR="0086433A" w:rsidRPr="003F3B8A">
        <w:t xml:space="preserve"> (f. eks. ballplassering)</w:t>
      </w:r>
      <w:r w:rsidRPr="003F3B8A">
        <w:t xml:space="preserve">, </w:t>
      </w:r>
      <w:r w:rsidR="00143522">
        <w:t>skal</w:t>
      </w:r>
      <w:r w:rsidRPr="003F3B8A">
        <w:t xml:space="preserve"> den </w:t>
      </w:r>
      <w:r w:rsidR="00B333AA" w:rsidRPr="003F3B8A">
        <w:t>fjernes</w:t>
      </w:r>
      <w:r w:rsidRPr="003F3B8A">
        <w:t xml:space="preserve"> så snart situasjonen ikke lenger krever en </w:t>
      </w:r>
      <w:r w:rsidR="00B333AA" w:rsidRPr="003F3B8A">
        <w:t xml:space="preserve">slik </w:t>
      </w:r>
      <w:r w:rsidRPr="003F3B8A">
        <w:t>lokal regel.</w:t>
      </w:r>
    </w:p>
    <w:p w14:paraId="3CA7AF78" w14:textId="77777777" w:rsidR="00552641" w:rsidRPr="003F3B8A" w:rsidRDefault="00552641" w:rsidP="00254DF9">
      <w:pPr>
        <w:pStyle w:val="Listeavsnitt"/>
      </w:pPr>
    </w:p>
    <w:p w14:paraId="42515C5F" w14:textId="77777777" w:rsidR="00731C73" w:rsidRDefault="008418E7" w:rsidP="00452CC2">
      <w:pPr>
        <w:pStyle w:val="Listeavsnitt"/>
        <w:numPr>
          <w:ilvl w:val="0"/>
          <w:numId w:val="34"/>
        </w:numPr>
      </w:pPr>
      <w:r w:rsidRPr="003F3B8A">
        <w:t xml:space="preserve">Malene </w:t>
      </w:r>
      <w:r w:rsidR="0086433A" w:rsidRPr="003F3B8A">
        <w:t>til</w:t>
      </w:r>
      <w:r w:rsidRPr="003F3B8A">
        <w:t xml:space="preserve"> lokale regler dekker s</w:t>
      </w:r>
      <w:r w:rsidR="00B01830" w:rsidRPr="003F3B8A">
        <w:t xml:space="preserve">ituasjoner og problemer som </w:t>
      </w:r>
      <w:r w:rsidR="00D95D4F" w:rsidRPr="003F3B8A">
        <w:t>så ofte oppstår at det er hensiktsmessig</w:t>
      </w:r>
      <w:r w:rsidR="004D6863" w:rsidRPr="003F3B8A">
        <w:t xml:space="preserve"> å ha en lokal regel for å ta høyde for dette.</w:t>
      </w:r>
      <w:r w:rsidR="00EB6870" w:rsidRPr="003F3B8A">
        <w:t xml:space="preserve"> </w:t>
      </w:r>
      <w:r w:rsidR="00741BF0" w:rsidRPr="003F3B8A">
        <w:t>I noen tilfeller kan det være behov for</w:t>
      </w:r>
      <w:r w:rsidR="00452CC2">
        <w:t xml:space="preserve"> </w:t>
      </w:r>
      <w:r w:rsidR="00C073D9">
        <w:t xml:space="preserve"> </w:t>
      </w:r>
    </w:p>
    <w:p w14:paraId="43828842" w14:textId="180F11F0" w:rsidR="00D72154" w:rsidRDefault="00C3395A" w:rsidP="00731C73">
      <w:r>
        <w:lastRenderedPageBreak/>
        <w:t xml:space="preserve">en </w:t>
      </w:r>
      <w:r w:rsidR="00D72154" w:rsidRPr="003F3B8A">
        <w:t xml:space="preserve">lokal regel som det ikke finnes en mal </w:t>
      </w:r>
      <w:r w:rsidR="00E17622">
        <w:t>for</w:t>
      </w:r>
      <w:r w:rsidR="00D72154" w:rsidRPr="003F3B8A">
        <w:t xml:space="preserve"> i dette dokumentet. I slike tilfeller bør Komiteen skrive et utkast til en slik lokal regel og forelegge den for NGF for veiledning. Det er viktig at utkastet til en slik lokal er i henhold til formålsuttalelsene i golfreglene og i mal til lokale regler.</w:t>
      </w:r>
    </w:p>
    <w:p w14:paraId="55BEF417" w14:textId="77777777" w:rsidR="00D72154" w:rsidRDefault="00D72154" w:rsidP="00757889"/>
    <w:p w14:paraId="74B5DC33" w14:textId="7FCD78F9" w:rsidR="00B32A8B" w:rsidRDefault="00B32A8B" w:rsidP="00757889">
      <w:r w:rsidRPr="00C3395A">
        <w:rPr>
          <w:b/>
          <w:bCs/>
        </w:rPr>
        <w:t>For eksempel,</w:t>
      </w:r>
      <w:r w:rsidRPr="003F3B8A">
        <w:t xml:space="preserve"> å tillate fritak uten straff fra divothull på fairway er ikke i henhold til det sentrale prinsippet om å spille banen som du finner den og ballen som den ligger, slik det er beskrevet i formålet til regel 1.</w:t>
      </w:r>
    </w:p>
    <w:p w14:paraId="6F1C4A5E" w14:textId="77777777" w:rsidR="00D72154" w:rsidRDefault="00D72154" w:rsidP="00757889"/>
    <w:p w14:paraId="60CEC13D" w14:textId="239A4C57" w:rsidR="008B1A32" w:rsidRPr="003F3B8A" w:rsidRDefault="00C231E1" w:rsidP="00757889">
      <w:r w:rsidRPr="003F3B8A">
        <w:t xml:space="preserve">Hvis Komiteen tror at det er behov for en lokal regel som </w:t>
      </w:r>
      <w:r w:rsidR="00297714" w:rsidRPr="003F3B8A">
        <w:t>de</w:t>
      </w:r>
      <w:r w:rsidR="005F36C5" w:rsidRPr="003F3B8A">
        <w:t>tte</w:t>
      </w:r>
      <w:r w:rsidR="00297714" w:rsidRPr="003F3B8A">
        <w:t xml:space="preserve"> dokumentet ikke gir en mal </w:t>
      </w:r>
      <w:r w:rsidR="007B49BF" w:rsidRPr="003F3B8A">
        <w:t>til</w:t>
      </w:r>
      <w:r w:rsidR="00297714" w:rsidRPr="003F3B8A">
        <w:t xml:space="preserve">, fordi det er lokale forhold som er unormale, bør den </w:t>
      </w:r>
      <w:r w:rsidR="005F36C5" w:rsidRPr="003F3B8A">
        <w:t>konsultere NGF for veiledning.</w:t>
      </w:r>
      <w:r w:rsidR="00F52D72" w:rsidRPr="003F3B8A">
        <w:t xml:space="preserve"> Hvis NGF anser at en slik lokal regel også kan være aktuell for en annen bane eller kon</w:t>
      </w:r>
      <w:r w:rsidR="000718F7" w:rsidRPr="003F3B8A">
        <w:t>kurranse, vil NGF legge den til i dette dokumentet, som en offisiell mal til en lokal regel.</w:t>
      </w:r>
    </w:p>
    <w:p w14:paraId="7DB2B43D" w14:textId="35512C1E" w:rsidR="008418E7" w:rsidRPr="003F3B8A" w:rsidRDefault="008418E7" w:rsidP="00254DF9"/>
    <w:p w14:paraId="2F7DBAB3" w14:textId="136CBD4A" w:rsidR="006B1E39" w:rsidRPr="003F3B8A" w:rsidRDefault="006B1E39" w:rsidP="00757889">
      <w:r w:rsidRPr="003F3B8A">
        <w:t xml:space="preserve">Som et generelt prinsipp, når en runde skal registreres som en handicaptellende runde er det påkrevd at runden </w:t>
      </w:r>
      <w:r w:rsidR="00296220" w:rsidRPr="003F3B8A">
        <w:t xml:space="preserve">er spilt </w:t>
      </w:r>
      <w:r w:rsidRPr="003F3B8A">
        <w:t>etter golfreglene. Hvis Komit</w:t>
      </w:r>
      <w:r w:rsidR="004E3FA9" w:rsidRPr="003F3B8A">
        <w:t>een</w:t>
      </w:r>
      <w:r w:rsidRPr="003F3B8A">
        <w:t xml:space="preserve"> tillater spillere å spille på måter som avviker fra golfreglene kan ikke runden være handicaptellende. Dersom Komiteen er usikker </w:t>
      </w:r>
      <w:r w:rsidR="004E3FA9" w:rsidRPr="003F3B8A">
        <w:t>bør</w:t>
      </w:r>
      <w:r w:rsidRPr="003F3B8A">
        <w:t xml:space="preserve"> den </w:t>
      </w:r>
      <w:r w:rsidR="009C6B37" w:rsidRPr="003F3B8A">
        <w:t>konsultere</w:t>
      </w:r>
      <w:r w:rsidRPr="003F3B8A">
        <w:t xml:space="preserve"> NGF.</w:t>
      </w:r>
    </w:p>
    <w:p w14:paraId="66F3C624" w14:textId="279CC69B" w:rsidR="0025393C" w:rsidRPr="0092277D" w:rsidRDefault="0025393C" w:rsidP="00643FDF">
      <w:pPr>
        <w:pStyle w:val="Overskrift1"/>
        <w:rPr>
          <w:rStyle w:val="Sterk"/>
          <w:b/>
          <w:bCs w:val="0"/>
        </w:rPr>
      </w:pPr>
      <w:bookmarkStart w:id="6" w:name="_Toc93931188"/>
      <w:bookmarkStart w:id="7" w:name="_Toc219970847"/>
      <w:r w:rsidRPr="0092277D">
        <w:rPr>
          <w:rStyle w:val="Sterk"/>
          <w:b/>
          <w:bCs w:val="0"/>
        </w:rPr>
        <w:t>Tillegg til lokale regler</w:t>
      </w:r>
      <w:bookmarkEnd w:id="6"/>
      <w:bookmarkEnd w:id="7"/>
    </w:p>
    <w:p w14:paraId="6BFAD0B7" w14:textId="5C4978B3" w:rsidR="0025393C" w:rsidRPr="003F3B8A" w:rsidRDefault="0025393C" w:rsidP="00254DF9">
      <w:r w:rsidRPr="003F3B8A">
        <w:t xml:space="preserve">Alle baner har i utgangspunktet lokale regler som dekker ulike forhold i forbindelse med daglig spill. I forbindelse med en konkurranse vil det være behov for </w:t>
      </w:r>
      <w:r w:rsidR="00F41CB7" w:rsidRPr="003F3B8A">
        <w:t>tilleggsregler</w:t>
      </w:r>
      <w:r w:rsidRPr="003F3B8A">
        <w:t xml:space="preserve"> (tillegg til lokale regler), som f.eks. bruk av golfbil, trening på banen</w:t>
      </w:r>
      <w:r w:rsidR="009C6B37" w:rsidRPr="003F3B8A">
        <w:t xml:space="preserve"> før konkurransen eller mellom runder</w:t>
      </w:r>
      <w:r w:rsidRPr="003F3B8A">
        <w:t xml:space="preserve">, spilletempo, utstyr, spilleradferd, </w:t>
      </w:r>
      <w:r w:rsidR="00E061B7" w:rsidRPr="003F3B8A">
        <w:t xml:space="preserve">når </w:t>
      </w:r>
      <w:r w:rsidRPr="003F3B8A">
        <w:t>scorekort</w:t>
      </w:r>
      <w:r w:rsidR="00E061B7" w:rsidRPr="003F3B8A">
        <w:t xml:space="preserve">et er </w:t>
      </w:r>
      <w:r w:rsidRPr="003F3B8A">
        <w:t>lever</w:t>
      </w:r>
      <w:r w:rsidR="00E061B7" w:rsidRPr="003F3B8A">
        <w:t>t</w:t>
      </w:r>
      <w:r w:rsidRPr="003F3B8A">
        <w:t xml:space="preserve"> etc. </w:t>
      </w:r>
    </w:p>
    <w:p w14:paraId="3EA06309" w14:textId="0BC36865" w:rsidR="00E061B7" w:rsidRPr="003F3B8A" w:rsidRDefault="00E061B7" w:rsidP="00254DF9">
      <w:r w:rsidRPr="003F3B8A">
        <w:t xml:space="preserve">Se også </w:t>
      </w:r>
      <w:hyperlink r:id="rId23" w:anchor="5a" w:history="1">
        <w:r w:rsidRPr="003F3B8A">
          <w:rPr>
            <w:rStyle w:val="Hyperkobling"/>
            <w:rFonts w:ascii="Calibri" w:hAnsi="Calibri"/>
            <w:b/>
            <w:bCs/>
            <w:color w:val="auto"/>
          </w:rPr>
          <w:t>Fremgangsmåter for Komiteen del 5A</w:t>
        </w:r>
      </w:hyperlink>
      <w:r w:rsidRPr="003F3B8A">
        <w:t xml:space="preserve"> (fastsette konkurransebestemmelsene).</w:t>
      </w:r>
    </w:p>
    <w:p w14:paraId="0FAEADE1" w14:textId="086CAEAE" w:rsidR="00C41955" w:rsidRPr="0092277D" w:rsidRDefault="00C41955" w:rsidP="00643FDF">
      <w:pPr>
        <w:pStyle w:val="Overskrift1"/>
        <w:rPr>
          <w:rStyle w:val="Sterk"/>
          <w:b/>
          <w:bCs w:val="0"/>
        </w:rPr>
      </w:pPr>
      <w:bookmarkStart w:id="8" w:name="_Toc93931190"/>
      <w:bookmarkStart w:id="9" w:name="_Toc219970848"/>
      <w:r w:rsidRPr="0092277D">
        <w:rPr>
          <w:rStyle w:val="Sterk"/>
          <w:b/>
          <w:bCs w:val="0"/>
        </w:rPr>
        <w:t xml:space="preserve">Hvordan bruke </w:t>
      </w:r>
      <w:r w:rsidR="00012F88" w:rsidRPr="0092277D">
        <w:rPr>
          <w:rStyle w:val="Sterk"/>
          <w:b/>
          <w:bCs w:val="0"/>
        </w:rPr>
        <w:t xml:space="preserve">maler til </w:t>
      </w:r>
      <w:r w:rsidRPr="0092277D">
        <w:rPr>
          <w:rStyle w:val="Sterk"/>
          <w:b/>
          <w:bCs w:val="0"/>
        </w:rPr>
        <w:t>lokale regler</w:t>
      </w:r>
      <w:bookmarkEnd w:id="8"/>
      <w:bookmarkEnd w:id="9"/>
    </w:p>
    <w:p w14:paraId="4E34688F" w14:textId="3332B278" w:rsidR="00185BAD" w:rsidRPr="003F3B8A" w:rsidRDefault="00C41955" w:rsidP="00254DF9">
      <w:r w:rsidRPr="003F3B8A">
        <w:t xml:space="preserve">Alle golfklubber </w:t>
      </w:r>
      <w:r w:rsidR="00865BD3" w:rsidRPr="003F3B8A">
        <w:t xml:space="preserve">må </w:t>
      </w:r>
      <w:r w:rsidR="00012F88" w:rsidRPr="003F3B8A">
        <w:t>ha oppdaterte</w:t>
      </w:r>
      <w:r w:rsidR="006424C0" w:rsidRPr="003F3B8A">
        <w:t xml:space="preserve">/reviderte lokale regler i henhold til dette dokumentet. Ellers </w:t>
      </w:r>
      <w:r w:rsidR="00BE654D" w:rsidRPr="003F3B8A">
        <w:t xml:space="preserve">kan det ikke spilles etter golfreglene på denne banen og det kan heller ikke spilles handicaptellende runder på denne banen. </w:t>
      </w:r>
      <w:r w:rsidR="00790B31" w:rsidRPr="003F3B8A">
        <w:t>Akkurat på samme måte som at en runde ikke kan være handicaptellende hvis den ikke er spilt i samsvar med World Handicap System.</w:t>
      </w:r>
      <w:r w:rsidR="009E67FA" w:rsidRPr="003F3B8A">
        <w:t xml:space="preserve"> En</w:t>
      </w:r>
      <w:r w:rsidR="001B5E3A" w:rsidRPr="003F3B8A">
        <w:t>hver</w:t>
      </w:r>
      <w:r w:rsidR="009E67FA" w:rsidRPr="003F3B8A">
        <w:t xml:space="preserve"> klubb må ha:</w:t>
      </w:r>
    </w:p>
    <w:p w14:paraId="578F60D4" w14:textId="77777777" w:rsidR="00865BD3" w:rsidRPr="003F3B8A" w:rsidRDefault="00865BD3" w:rsidP="00254DF9"/>
    <w:p w14:paraId="5DF29593" w14:textId="1867E414" w:rsidR="00185BAD" w:rsidRPr="003F3B8A" w:rsidRDefault="00865BD3" w:rsidP="00254DF9">
      <w:pPr>
        <w:pStyle w:val="Listeavsnitt"/>
        <w:numPr>
          <w:ilvl w:val="0"/>
          <w:numId w:val="18"/>
        </w:numPr>
      </w:pPr>
      <w:r w:rsidRPr="003F3B8A">
        <w:t>Lokale regler f</w:t>
      </w:r>
      <w:r w:rsidR="00185BAD" w:rsidRPr="003F3B8A">
        <w:t>or daglig spill</w:t>
      </w:r>
      <w:r w:rsidR="001B5E3A" w:rsidRPr="003F3B8A">
        <w:t xml:space="preserve"> (banen)</w:t>
      </w:r>
      <w:r w:rsidR="006B3F9F" w:rsidRPr="003F3B8A">
        <w:t>.</w:t>
      </w:r>
    </w:p>
    <w:p w14:paraId="239F9A09" w14:textId="283A9512" w:rsidR="00C41955" w:rsidRPr="003F3B8A" w:rsidRDefault="00865BD3" w:rsidP="00254DF9">
      <w:pPr>
        <w:pStyle w:val="Listeavsnitt"/>
        <w:numPr>
          <w:ilvl w:val="0"/>
          <w:numId w:val="18"/>
        </w:numPr>
      </w:pPr>
      <w:r w:rsidRPr="003F3B8A">
        <w:t xml:space="preserve">Lokale regler for konkurranser </w:t>
      </w:r>
      <w:r w:rsidR="0066533A">
        <w:t>(</w:t>
      </w:r>
      <w:r w:rsidR="00185BAD" w:rsidRPr="003F3B8A">
        <w:t>klubbens regelkort</w:t>
      </w:r>
      <w:r w:rsidR="0066533A">
        <w:t>)</w:t>
      </w:r>
      <w:r w:rsidR="00185BAD" w:rsidRPr="003F3B8A">
        <w:t xml:space="preserve"> som </w:t>
      </w:r>
      <w:r w:rsidRPr="003F3B8A">
        <w:t xml:space="preserve">både </w:t>
      </w:r>
      <w:r w:rsidR="00185BAD" w:rsidRPr="003F3B8A">
        <w:t xml:space="preserve">inneholder lokale regler </w:t>
      </w:r>
      <w:r w:rsidRPr="003F3B8A">
        <w:t xml:space="preserve">for konkurransen(e) </w:t>
      </w:r>
      <w:r w:rsidR="00185BAD" w:rsidRPr="003F3B8A">
        <w:t>og generelle konkurransebestemmelser (annet enn det som legges inn i GolfBox)</w:t>
      </w:r>
      <w:r w:rsidR="00C41955" w:rsidRPr="003F3B8A">
        <w:t>.</w:t>
      </w:r>
    </w:p>
    <w:p w14:paraId="1AECC808" w14:textId="19C29E68" w:rsidR="00294E1B" w:rsidRPr="002530EC" w:rsidRDefault="00294E1B" w:rsidP="00643FDF">
      <w:pPr>
        <w:pStyle w:val="Overskrift1"/>
      </w:pPr>
      <w:bookmarkStart w:id="10" w:name="_Toc93931192"/>
      <w:bookmarkStart w:id="11" w:name="_Toc219970849"/>
      <w:r w:rsidRPr="002530EC">
        <w:t>Veiledning/godkjenning av lokale regler</w:t>
      </w:r>
      <w:bookmarkEnd w:id="10"/>
      <w:bookmarkEnd w:id="11"/>
    </w:p>
    <w:p w14:paraId="08D2DBE0" w14:textId="20E6D49F" w:rsidR="00560F5B" w:rsidRPr="003F3B8A" w:rsidRDefault="00294E1B" w:rsidP="00254DF9">
      <w:r w:rsidRPr="003F3B8A">
        <w:t>En klubb som er usikker</w:t>
      </w:r>
      <w:r w:rsidR="00560F5B" w:rsidRPr="003F3B8A">
        <w:t xml:space="preserve"> på:</w:t>
      </w:r>
    </w:p>
    <w:p w14:paraId="09890D39" w14:textId="77777777" w:rsidR="00CA19CC" w:rsidRDefault="00F2167D" w:rsidP="00CA19CC">
      <w:pPr>
        <w:pStyle w:val="Listeavsnitt"/>
        <w:numPr>
          <w:ilvl w:val="0"/>
          <w:numId w:val="14"/>
        </w:numPr>
      </w:pPr>
      <w:r>
        <w:t>H</w:t>
      </w:r>
      <w:r w:rsidR="00294E1B" w:rsidRPr="003F3B8A">
        <w:t>vordan klubbens lokale regler skal utformes</w:t>
      </w:r>
      <w:r w:rsidR="008178E8" w:rsidRPr="003F3B8A">
        <w:t>/revideres</w:t>
      </w:r>
      <w:r w:rsidR="00294E1B" w:rsidRPr="003F3B8A">
        <w:t xml:space="preserve"> </w:t>
      </w:r>
    </w:p>
    <w:p w14:paraId="0CD220E6" w14:textId="77777777" w:rsidR="00CA19CC" w:rsidRDefault="00CA19CC" w:rsidP="00CA19CC">
      <w:pPr>
        <w:pStyle w:val="Listeavsnitt"/>
        <w:numPr>
          <w:ilvl w:val="0"/>
          <w:numId w:val="14"/>
        </w:numPr>
      </w:pPr>
      <w:r>
        <w:t>H</w:t>
      </w:r>
      <w:r w:rsidR="00294E1B" w:rsidRPr="003F3B8A">
        <w:t>va klubbens lokale regler skal inneholde</w:t>
      </w:r>
      <w:r w:rsidR="008178E8" w:rsidRPr="003F3B8A">
        <w:t xml:space="preserve"> og ikke skal eller kan inneholde</w:t>
      </w:r>
      <w:r w:rsidR="0065487F" w:rsidRPr="003F3B8A">
        <w:t>, eller</w:t>
      </w:r>
    </w:p>
    <w:p w14:paraId="5FF55585" w14:textId="119D5C02" w:rsidR="00560F5B" w:rsidRPr="003F3B8A" w:rsidRDefault="00CA19CC" w:rsidP="00CA19CC">
      <w:pPr>
        <w:pStyle w:val="Listeavsnitt"/>
        <w:numPr>
          <w:ilvl w:val="0"/>
          <w:numId w:val="14"/>
        </w:numPr>
      </w:pPr>
      <w:r>
        <w:t>H</w:t>
      </w:r>
      <w:r w:rsidR="00294E1B" w:rsidRPr="003F3B8A">
        <w:t>vordan en spesiell lokal regel skal skrives</w:t>
      </w:r>
    </w:p>
    <w:p w14:paraId="02F350CF" w14:textId="77777777" w:rsidR="00CA19CC" w:rsidRDefault="00CA19CC" w:rsidP="00254DF9"/>
    <w:p w14:paraId="62F2294F" w14:textId="318208D6" w:rsidR="00865BD3" w:rsidRPr="003F3B8A" w:rsidRDefault="00294E1B" w:rsidP="00254DF9">
      <w:r w:rsidRPr="003F3B8A">
        <w:t xml:space="preserve">oppfordres å kontakte NGF, som vil veilede og vurdere om en lokal regel er </w:t>
      </w:r>
      <w:r w:rsidR="00560F5B" w:rsidRPr="003F3B8A">
        <w:t>iht.</w:t>
      </w:r>
      <w:r w:rsidRPr="003F3B8A">
        <w:t xml:space="preserve"> golfreglene</w:t>
      </w:r>
      <w:r w:rsidR="008958B3" w:rsidRPr="003F3B8A">
        <w:t xml:space="preserve"> og dette dokumentet</w:t>
      </w:r>
      <w:r w:rsidRPr="003F3B8A">
        <w:t xml:space="preserve">. </w:t>
      </w:r>
      <w:r w:rsidR="003163F0">
        <w:t xml:space="preserve">Send en e-post til </w:t>
      </w:r>
      <w:hyperlink r:id="rId24" w:history="1">
        <w:r w:rsidR="003163F0" w:rsidRPr="00325152">
          <w:rPr>
            <w:rStyle w:val="Hyperkobling"/>
          </w:rPr>
          <w:t>turnering@golfforbundet.no</w:t>
        </w:r>
      </w:hyperlink>
      <w:r w:rsidR="003163F0">
        <w:t xml:space="preserve"> </w:t>
      </w:r>
    </w:p>
    <w:p w14:paraId="4CCE5749" w14:textId="77777777" w:rsidR="002D0876" w:rsidRDefault="002D0876">
      <w:pPr>
        <w:spacing w:after="160" w:line="259" w:lineRule="auto"/>
        <w:rPr>
          <w:rStyle w:val="Sterk"/>
          <w:rFonts w:ascii="Calibri" w:eastAsiaTheme="majorEastAsia" w:hAnsi="Calibri" w:cstheme="majorBidi"/>
          <w:bCs w:val="0"/>
          <w:sz w:val="32"/>
          <w:szCs w:val="32"/>
        </w:rPr>
      </w:pPr>
      <w:bookmarkStart w:id="12" w:name="_Toc93931193"/>
      <w:r>
        <w:rPr>
          <w:rStyle w:val="Sterk"/>
          <w:b w:val="0"/>
          <w:bCs w:val="0"/>
        </w:rPr>
        <w:br w:type="page"/>
      </w:r>
    </w:p>
    <w:p w14:paraId="2140559A" w14:textId="6097DE4E" w:rsidR="00F41CB7" w:rsidRPr="00A4362B" w:rsidRDefault="008958B3" w:rsidP="00643FDF">
      <w:pPr>
        <w:pStyle w:val="Overskrift1"/>
        <w:rPr>
          <w:rStyle w:val="Sterk"/>
          <w:b/>
          <w:bCs w:val="0"/>
        </w:rPr>
      </w:pPr>
      <w:bookmarkStart w:id="13" w:name="_Toc219970850"/>
      <w:r w:rsidRPr="00A4362B">
        <w:rPr>
          <w:rStyle w:val="Sterk"/>
          <w:b/>
          <w:bCs w:val="0"/>
        </w:rPr>
        <w:lastRenderedPageBreak/>
        <w:t xml:space="preserve">Mal til </w:t>
      </w:r>
      <w:r w:rsidR="00F41CB7" w:rsidRPr="001D620E">
        <w:rPr>
          <w:rStyle w:val="Sterk"/>
          <w:b/>
          <w:bCs w:val="0"/>
        </w:rPr>
        <w:t>lokale</w:t>
      </w:r>
      <w:r w:rsidR="00F41CB7" w:rsidRPr="00A4362B">
        <w:rPr>
          <w:rStyle w:val="Sterk"/>
          <w:b/>
          <w:bCs w:val="0"/>
        </w:rPr>
        <w:t xml:space="preserve"> regler / </w:t>
      </w:r>
      <w:r w:rsidR="00A4362B" w:rsidRPr="00A4362B">
        <w:rPr>
          <w:rStyle w:val="Sterk"/>
          <w:b/>
          <w:bCs w:val="0"/>
        </w:rPr>
        <w:t>Model</w:t>
      </w:r>
      <w:r w:rsidR="003F2DB5">
        <w:rPr>
          <w:rStyle w:val="Sterk"/>
          <w:b/>
          <w:bCs w:val="0"/>
        </w:rPr>
        <w:t xml:space="preserve"> Local Rules</w:t>
      </w:r>
      <w:bookmarkEnd w:id="12"/>
      <w:bookmarkEnd w:id="13"/>
    </w:p>
    <w:p w14:paraId="43D982A9" w14:textId="4B7D146B" w:rsidR="00B86DE3" w:rsidRPr="003F3B8A" w:rsidRDefault="00B86DE3" w:rsidP="00254DF9">
      <w:r w:rsidRPr="003F3B8A">
        <w:t xml:space="preserve">For hver </w:t>
      </w:r>
      <w:r w:rsidR="008958B3" w:rsidRPr="003F3B8A">
        <w:rPr>
          <w:b/>
        </w:rPr>
        <w:t xml:space="preserve">mal </w:t>
      </w:r>
      <w:r w:rsidRPr="003F3B8A">
        <w:rPr>
          <w:b/>
        </w:rPr>
        <w:t>til lokal regel</w:t>
      </w:r>
      <w:r w:rsidRPr="003F3B8A">
        <w:t xml:space="preserve"> </w:t>
      </w:r>
      <w:r w:rsidR="00894EAA" w:rsidRPr="003F3B8A">
        <w:t xml:space="preserve">(Model Local Rule) </w:t>
      </w:r>
      <w:r w:rsidRPr="003F3B8A">
        <w:t xml:space="preserve">er det beskrevet et </w:t>
      </w:r>
      <w:r w:rsidRPr="00497B46">
        <w:rPr>
          <w:b/>
          <w:bCs/>
        </w:rPr>
        <w:t>formål</w:t>
      </w:r>
      <w:r w:rsidRPr="003F3B8A">
        <w:t>. Det er viktig å lese formålet for å få en forståelse og forklaring på hvorfor e</w:t>
      </w:r>
      <w:r w:rsidR="00AF2476" w:rsidRPr="003F3B8A">
        <w:t>n</w:t>
      </w:r>
      <w:r w:rsidRPr="003F3B8A">
        <w:t xml:space="preserve"> </w:t>
      </w:r>
      <w:r w:rsidR="00AF2476" w:rsidRPr="003F3B8A">
        <w:t xml:space="preserve">mal </w:t>
      </w:r>
      <w:r w:rsidRPr="003F3B8A">
        <w:t xml:space="preserve">til </w:t>
      </w:r>
      <w:r w:rsidR="00AF2476" w:rsidRPr="003F3B8A">
        <w:t xml:space="preserve">en </w:t>
      </w:r>
      <w:r w:rsidRPr="003F3B8A">
        <w:t xml:space="preserve">lokal regel er utformet og hvilke forhold som må være tilstede for at en slik lokal regel kan innføres. </w:t>
      </w:r>
    </w:p>
    <w:p w14:paraId="7DB63FB2" w14:textId="77777777" w:rsidR="00B86DE3" w:rsidRPr="003F3B8A" w:rsidRDefault="00B86DE3" w:rsidP="00254DF9"/>
    <w:p w14:paraId="1B51FE70" w14:textId="3AC524E4" w:rsidR="00B86DE3" w:rsidRPr="003F3B8A" w:rsidRDefault="00B86DE3" w:rsidP="00254DF9">
      <w:r w:rsidRPr="003F3B8A">
        <w:t xml:space="preserve">Hvert nummer </w:t>
      </w:r>
      <w:r w:rsidR="00CF2D2C" w:rsidRPr="003F3B8A">
        <w:t xml:space="preserve">og overskrift </w:t>
      </w:r>
      <w:r w:rsidR="001F1DE4" w:rsidRPr="003F3B8A">
        <w:t xml:space="preserve">til </w:t>
      </w:r>
      <w:r w:rsidR="00853482" w:rsidRPr="003F3B8A">
        <w:t xml:space="preserve">en </w:t>
      </w:r>
      <w:r w:rsidR="001F1DE4" w:rsidRPr="003F3B8A">
        <w:t xml:space="preserve">lokal regel </w:t>
      </w:r>
      <w:r w:rsidRPr="003F3B8A">
        <w:t>(f.eks. A-1</w:t>
      </w:r>
      <w:r w:rsidR="00CF2D2C" w:rsidRPr="003F3B8A">
        <w:t xml:space="preserve"> Definere banens grenser</w:t>
      </w:r>
      <w:r w:rsidRPr="003F3B8A">
        <w:t>) er linket til full tekst (</w:t>
      </w:r>
      <w:r w:rsidR="001F1DE4" w:rsidRPr="003F3B8A">
        <w:t xml:space="preserve">på </w:t>
      </w:r>
      <w:r w:rsidRPr="003F3B8A">
        <w:t xml:space="preserve">engelsk) i </w:t>
      </w:r>
      <w:r w:rsidR="00853482" w:rsidRPr="003F3B8A">
        <w:t>«</w:t>
      </w:r>
      <w:r w:rsidRPr="003F3B8A">
        <w:t>Committee Procedure</w:t>
      </w:r>
      <w:r w:rsidR="00853482" w:rsidRPr="003F3B8A">
        <w:t>s» (F</w:t>
      </w:r>
      <w:r w:rsidR="00CF2D2C" w:rsidRPr="003F3B8A">
        <w:t>remgangsmåter for Komiteen</w:t>
      </w:r>
      <w:r w:rsidR="00853482" w:rsidRPr="003F3B8A">
        <w:t>)</w:t>
      </w:r>
      <w:r w:rsidR="001F1DE4" w:rsidRPr="003F3B8A">
        <w:t xml:space="preserve"> på R&amp;As nettsider</w:t>
      </w:r>
      <w:r w:rsidR="00853482" w:rsidRPr="003F3B8A">
        <w:t xml:space="preserve"> </w:t>
      </w:r>
      <w:hyperlink r:id="rId25" w:history="1">
        <w:r w:rsidR="00853482" w:rsidRPr="003F3B8A">
          <w:rPr>
            <w:rStyle w:val="Hyperkobling"/>
            <w:rFonts w:ascii="Calibri" w:hAnsi="Calibri"/>
            <w:color w:val="auto"/>
          </w:rPr>
          <w:t>www.RandA.org</w:t>
        </w:r>
      </w:hyperlink>
    </w:p>
    <w:p w14:paraId="69CD358C" w14:textId="0BF06AFD" w:rsidR="00F33753" w:rsidRPr="003F3B8A" w:rsidRDefault="00F33753" w:rsidP="00254DF9"/>
    <w:p w14:paraId="4690D50E" w14:textId="5516F2C8" w:rsidR="00CF2D2C" w:rsidRPr="003F3B8A" w:rsidRDefault="00F33753" w:rsidP="00254DF9">
      <w:r w:rsidRPr="003F3B8A">
        <w:t xml:space="preserve">Tekst skrevet </w:t>
      </w:r>
      <w:r w:rsidR="00853482" w:rsidRPr="003F3B8A">
        <w:t xml:space="preserve">i </w:t>
      </w:r>
      <w:r w:rsidR="00CF2D2C" w:rsidRPr="003F3B8A">
        <w:t xml:space="preserve">sort og kursiv beskriver formålet med den lokale regelen. </w:t>
      </w:r>
    </w:p>
    <w:p w14:paraId="21FE2C05" w14:textId="18851E9F" w:rsidR="00853482" w:rsidRPr="003F3B8A" w:rsidRDefault="00CF2D2C" w:rsidP="00254DF9">
      <w:r w:rsidRPr="003F3B8A">
        <w:t xml:space="preserve">Tekst i </w:t>
      </w:r>
      <w:r w:rsidRPr="007324AC">
        <w:rPr>
          <w:color w:val="0070C0"/>
        </w:rPr>
        <w:t xml:space="preserve">blått </w:t>
      </w:r>
      <w:r w:rsidRPr="003F3B8A">
        <w:t>er den teksten som benyttes når Komiteen skriver lokale regl</w:t>
      </w:r>
      <w:r w:rsidR="00723543" w:rsidRPr="003F3B8A">
        <w:t>er</w:t>
      </w:r>
      <w:r w:rsidRPr="003F3B8A">
        <w:t xml:space="preserve">. </w:t>
      </w:r>
    </w:p>
    <w:p w14:paraId="528C9D03" w14:textId="2E6A85B3" w:rsidR="00CF2D2C" w:rsidRDefault="00CF2D2C" w:rsidP="00254DF9">
      <w:r w:rsidRPr="003F3B8A">
        <w:t xml:space="preserve">Tekst i </w:t>
      </w:r>
      <w:r w:rsidRPr="002C133F">
        <w:rPr>
          <w:color w:val="002060"/>
        </w:rPr>
        <w:t xml:space="preserve">&lt;tekst&gt; </w:t>
      </w:r>
      <w:r w:rsidRPr="003F3B8A">
        <w:t xml:space="preserve">i litt </w:t>
      </w:r>
      <w:r w:rsidRPr="007324AC">
        <w:rPr>
          <w:color w:val="002060"/>
        </w:rPr>
        <w:t xml:space="preserve">mørkere blå </w:t>
      </w:r>
      <w:r w:rsidRPr="003F3B8A">
        <w:t xml:space="preserve">farge fylles ut/forklares av Komiteen, for eksempel på hvilket hull forholdet den lokale regelen beskriver </w:t>
      </w:r>
      <w:r w:rsidR="00B3686B" w:rsidRPr="003F3B8A">
        <w:t xml:space="preserve">og </w:t>
      </w:r>
      <w:r w:rsidRPr="003F3B8A">
        <w:t>gjelde</w:t>
      </w:r>
      <w:r w:rsidR="00723543" w:rsidRPr="003F3B8A">
        <w:t>r</w:t>
      </w:r>
      <w:r w:rsidRPr="003F3B8A">
        <w:t xml:space="preserve">. </w:t>
      </w:r>
    </w:p>
    <w:p w14:paraId="075D1315" w14:textId="77777777" w:rsidR="002D0876" w:rsidRPr="003F3B8A" w:rsidRDefault="002D0876" w:rsidP="00254DF9"/>
    <w:p w14:paraId="74C3FB59" w14:textId="77777777" w:rsidR="003B4D84" w:rsidRDefault="003B4D84">
      <w:pPr>
        <w:spacing w:after="160" w:line="259" w:lineRule="auto"/>
        <w:rPr>
          <w:rFonts w:ascii="Calibri" w:eastAsiaTheme="majorEastAsia" w:hAnsi="Calibri" w:cstheme="majorBidi"/>
          <w:b/>
          <w:sz w:val="32"/>
          <w:szCs w:val="32"/>
        </w:rPr>
      </w:pPr>
      <w:r>
        <w:br w:type="page"/>
      </w:r>
    </w:p>
    <w:p w14:paraId="49A72F62" w14:textId="76AA0D0F" w:rsidR="00D81221" w:rsidRPr="003F3B8A" w:rsidRDefault="00E73630" w:rsidP="00643FDF">
      <w:pPr>
        <w:pStyle w:val="Overskrift1"/>
      </w:pPr>
      <w:bookmarkStart w:id="14" w:name="_Toc219970851"/>
      <w:r w:rsidRPr="003F3B8A">
        <w:lastRenderedPageBreak/>
        <w:t>A</w:t>
      </w:r>
      <w:r w:rsidR="00BC25E6">
        <w:t xml:space="preserve">: </w:t>
      </w:r>
      <w:r w:rsidRPr="003F3B8A">
        <w:t>Banegrenser og utenfor banen</w:t>
      </w:r>
      <w:bookmarkEnd w:id="14"/>
    </w:p>
    <w:p w14:paraId="155791DD" w14:textId="0BD2110B" w:rsidR="00A61588" w:rsidRPr="004B2DD6" w:rsidRDefault="00FE396C" w:rsidP="00FE0FFA">
      <w:pPr>
        <w:pStyle w:val="Overskrift2"/>
        <w:rPr>
          <w:rStyle w:val="Hyperkobling"/>
          <w:color w:val="002060"/>
        </w:rPr>
      </w:pPr>
      <w:r w:rsidRPr="003F3B8A">
        <w:rPr>
          <w:rFonts w:ascii="Arial" w:hAnsi="Arial"/>
          <w:sz w:val="24"/>
          <w:szCs w:val="24"/>
        </w:rPr>
        <w:fldChar w:fldCharType="begin"/>
      </w:r>
      <w:r w:rsidRPr="003F3B8A">
        <w:instrText xml:space="preserve"> HYPERLINK "https://www.randa.org/nb-no/rog/2019/rules/committee-procedures/8a" \l "a-1" </w:instrText>
      </w:r>
      <w:r w:rsidRPr="003F3B8A">
        <w:rPr>
          <w:rFonts w:ascii="Arial" w:hAnsi="Arial"/>
          <w:sz w:val="24"/>
          <w:szCs w:val="24"/>
        </w:rPr>
      </w:r>
      <w:r w:rsidRPr="003F3B8A">
        <w:rPr>
          <w:rFonts w:ascii="Arial" w:hAnsi="Arial"/>
          <w:sz w:val="24"/>
          <w:szCs w:val="24"/>
        </w:rPr>
        <w:fldChar w:fldCharType="separate"/>
      </w:r>
      <w:bookmarkStart w:id="15" w:name="_Toc93931194"/>
      <w:bookmarkStart w:id="16" w:name="_Toc219970852"/>
      <w:r w:rsidR="005F46B8" w:rsidRPr="004B2DD6">
        <w:rPr>
          <w:rStyle w:val="Hyperkobling"/>
          <w:color w:val="002060"/>
        </w:rPr>
        <w:t>A-1</w:t>
      </w:r>
      <w:r w:rsidR="00B37AFB">
        <w:rPr>
          <w:rStyle w:val="Hyperkobling"/>
          <w:color w:val="002060"/>
        </w:rPr>
        <w:tab/>
      </w:r>
      <w:r w:rsidR="007E7AA2" w:rsidRPr="004B2DD6">
        <w:rPr>
          <w:rStyle w:val="Hyperkobling"/>
          <w:color w:val="002060"/>
        </w:rPr>
        <w:t xml:space="preserve">Vanlige måter å definere </w:t>
      </w:r>
      <w:r w:rsidR="00A61588" w:rsidRPr="004B2DD6">
        <w:rPr>
          <w:rStyle w:val="Hyperkobling"/>
          <w:color w:val="002060"/>
        </w:rPr>
        <w:t xml:space="preserve">banens </w:t>
      </w:r>
      <w:r w:rsidR="00A61588" w:rsidRPr="004B2DD6">
        <w:t>grenser</w:t>
      </w:r>
      <w:bookmarkEnd w:id="15"/>
      <w:bookmarkEnd w:id="16"/>
    </w:p>
    <w:p w14:paraId="080AA722" w14:textId="463B0EB9" w:rsidR="002E2ACA" w:rsidRPr="00FE0FFA" w:rsidRDefault="00FE396C" w:rsidP="00254DF9">
      <w:pPr>
        <w:rPr>
          <w:i/>
          <w:iCs/>
        </w:rPr>
      </w:pPr>
      <w:r w:rsidRPr="003F3B8A">
        <w:fldChar w:fldCharType="end"/>
      </w:r>
      <w:r w:rsidR="00A61588" w:rsidRPr="00FE0FFA">
        <w:rPr>
          <w:b/>
          <w:i/>
          <w:iCs/>
        </w:rPr>
        <w:t>Formål:</w:t>
      </w:r>
      <w:r w:rsidR="00A61588" w:rsidRPr="00FE0FFA">
        <w:rPr>
          <w:i/>
          <w:iCs/>
        </w:rPr>
        <w:t xml:space="preserve"> </w:t>
      </w:r>
      <w:r w:rsidR="006778A0" w:rsidRPr="00FE0FFA">
        <w:rPr>
          <w:i/>
          <w:iCs/>
        </w:rPr>
        <w:t>Det er mange måter Komit</w:t>
      </w:r>
      <w:r w:rsidR="0065487F" w:rsidRPr="00FE0FFA">
        <w:rPr>
          <w:i/>
          <w:iCs/>
        </w:rPr>
        <w:t>een</w:t>
      </w:r>
      <w:r w:rsidR="006778A0" w:rsidRPr="00FE0FFA">
        <w:rPr>
          <w:i/>
          <w:iCs/>
        </w:rPr>
        <w:t xml:space="preserve"> kan definere banens grenser og </w:t>
      </w:r>
      <w:r w:rsidR="00825BAF" w:rsidRPr="00FE0FFA">
        <w:rPr>
          <w:i/>
          <w:iCs/>
        </w:rPr>
        <w:t xml:space="preserve">det er ikke hensiktsmessig eller mulig å </w:t>
      </w:r>
      <w:r w:rsidR="002E2ACA" w:rsidRPr="00FE0FFA">
        <w:rPr>
          <w:i/>
          <w:iCs/>
        </w:rPr>
        <w:t>lage</w:t>
      </w:r>
      <w:r w:rsidR="008B152B" w:rsidRPr="00FE0FFA">
        <w:rPr>
          <w:i/>
          <w:iCs/>
        </w:rPr>
        <w:t xml:space="preserve"> </w:t>
      </w:r>
      <w:r w:rsidR="006104B9" w:rsidRPr="00FE0FFA">
        <w:rPr>
          <w:i/>
          <w:iCs/>
        </w:rPr>
        <w:t xml:space="preserve">en </w:t>
      </w:r>
      <w:r w:rsidR="006778A0" w:rsidRPr="00FE0FFA">
        <w:rPr>
          <w:i/>
          <w:iCs/>
        </w:rPr>
        <w:t>komplett liste</w:t>
      </w:r>
      <w:r w:rsidR="008B152B" w:rsidRPr="00FE0FFA">
        <w:rPr>
          <w:i/>
          <w:iCs/>
        </w:rPr>
        <w:t xml:space="preserve"> over lokale regler som kan brukes </w:t>
      </w:r>
      <w:r w:rsidR="002E2ACA" w:rsidRPr="00FE0FFA">
        <w:rPr>
          <w:i/>
          <w:iCs/>
        </w:rPr>
        <w:t>til</w:t>
      </w:r>
      <w:r w:rsidR="008B152B" w:rsidRPr="00FE0FFA">
        <w:rPr>
          <w:i/>
          <w:iCs/>
        </w:rPr>
        <w:t xml:space="preserve"> dette formålet</w:t>
      </w:r>
      <w:r w:rsidR="006778A0" w:rsidRPr="00FE0FFA">
        <w:rPr>
          <w:i/>
          <w:iCs/>
        </w:rPr>
        <w:t xml:space="preserve">. </w:t>
      </w:r>
    </w:p>
    <w:p w14:paraId="5D7318F7" w14:textId="77777777" w:rsidR="002E2ACA" w:rsidRPr="00FE0FFA" w:rsidRDefault="002E2ACA" w:rsidP="00254DF9">
      <w:pPr>
        <w:rPr>
          <w:i/>
          <w:iCs/>
        </w:rPr>
      </w:pPr>
    </w:p>
    <w:p w14:paraId="25E95633" w14:textId="7810056A" w:rsidR="006778A0" w:rsidRPr="00FE0FFA" w:rsidRDefault="0049524F" w:rsidP="00254DF9">
      <w:pPr>
        <w:rPr>
          <w:i/>
          <w:iCs/>
        </w:rPr>
      </w:pPr>
      <w:r w:rsidRPr="00FE0FFA">
        <w:rPr>
          <w:i/>
          <w:iCs/>
        </w:rPr>
        <w:t xml:space="preserve">Det er viktig å være tydelig og spesifikk når </w:t>
      </w:r>
      <w:r w:rsidR="006778A0" w:rsidRPr="00FE0FFA">
        <w:rPr>
          <w:i/>
          <w:iCs/>
        </w:rPr>
        <w:t xml:space="preserve">Komiteen </w:t>
      </w:r>
      <w:r w:rsidRPr="00FE0FFA">
        <w:rPr>
          <w:i/>
          <w:iCs/>
        </w:rPr>
        <w:t>de</w:t>
      </w:r>
      <w:r w:rsidR="00F621D1" w:rsidRPr="00FE0FFA">
        <w:rPr>
          <w:i/>
          <w:iCs/>
        </w:rPr>
        <w:t>finerer banegrenser i lokale regl</w:t>
      </w:r>
      <w:r w:rsidR="00261A4D">
        <w:rPr>
          <w:i/>
          <w:iCs/>
        </w:rPr>
        <w:t>er</w:t>
      </w:r>
      <w:r w:rsidR="000074D5" w:rsidRPr="00FE0FFA">
        <w:rPr>
          <w:i/>
          <w:iCs/>
        </w:rPr>
        <w:t>.</w:t>
      </w:r>
      <w:r w:rsidR="006778A0" w:rsidRPr="00FE0FFA">
        <w:rPr>
          <w:i/>
          <w:iCs/>
        </w:rPr>
        <w:t xml:space="preserve"> </w:t>
      </w:r>
    </w:p>
    <w:p w14:paraId="42EA1562" w14:textId="422F9CB6" w:rsidR="006778A0" w:rsidRPr="00FE0FFA" w:rsidRDefault="006778A0" w:rsidP="00254DF9">
      <w:pPr>
        <w:rPr>
          <w:i/>
          <w:iCs/>
        </w:rPr>
      </w:pPr>
    </w:p>
    <w:p w14:paraId="1F356E39" w14:textId="1959A0EF" w:rsidR="00127631" w:rsidRPr="00FE0FFA" w:rsidRDefault="00875949" w:rsidP="00254DF9">
      <w:pPr>
        <w:rPr>
          <w:i/>
          <w:iCs/>
        </w:rPr>
      </w:pPr>
      <w:r w:rsidRPr="00FE0FFA">
        <w:rPr>
          <w:i/>
          <w:iCs/>
        </w:rPr>
        <w:t xml:space="preserve">Den mest vanlige måten å definere grenser er </w:t>
      </w:r>
      <w:r w:rsidR="0035412E" w:rsidRPr="00FE0FFA">
        <w:rPr>
          <w:i/>
          <w:iCs/>
        </w:rPr>
        <w:t>ved å bruke staker, sprayede linjer og ek</w:t>
      </w:r>
      <w:r w:rsidR="00EA36A4">
        <w:rPr>
          <w:i/>
          <w:iCs/>
        </w:rPr>
        <w:t>s</w:t>
      </w:r>
      <w:r w:rsidR="0035412E" w:rsidRPr="00FE0FFA">
        <w:rPr>
          <w:i/>
          <w:iCs/>
        </w:rPr>
        <w:t xml:space="preserve">isterende gjerder. Det er ikke nødvendig å beskrive hver grense i de lokale reglene, men det er nyttig </w:t>
      </w:r>
      <w:r w:rsidR="002B7F97" w:rsidRPr="00FE0FFA">
        <w:rPr>
          <w:i/>
          <w:iCs/>
        </w:rPr>
        <w:t xml:space="preserve">å beskrive hvilke </w:t>
      </w:r>
      <w:r w:rsidR="006A5263">
        <w:rPr>
          <w:i/>
          <w:iCs/>
        </w:rPr>
        <w:t>gjenstander</w:t>
      </w:r>
      <w:r w:rsidR="00D1620E">
        <w:rPr>
          <w:i/>
          <w:iCs/>
        </w:rPr>
        <w:t xml:space="preserve"> </w:t>
      </w:r>
      <w:r w:rsidR="002B7F97" w:rsidRPr="00FE0FFA">
        <w:rPr>
          <w:i/>
          <w:iCs/>
        </w:rPr>
        <w:t xml:space="preserve">som er brukt for å definere grensene. Det anbefales </w:t>
      </w:r>
      <w:r w:rsidR="0091657E" w:rsidRPr="00FE0FFA">
        <w:rPr>
          <w:i/>
          <w:iCs/>
        </w:rPr>
        <w:t xml:space="preserve">å gi spesifikke detaljer når det kanskje ikke er </w:t>
      </w:r>
      <w:r w:rsidR="00E067D3" w:rsidRPr="00FE0FFA">
        <w:rPr>
          <w:i/>
          <w:iCs/>
        </w:rPr>
        <w:t xml:space="preserve">visuelt </w:t>
      </w:r>
      <w:r w:rsidR="0091657E" w:rsidRPr="00FE0FFA">
        <w:rPr>
          <w:i/>
          <w:iCs/>
        </w:rPr>
        <w:t xml:space="preserve">opplagt </w:t>
      </w:r>
      <w:r w:rsidR="00E067D3" w:rsidRPr="00FE0FFA">
        <w:rPr>
          <w:i/>
          <w:iCs/>
        </w:rPr>
        <w:t xml:space="preserve">hvordan </w:t>
      </w:r>
      <w:r w:rsidR="0091657E" w:rsidRPr="00FE0FFA">
        <w:rPr>
          <w:i/>
          <w:iCs/>
        </w:rPr>
        <w:t>grenser</w:t>
      </w:r>
      <w:r w:rsidR="00E067D3" w:rsidRPr="00FE0FFA">
        <w:rPr>
          <w:i/>
          <w:iCs/>
        </w:rPr>
        <w:t xml:space="preserve"> er definert</w:t>
      </w:r>
      <w:r w:rsidR="009A2D57" w:rsidRPr="00FE0FFA">
        <w:rPr>
          <w:i/>
          <w:iCs/>
        </w:rPr>
        <w:t xml:space="preserve">, eller </w:t>
      </w:r>
      <w:r w:rsidR="00127631" w:rsidRPr="00FE0FFA">
        <w:rPr>
          <w:i/>
          <w:iCs/>
        </w:rPr>
        <w:t xml:space="preserve">når det er brukt </w:t>
      </w:r>
      <w:r w:rsidR="000928E1">
        <w:rPr>
          <w:i/>
          <w:iCs/>
        </w:rPr>
        <w:t>gjenstander</w:t>
      </w:r>
      <w:r w:rsidR="00D1620E">
        <w:rPr>
          <w:i/>
          <w:iCs/>
        </w:rPr>
        <w:t xml:space="preserve"> </w:t>
      </w:r>
      <w:r w:rsidR="00033287" w:rsidRPr="00FE0FFA">
        <w:rPr>
          <w:i/>
          <w:iCs/>
        </w:rPr>
        <w:t>som er mer sjeldne</w:t>
      </w:r>
      <w:r w:rsidR="00127631" w:rsidRPr="00FE0FFA">
        <w:rPr>
          <w:i/>
          <w:iCs/>
        </w:rPr>
        <w:t xml:space="preserve">. </w:t>
      </w:r>
    </w:p>
    <w:p w14:paraId="168D8B1F" w14:textId="77777777" w:rsidR="00127631" w:rsidRPr="00FE0FFA" w:rsidRDefault="00127631" w:rsidP="00254DF9">
      <w:pPr>
        <w:rPr>
          <w:i/>
          <w:iCs/>
        </w:rPr>
      </w:pPr>
    </w:p>
    <w:p w14:paraId="3557E0F1" w14:textId="1E1D8067" w:rsidR="00875949" w:rsidRPr="00FE0FFA" w:rsidRDefault="00127631" w:rsidP="00254DF9">
      <w:pPr>
        <w:rPr>
          <w:i/>
          <w:iCs/>
        </w:rPr>
      </w:pPr>
      <w:r w:rsidRPr="00FE0FFA">
        <w:rPr>
          <w:i/>
          <w:iCs/>
        </w:rPr>
        <w:t xml:space="preserve">Noen eksembler på hvordan disse kan beskrives </w:t>
      </w:r>
      <w:r w:rsidR="0049524F" w:rsidRPr="00FE0FFA">
        <w:rPr>
          <w:i/>
          <w:iCs/>
        </w:rPr>
        <w:t>er listet opp nedenfor:</w:t>
      </w:r>
    </w:p>
    <w:p w14:paraId="5EE39E20" w14:textId="77777777" w:rsidR="0010113D" w:rsidRPr="004546A2" w:rsidRDefault="0010113D" w:rsidP="00254DF9"/>
    <w:p w14:paraId="379BCD61" w14:textId="0CA2DC21" w:rsidR="006778A0" w:rsidRPr="0082673A" w:rsidRDefault="006778A0" w:rsidP="00254DF9">
      <w:pPr>
        <w:rPr>
          <w:i/>
          <w:iCs/>
        </w:rPr>
      </w:pPr>
      <w:r w:rsidRPr="0082673A">
        <w:rPr>
          <w:i/>
          <w:iCs/>
        </w:rPr>
        <w:t>Utenfor banen er definert av:</w:t>
      </w:r>
    </w:p>
    <w:p w14:paraId="518F60C9" w14:textId="4B7A3D67" w:rsidR="00F5641B" w:rsidRPr="0082673A" w:rsidRDefault="00C12455" w:rsidP="000551D3">
      <w:pPr>
        <w:pStyle w:val="Listeavsnitt"/>
        <w:numPr>
          <w:ilvl w:val="0"/>
          <w:numId w:val="14"/>
        </w:numPr>
        <w:rPr>
          <w:i/>
          <w:iCs/>
        </w:rPr>
      </w:pPr>
      <w:r w:rsidRPr="0082673A">
        <w:rPr>
          <w:i/>
          <w:iCs/>
        </w:rPr>
        <w:t xml:space="preserve">Utenfor banen er definert av </w:t>
      </w:r>
      <w:r w:rsidRPr="0082673A">
        <w:rPr>
          <w:i/>
          <w:iCs/>
          <w:color w:val="002060"/>
        </w:rPr>
        <w:t>&lt;sett inn</w:t>
      </w:r>
      <w:r w:rsidR="00787558" w:rsidRPr="0082673A">
        <w:rPr>
          <w:i/>
          <w:iCs/>
          <w:color w:val="002060"/>
        </w:rPr>
        <w:t xml:space="preserve"> </w:t>
      </w:r>
      <w:r w:rsidR="00D1620E">
        <w:rPr>
          <w:i/>
          <w:iCs/>
          <w:color w:val="002060"/>
        </w:rPr>
        <w:t xml:space="preserve">gjenstander </w:t>
      </w:r>
      <w:r w:rsidR="00787558" w:rsidRPr="0082673A">
        <w:rPr>
          <w:i/>
          <w:iCs/>
          <w:color w:val="002060"/>
        </w:rPr>
        <w:t>for å definere utenfor banen</w:t>
      </w:r>
      <w:r w:rsidR="00CB7448" w:rsidRPr="0082673A">
        <w:rPr>
          <w:i/>
          <w:iCs/>
          <w:color w:val="002060"/>
        </w:rPr>
        <w:t>, f. eks</w:t>
      </w:r>
      <w:r w:rsidR="00787558" w:rsidRPr="0082673A">
        <w:rPr>
          <w:i/>
          <w:iCs/>
          <w:color w:val="002060"/>
        </w:rPr>
        <w:t xml:space="preserve"> </w:t>
      </w:r>
      <w:r w:rsidR="00CB7448" w:rsidRPr="0082673A">
        <w:rPr>
          <w:i/>
          <w:iCs/>
          <w:color w:val="002060"/>
        </w:rPr>
        <w:t xml:space="preserve">hvite </w:t>
      </w:r>
      <w:r w:rsidR="00F5641B" w:rsidRPr="0082673A">
        <w:rPr>
          <w:i/>
          <w:iCs/>
          <w:color w:val="002060"/>
        </w:rPr>
        <w:t xml:space="preserve">staker, hvite </w:t>
      </w:r>
      <w:r w:rsidR="00F71FD8" w:rsidRPr="0082673A">
        <w:rPr>
          <w:i/>
          <w:iCs/>
          <w:color w:val="002060"/>
        </w:rPr>
        <w:t>linjer</w:t>
      </w:r>
      <w:r w:rsidR="00764DEA" w:rsidRPr="0082673A">
        <w:rPr>
          <w:i/>
          <w:iCs/>
          <w:color w:val="002060"/>
        </w:rPr>
        <w:t xml:space="preserve"> og </w:t>
      </w:r>
      <w:r w:rsidR="00F5641B" w:rsidRPr="0082673A">
        <w:rPr>
          <w:i/>
          <w:iCs/>
          <w:color w:val="002060"/>
        </w:rPr>
        <w:t>gjerder</w:t>
      </w:r>
      <w:r w:rsidR="00764DEA" w:rsidRPr="0082673A">
        <w:rPr>
          <w:i/>
          <w:iCs/>
          <w:color w:val="002060"/>
        </w:rPr>
        <w:t>&gt;</w:t>
      </w:r>
      <w:r w:rsidR="005F2DF1" w:rsidRPr="0082673A">
        <w:rPr>
          <w:i/>
          <w:iCs/>
        </w:rPr>
        <w:t>.</w:t>
      </w:r>
    </w:p>
    <w:p w14:paraId="0DB19FBF" w14:textId="39E9AAAB" w:rsidR="006104B9" w:rsidRPr="0082673A" w:rsidRDefault="006104B9" w:rsidP="000551D3">
      <w:pPr>
        <w:pStyle w:val="Listeavsnitt"/>
        <w:numPr>
          <w:ilvl w:val="0"/>
          <w:numId w:val="14"/>
        </w:numPr>
        <w:rPr>
          <w:i/>
          <w:iCs/>
        </w:rPr>
      </w:pPr>
      <w:r w:rsidRPr="0082673A">
        <w:rPr>
          <w:i/>
          <w:iCs/>
        </w:rPr>
        <w:t xml:space="preserve">Utenfor banen </w:t>
      </w:r>
      <w:r w:rsidR="00993706" w:rsidRPr="0082673A">
        <w:rPr>
          <w:i/>
          <w:iCs/>
        </w:rPr>
        <w:t xml:space="preserve">til venstre for </w:t>
      </w:r>
      <w:r w:rsidR="00993706" w:rsidRPr="0082673A">
        <w:rPr>
          <w:i/>
          <w:iCs/>
          <w:color w:val="002060"/>
        </w:rPr>
        <w:t>&lt;spesifiser hvilket hull&gt;</w:t>
      </w:r>
      <w:r w:rsidR="00993706" w:rsidRPr="0082673A">
        <w:rPr>
          <w:i/>
          <w:iCs/>
        </w:rPr>
        <w:t xml:space="preserve"> </w:t>
      </w:r>
      <w:r w:rsidRPr="0082673A">
        <w:rPr>
          <w:i/>
          <w:iCs/>
        </w:rPr>
        <w:t xml:space="preserve">er </w:t>
      </w:r>
      <w:r w:rsidR="006778A0" w:rsidRPr="0082673A">
        <w:rPr>
          <w:i/>
          <w:iCs/>
        </w:rPr>
        <w:t xml:space="preserve">definert </w:t>
      </w:r>
      <w:r w:rsidRPr="0082673A">
        <w:rPr>
          <w:i/>
          <w:iCs/>
        </w:rPr>
        <w:t>av bane-siden av de hvit</w:t>
      </w:r>
      <w:r w:rsidR="00D87DA9" w:rsidRPr="0082673A">
        <w:rPr>
          <w:i/>
          <w:iCs/>
        </w:rPr>
        <w:t>e</w:t>
      </w:r>
      <w:r w:rsidR="005E3928" w:rsidRPr="0082673A">
        <w:rPr>
          <w:i/>
          <w:iCs/>
        </w:rPr>
        <w:t xml:space="preserve"> linjene</w:t>
      </w:r>
      <w:r w:rsidR="005F2DF1" w:rsidRPr="0082673A">
        <w:rPr>
          <w:i/>
          <w:iCs/>
        </w:rPr>
        <w:t>.</w:t>
      </w:r>
    </w:p>
    <w:p w14:paraId="6B7D4950" w14:textId="184EAE8B" w:rsidR="006104B9" w:rsidRPr="0082673A" w:rsidRDefault="006104B9" w:rsidP="000551D3">
      <w:pPr>
        <w:pStyle w:val="Listeavsnitt"/>
        <w:numPr>
          <w:ilvl w:val="0"/>
          <w:numId w:val="14"/>
        </w:numPr>
        <w:rPr>
          <w:i/>
          <w:iCs/>
        </w:rPr>
      </w:pPr>
      <w:bookmarkStart w:id="17" w:name="_Hlk1653253"/>
      <w:r w:rsidRPr="0082673A">
        <w:rPr>
          <w:i/>
          <w:iCs/>
        </w:rPr>
        <w:t xml:space="preserve">Utenfor banen på </w:t>
      </w:r>
      <w:r w:rsidRPr="0082673A">
        <w:rPr>
          <w:i/>
          <w:iCs/>
          <w:color w:val="002060"/>
        </w:rPr>
        <w:t xml:space="preserve">&lt;spesifiser hvilket hull&gt; </w:t>
      </w:r>
      <w:r w:rsidRPr="0082673A">
        <w:rPr>
          <w:i/>
          <w:iCs/>
        </w:rPr>
        <w:t xml:space="preserve">er definert av </w:t>
      </w:r>
      <w:r w:rsidRPr="0082673A">
        <w:rPr>
          <w:i/>
          <w:iCs/>
          <w:color w:val="002060"/>
        </w:rPr>
        <w:t>&lt;beskriv hva&gt;</w:t>
      </w:r>
      <w:bookmarkEnd w:id="17"/>
      <w:r w:rsidR="00F62F48" w:rsidRPr="0082673A">
        <w:rPr>
          <w:i/>
          <w:iCs/>
          <w:color w:val="002060"/>
        </w:rPr>
        <w:t>.</w:t>
      </w:r>
    </w:p>
    <w:p w14:paraId="5D0B3B35" w14:textId="69DC2E9F" w:rsidR="00D87DA9" w:rsidRPr="0082673A" w:rsidRDefault="00141E55" w:rsidP="000551D3">
      <w:pPr>
        <w:pStyle w:val="Listeavsnitt"/>
        <w:numPr>
          <w:ilvl w:val="0"/>
          <w:numId w:val="14"/>
        </w:numPr>
        <w:rPr>
          <w:i/>
          <w:iCs/>
        </w:rPr>
      </w:pPr>
      <w:r w:rsidRPr="0082673A">
        <w:rPr>
          <w:i/>
          <w:iCs/>
        </w:rPr>
        <w:t xml:space="preserve">Treningsområdet mellom </w:t>
      </w:r>
      <w:r w:rsidRPr="0082673A">
        <w:rPr>
          <w:i/>
          <w:iCs/>
          <w:color w:val="002060"/>
        </w:rPr>
        <w:t>&lt;spesifiser hvilke hull&gt;</w:t>
      </w:r>
      <w:r w:rsidRPr="0082673A">
        <w:rPr>
          <w:i/>
          <w:iCs/>
        </w:rPr>
        <w:t xml:space="preserve"> er utenfor banen</w:t>
      </w:r>
      <w:r w:rsidR="005F5883" w:rsidRPr="0082673A">
        <w:rPr>
          <w:i/>
          <w:iCs/>
        </w:rPr>
        <w:t>, som definert av gjerdet rundt området.</w:t>
      </w:r>
    </w:p>
    <w:p w14:paraId="360E0E92" w14:textId="789609C5" w:rsidR="002D1915" w:rsidRPr="0082673A" w:rsidRDefault="002D1915" w:rsidP="00254DF9">
      <w:pPr>
        <w:rPr>
          <w:i/>
          <w:iCs/>
        </w:rPr>
      </w:pPr>
    </w:p>
    <w:p w14:paraId="56FBDD02" w14:textId="10EF488C" w:rsidR="002D1915" w:rsidRPr="0082673A" w:rsidRDefault="003A1189" w:rsidP="00254DF9">
      <w:pPr>
        <w:rPr>
          <w:i/>
          <w:iCs/>
        </w:rPr>
      </w:pPr>
      <w:r w:rsidRPr="0082673A">
        <w:rPr>
          <w:i/>
          <w:iCs/>
        </w:rPr>
        <w:t>Se delene 2A og 5B(1) for mer informasjon om å definere utenfor banen.</w:t>
      </w:r>
    </w:p>
    <w:p w14:paraId="713E9E77" w14:textId="1F18B558" w:rsidR="00B333AA" w:rsidRPr="00144B2B" w:rsidRDefault="00BE022C" w:rsidP="00144B2B">
      <w:pPr>
        <w:pStyle w:val="Overskrift2"/>
      </w:pPr>
      <w:hyperlink r:id="rId26" w:anchor="a-2" w:history="1">
        <w:bookmarkStart w:id="18" w:name="_Toc93931195"/>
        <w:bookmarkStart w:id="19" w:name="_Toc219970853"/>
        <w:r w:rsidRPr="00144B2B">
          <w:rPr>
            <w:rStyle w:val="Hyperkobling"/>
            <w:color w:val="002060"/>
          </w:rPr>
          <w:t>A-2</w:t>
        </w:r>
        <w:r w:rsidR="00B37AFB" w:rsidRPr="00144B2B">
          <w:rPr>
            <w:rStyle w:val="Hyperkobling"/>
            <w:color w:val="002060"/>
          </w:rPr>
          <w:tab/>
        </w:r>
        <w:r w:rsidR="00A61588" w:rsidRPr="00144B2B">
          <w:rPr>
            <w:rStyle w:val="Hyperkobling"/>
            <w:color w:val="002060"/>
          </w:rPr>
          <w:t>Klar</w:t>
        </w:r>
        <w:r w:rsidR="00DC0336" w:rsidRPr="00144B2B">
          <w:rPr>
            <w:rStyle w:val="Hyperkobling"/>
            <w:color w:val="002060"/>
          </w:rPr>
          <w:t xml:space="preserve">gjøre </w:t>
        </w:r>
        <w:r w:rsidR="00A61588" w:rsidRPr="00144B2B">
          <w:rPr>
            <w:rStyle w:val="Hyperkobling"/>
            <w:color w:val="002060"/>
          </w:rPr>
          <w:t>grense når vegg</w:t>
        </w:r>
        <w:r w:rsidR="002F2312" w:rsidRPr="00144B2B">
          <w:rPr>
            <w:rStyle w:val="Hyperkobling"/>
            <w:color w:val="002060"/>
          </w:rPr>
          <w:t>,</w:t>
        </w:r>
        <w:r w:rsidR="00A61588" w:rsidRPr="00144B2B">
          <w:rPr>
            <w:rStyle w:val="Hyperkobling"/>
            <w:color w:val="002060"/>
          </w:rPr>
          <w:t xml:space="preserve"> vei </w:t>
        </w:r>
        <w:r w:rsidR="002F2312" w:rsidRPr="00144B2B">
          <w:rPr>
            <w:rStyle w:val="Hyperkobling"/>
            <w:color w:val="002060"/>
          </w:rPr>
          <w:t xml:space="preserve">eller en annen gjenstand </w:t>
        </w:r>
        <w:r w:rsidR="00A61588" w:rsidRPr="00144B2B">
          <w:rPr>
            <w:rStyle w:val="Hyperkobling"/>
            <w:color w:val="002060"/>
          </w:rPr>
          <w:t>definerer banens</w:t>
        </w:r>
        <w:r w:rsidR="005007E8" w:rsidRPr="00144B2B">
          <w:rPr>
            <w:rStyle w:val="Hyperkobling"/>
            <w:color w:val="002060"/>
          </w:rPr>
          <w:t xml:space="preserve"> </w:t>
        </w:r>
        <w:r w:rsidR="00A61588" w:rsidRPr="00144B2B">
          <w:rPr>
            <w:rStyle w:val="Hyperkobling"/>
            <w:color w:val="002060"/>
          </w:rPr>
          <w:t>grense.</w:t>
        </w:r>
        <w:bookmarkEnd w:id="18"/>
        <w:bookmarkEnd w:id="19"/>
      </w:hyperlink>
    </w:p>
    <w:p w14:paraId="10593ACC" w14:textId="487D2CF3" w:rsidR="0005513D" w:rsidRPr="00FE0FFA" w:rsidRDefault="00A61588" w:rsidP="00254DF9">
      <w:pPr>
        <w:rPr>
          <w:i/>
          <w:iCs/>
        </w:rPr>
      </w:pPr>
      <w:r w:rsidRPr="00FE0FFA">
        <w:rPr>
          <w:b/>
          <w:i/>
          <w:iCs/>
        </w:rPr>
        <w:t>Formål:</w:t>
      </w:r>
      <w:r w:rsidRPr="00FE0FFA">
        <w:rPr>
          <w:i/>
          <w:iCs/>
        </w:rPr>
        <w:t xml:space="preserve"> Definisjonen av «utenfor banen» klargjør at når en grense er definert av </w:t>
      </w:r>
      <w:r w:rsidR="004F7315" w:rsidRPr="00FE0FFA">
        <w:rPr>
          <w:i/>
          <w:iCs/>
        </w:rPr>
        <w:t xml:space="preserve">en vegg, </w:t>
      </w:r>
      <w:r w:rsidR="00877D3F" w:rsidRPr="00FE0FFA">
        <w:rPr>
          <w:i/>
          <w:iCs/>
        </w:rPr>
        <w:t xml:space="preserve">en </w:t>
      </w:r>
      <w:r w:rsidR="004F7315" w:rsidRPr="00FE0FFA">
        <w:rPr>
          <w:i/>
          <w:iCs/>
        </w:rPr>
        <w:t xml:space="preserve">vei eller </w:t>
      </w:r>
      <w:r w:rsidR="0098581B" w:rsidRPr="00FE0FFA">
        <w:rPr>
          <w:i/>
          <w:iCs/>
        </w:rPr>
        <w:t xml:space="preserve">av </w:t>
      </w:r>
      <w:r w:rsidR="004F7315" w:rsidRPr="00FE0FFA">
        <w:rPr>
          <w:i/>
          <w:iCs/>
        </w:rPr>
        <w:t>an</w:t>
      </w:r>
      <w:r w:rsidR="00877D3F" w:rsidRPr="00FE0FFA">
        <w:rPr>
          <w:i/>
          <w:iCs/>
        </w:rPr>
        <w:t xml:space="preserve">dre </w:t>
      </w:r>
      <w:r w:rsidRPr="00FE0FFA">
        <w:rPr>
          <w:i/>
          <w:iCs/>
        </w:rPr>
        <w:t xml:space="preserve">gjenstander, </w:t>
      </w:r>
      <w:r w:rsidR="008117FA">
        <w:rPr>
          <w:i/>
          <w:iCs/>
        </w:rPr>
        <w:t xml:space="preserve">skal </w:t>
      </w:r>
      <w:r w:rsidRPr="00FE0FFA">
        <w:rPr>
          <w:i/>
          <w:iCs/>
        </w:rPr>
        <w:t xml:space="preserve">Komiteen definere grensen. </w:t>
      </w:r>
    </w:p>
    <w:p w14:paraId="7E32C95F" w14:textId="77777777" w:rsidR="009B2BFA" w:rsidRDefault="009B2BFA" w:rsidP="00254DF9">
      <w:pPr>
        <w:rPr>
          <w:i/>
          <w:iCs/>
        </w:rPr>
      </w:pPr>
    </w:p>
    <w:p w14:paraId="6B351259" w14:textId="512AFE55" w:rsidR="00A61588" w:rsidRPr="00FE0FFA" w:rsidRDefault="00A61588" w:rsidP="00254DF9">
      <w:pPr>
        <w:rPr>
          <w:i/>
          <w:iCs/>
        </w:rPr>
      </w:pPr>
      <w:r w:rsidRPr="00FE0FFA">
        <w:rPr>
          <w:i/>
          <w:iCs/>
        </w:rPr>
        <w:t xml:space="preserve">Avhengig av veggens utforming </w:t>
      </w:r>
      <w:r w:rsidR="0098581B" w:rsidRPr="00FE0FFA">
        <w:rPr>
          <w:i/>
          <w:iCs/>
        </w:rPr>
        <w:t xml:space="preserve">eller tilstand </w:t>
      </w:r>
      <w:r w:rsidRPr="00FE0FFA">
        <w:rPr>
          <w:i/>
          <w:iCs/>
        </w:rPr>
        <w:t xml:space="preserve">kan det være gode grunner </w:t>
      </w:r>
      <w:r w:rsidR="00F35BE6" w:rsidRPr="00FE0FFA">
        <w:rPr>
          <w:i/>
          <w:iCs/>
        </w:rPr>
        <w:t xml:space="preserve">til </w:t>
      </w:r>
      <w:r w:rsidRPr="00FE0FFA">
        <w:rPr>
          <w:i/>
          <w:iCs/>
        </w:rPr>
        <w:t xml:space="preserve">å definere grensen til å være på den andre siden av veggen eller </w:t>
      </w:r>
      <w:r w:rsidR="00DE7539" w:rsidRPr="00FE0FFA">
        <w:rPr>
          <w:i/>
          <w:iCs/>
        </w:rPr>
        <w:t xml:space="preserve">alternativt </w:t>
      </w:r>
      <w:r w:rsidRPr="00FE0FFA">
        <w:rPr>
          <w:i/>
          <w:iCs/>
        </w:rPr>
        <w:t xml:space="preserve">bruke bane-siden av veggen </w:t>
      </w:r>
      <w:r w:rsidR="00DE7539" w:rsidRPr="00FE0FFA">
        <w:rPr>
          <w:i/>
          <w:iCs/>
        </w:rPr>
        <w:t>som grense.</w:t>
      </w:r>
    </w:p>
    <w:p w14:paraId="4DAB95BA" w14:textId="77777777" w:rsidR="001D620E" w:rsidRDefault="001D620E" w:rsidP="00254DF9"/>
    <w:p w14:paraId="70EAE996" w14:textId="18B1B804" w:rsidR="00B677F0" w:rsidRPr="001D620E" w:rsidRDefault="00A5339C" w:rsidP="00254DF9">
      <w:pPr>
        <w:pStyle w:val="Overskrift3"/>
      </w:pPr>
      <w:bookmarkStart w:id="20" w:name="_Toc219970854"/>
      <w:r w:rsidRPr="001D620E">
        <w:t xml:space="preserve">Mal </w:t>
      </w:r>
      <w:r w:rsidR="00B677F0" w:rsidRPr="001D620E">
        <w:t>lokal regel A-2.1</w:t>
      </w:r>
      <w:bookmarkEnd w:id="20"/>
    </w:p>
    <w:p w14:paraId="0F4068C4" w14:textId="448FC6DC" w:rsidR="00B333AA" w:rsidRPr="00FE0FFA" w:rsidRDefault="00A61588" w:rsidP="00254DF9">
      <w:pPr>
        <w:rPr>
          <w:rFonts w:ascii="Radikal-Norm" w:hAnsi="Radikal-Norm"/>
          <w:color w:val="0070C0"/>
        </w:rPr>
      </w:pPr>
      <w:r w:rsidRPr="00FE0FFA">
        <w:rPr>
          <w:color w:val="0070C0"/>
        </w:rPr>
        <w:t>Baneside</w:t>
      </w:r>
      <w:r w:rsidR="00DC0336" w:rsidRPr="00FE0FFA">
        <w:rPr>
          <w:color w:val="0070C0"/>
        </w:rPr>
        <w:t>n</w:t>
      </w:r>
      <w:r w:rsidRPr="00FE0FFA">
        <w:rPr>
          <w:color w:val="0070C0"/>
        </w:rPr>
        <w:t xml:space="preserve"> til </w:t>
      </w:r>
      <w:r w:rsidR="00CD5BFA" w:rsidRPr="00FE0FFA">
        <w:rPr>
          <w:color w:val="002060"/>
        </w:rPr>
        <w:t xml:space="preserve">&lt;identifiser gjenstand, f. eks. </w:t>
      </w:r>
      <w:r w:rsidRPr="00FE0FFA">
        <w:rPr>
          <w:color w:val="002060"/>
        </w:rPr>
        <w:t>enhver vegg</w:t>
      </w:r>
      <w:r w:rsidR="00CD5BFA" w:rsidRPr="00FE0FFA">
        <w:rPr>
          <w:color w:val="002060"/>
        </w:rPr>
        <w:t xml:space="preserve"> eller enhver </w:t>
      </w:r>
      <w:r w:rsidRPr="00FE0FFA">
        <w:rPr>
          <w:color w:val="002060"/>
        </w:rPr>
        <w:t>vei</w:t>
      </w:r>
      <w:r w:rsidR="00B55BC0" w:rsidRPr="00FE0FFA">
        <w:rPr>
          <w:color w:val="002060"/>
        </w:rPr>
        <w:t>&gt;</w:t>
      </w:r>
      <w:r w:rsidRPr="00FE0FFA">
        <w:rPr>
          <w:color w:val="0070C0"/>
        </w:rPr>
        <w:t xml:space="preserve"> definerer banens grense.</w:t>
      </w:r>
    </w:p>
    <w:p w14:paraId="3C45DDAB" w14:textId="4CD786A1" w:rsidR="00B677F0" w:rsidRPr="003F3B8A" w:rsidRDefault="00B677F0" w:rsidP="00254DF9">
      <w:pPr>
        <w:pStyle w:val="Listeavsnitt"/>
      </w:pPr>
    </w:p>
    <w:p w14:paraId="1AD61FD2" w14:textId="700C22E4" w:rsidR="00B677F0" w:rsidRPr="005007E8" w:rsidRDefault="003A5EFC" w:rsidP="00254DF9">
      <w:pPr>
        <w:pStyle w:val="Overskrift3"/>
      </w:pPr>
      <w:bookmarkStart w:id="21" w:name="_Toc219970855"/>
      <w:r w:rsidRPr="005007E8">
        <w:t xml:space="preserve">Mal </w:t>
      </w:r>
      <w:r w:rsidR="00B677F0" w:rsidRPr="005007E8">
        <w:t>lokal regel A-2.2</w:t>
      </w:r>
      <w:bookmarkEnd w:id="21"/>
    </w:p>
    <w:p w14:paraId="0B2321CB" w14:textId="323816E7" w:rsidR="00A61588" w:rsidRPr="00FE0FFA" w:rsidRDefault="00A61588" w:rsidP="00254DF9">
      <w:pPr>
        <w:rPr>
          <w:color w:val="0070C0"/>
        </w:rPr>
      </w:pPr>
      <w:r w:rsidRPr="00FE0FFA">
        <w:rPr>
          <w:color w:val="0070C0"/>
        </w:rPr>
        <w:t xml:space="preserve">En ball er utenfor banen når den er </w:t>
      </w:r>
      <w:r w:rsidR="00533653" w:rsidRPr="00FE0FFA">
        <w:rPr>
          <w:color w:val="0070C0"/>
        </w:rPr>
        <w:t xml:space="preserve">i ro </w:t>
      </w:r>
      <w:r w:rsidR="00DC0336" w:rsidRPr="00FE0FFA">
        <w:rPr>
          <w:color w:val="0070C0"/>
        </w:rPr>
        <w:t xml:space="preserve">på den andre siden av </w:t>
      </w:r>
      <w:r w:rsidRPr="00FE0FFA">
        <w:rPr>
          <w:color w:val="0070C0"/>
        </w:rPr>
        <w:t>enhver vegg</w:t>
      </w:r>
      <w:r w:rsidR="00B677F0" w:rsidRPr="00FE0FFA">
        <w:rPr>
          <w:color w:val="0070C0"/>
        </w:rPr>
        <w:t>/vei</w:t>
      </w:r>
      <w:r w:rsidRPr="00FE0FFA">
        <w:rPr>
          <w:color w:val="0070C0"/>
        </w:rPr>
        <w:t xml:space="preserve"> som definerer banens grense.</w:t>
      </w:r>
    </w:p>
    <w:p w14:paraId="4102E6E9" w14:textId="77777777" w:rsidR="003652FC" w:rsidRDefault="003652FC" w:rsidP="00254DF9"/>
    <w:p w14:paraId="5CC5A3C9" w14:textId="5E2C4423" w:rsidR="003652FC" w:rsidRDefault="003652FC" w:rsidP="00254DF9">
      <w:pPr>
        <w:pStyle w:val="Overskrift3"/>
      </w:pPr>
      <w:bookmarkStart w:id="22" w:name="_Toc219970856"/>
      <w:r>
        <w:t>Mal lokal regel A-2.3</w:t>
      </w:r>
      <w:bookmarkEnd w:id="22"/>
    </w:p>
    <w:p w14:paraId="3B0A4D87" w14:textId="7A8A2320" w:rsidR="003652FC" w:rsidRPr="00FE0FFA" w:rsidRDefault="003652FC" w:rsidP="00254DF9">
      <w:pPr>
        <w:rPr>
          <w:color w:val="0070C0"/>
        </w:rPr>
      </w:pPr>
      <w:r w:rsidRPr="00FE0FFA">
        <w:rPr>
          <w:color w:val="0070C0"/>
        </w:rPr>
        <w:t xml:space="preserve">Grensen på </w:t>
      </w:r>
      <w:r w:rsidRPr="00FE0FFA">
        <w:rPr>
          <w:color w:val="002060"/>
        </w:rPr>
        <w:t>&lt;spesifiser hull</w:t>
      </w:r>
      <w:r w:rsidR="007E3F78" w:rsidRPr="00FE0FFA">
        <w:rPr>
          <w:color w:val="002060"/>
        </w:rPr>
        <w:t xml:space="preserve">&gt; </w:t>
      </w:r>
      <w:r w:rsidR="007E3F78" w:rsidRPr="00FE0FFA">
        <w:rPr>
          <w:color w:val="0070C0"/>
        </w:rPr>
        <w:t xml:space="preserve">er definert av </w:t>
      </w:r>
      <w:r w:rsidR="007E3F78" w:rsidRPr="00FE0FFA">
        <w:rPr>
          <w:color w:val="002060"/>
        </w:rPr>
        <w:t>&lt;beskriv gjenstanden&gt;.</w:t>
      </w:r>
    </w:p>
    <w:p w14:paraId="364967BE" w14:textId="7ABB8507" w:rsidR="000A441F" w:rsidRPr="00FE0FFA" w:rsidRDefault="000A441F" w:rsidP="00FE0FFA">
      <w:pPr>
        <w:pStyle w:val="Overskrift2"/>
      </w:pPr>
      <w:bookmarkStart w:id="23" w:name="_Toc219970857"/>
      <w:r w:rsidRPr="00FE0FFA">
        <w:t>A-3</w:t>
      </w:r>
      <w:r w:rsidR="00144B2B">
        <w:tab/>
      </w:r>
      <w:r w:rsidRPr="00FE0FFA">
        <w:t>Grensegjerde</w:t>
      </w:r>
      <w:r w:rsidR="00717C98" w:rsidRPr="00FE0FFA">
        <w:t xml:space="preserve"> </w:t>
      </w:r>
      <w:r w:rsidR="00D77C5A" w:rsidRPr="00FE0FFA">
        <w:t>som skal behandles på en annen måte</w:t>
      </w:r>
      <w:bookmarkEnd w:id="23"/>
    </w:p>
    <w:p w14:paraId="0CB08C11" w14:textId="670E781F" w:rsidR="00D77C5A" w:rsidRPr="007B489A" w:rsidRDefault="00B764F9" w:rsidP="00254DF9">
      <w:pPr>
        <w:rPr>
          <w:i/>
          <w:iCs/>
        </w:rPr>
      </w:pPr>
      <w:r w:rsidRPr="007B489A">
        <w:rPr>
          <w:b/>
          <w:bCs/>
          <w:i/>
          <w:iCs/>
        </w:rPr>
        <w:t>Formål:</w:t>
      </w:r>
      <w:r w:rsidRPr="007B489A">
        <w:rPr>
          <w:i/>
          <w:iCs/>
        </w:rPr>
        <w:t xml:space="preserve"> Når</w:t>
      </w:r>
      <w:r w:rsidR="00E85062" w:rsidRPr="007B489A">
        <w:rPr>
          <w:i/>
          <w:iCs/>
        </w:rPr>
        <w:t xml:space="preserve"> banegrensen er definert av et gjerde, er banegrensen</w:t>
      </w:r>
      <w:r w:rsidR="001B5DEC" w:rsidRPr="007B489A">
        <w:rPr>
          <w:i/>
          <w:iCs/>
        </w:rPr>
        <w:t xml:space="preserve"> definert av linjen mellom banesidepunktene av </w:t>
      </w:r>
      <w:r w:rsidR="003249F1" w:rsidRPr="007B489A">
        <w:rPr>
          <w:i/>
          <w:iCs/>
        </w:rPr>
        <w:t xml:space="preserve">gjerdestolpene på bakkenivå (unntatt </w:t>
      </w:r>
      <w:r w:rsidR="00064A7C" w:rsidRPr="007B489A">
        <w:rPr>
          <w:i/>
          <w:iCs/>
        </w:rPr>
        <w:t xml:space="preserve">vinklede </w:t>
      </w:r>
      <w:r w:rsidR="003249F1" w:rsidRPr="007B489A">
        <w:rPr>
          <w:i/>
          <w:iCs/>
        </w:rPr>
        <w:t>støtte</w:t>
      </w:r>
      <w:r w:rsidR="00064A7C" w:rsidRPr="007B489A">
        <w:rPr>
          <w:i/>
          <w:iCs/>
        </w:rPr>
        <w:t xml:space="preserve">stolper, og disse </w:t>
      </w:r>
      <w:r w:rsidR="0071134E" w:rsidRPr="007B489A">
        <w:rPr>
          <w:i/>
          <w:iCs/>
        </w:rPr>
        <w:t xml:space="preserve">gjerdestolpene er utenfor banen. </w:t>
      </w:r>
      <w:r w:rsidR="008F5AB5" w:rsidRPr="007B489A">
        <w:rPr>
          <w:i/>
          <w:iCs/>
        </w:rPr>
        <w:t xml:space="preserve">Men Komiteen kan behandle et grensegjerde på en annen måte </w:t>
      </w:r>
      <w:r w:rsidR="00AD214D" w:rsidRPr="007B489A">
        <w:rPr>
          <w:i/>
          <w:iCs/>
        </w:rPr>
        <w:t>på grunn av gjerdets egenart</w:t>
      </w:r>
      <w:r w:rsidR="00444B62" w:rsidRPr="007B489A">
        <w:rPr>
          <w:i/>
          <w:iCs/>
        </w:rPr>
        <w:t xml:space="preserve">, eller på grunn av vegetasjon rundt gjerdet. Komiteen kan ikke </w:t>
      </w:r>
      <w:r w:rsidR="009C039E" w:rsidRPr="007B489A">
        <w:rPr>
          <w:i/>
          <w:iCs/>
        </w:rPr>
        <w:t>endre hvordan grensen er definert i forhold til bruk av en linje eller en stake.</w:t>
      </w:r>
    </w:p>
    <w:p w14:paraId="799802B1" w14:textId="77777777" w:rsidR="007B489A" w:rsidRPr="00F12B18" w:rsidRDefault="007B489A" w:rsidP="00254DF9"/>
    <w:p w14:paraId="38D21A48" w14:textId="70912597" w:rsidR="00F12B18" w:rsidRDefault="00F12B18" w:rsidP="00254DF9">
      <w:pPr>
        <w:pStyle w:val="Overskrift3"/>
      </w:pPr>
      <w:bookmarkStart w:id="24" w:name="_Toc219970858"/>
      <w:r>
        <w:lastRenderedPageBreak/>
        <w:t>Mal lokal regel A-3</w:t>
      </w:r>
      <w:bookmarkEnd w:id="24"/>
    </w:p>
    <w:p w14:paraId="2EA83710" w14:textId="3BF598CC" w:rsidR="0063406C" w:rsidRPr="00F40AE4" w:rsidRDefault="0063406C" w:rsidP="00254DF9">
      <w:r w:rsidRPr="00FE0FFA">
        <w:rPr>
          <w:color w:val="0070C0"/>
        </w:rPr>
        <w:t xml:space="preserve">En ball er utenfor banen når den er på den andre siden </w:t>
      </w:r>
      <w:r w:rsidR="00BE0356" w:rsidRPr="00FE0FFA">
        <w:rPr>
          <w:color w:val="0070C0"/>
        </w:rPr>
        <w:t xml:space="preserve">av </w:t>
      </w:r>
      <w:r w:rsidR="004B08C2" w:rsidRPr="00FE0FFA">
        <w:rPr>
          <w:color w:val="0070C0"/>
        </w:rPr>
        <w:t xml:space="preserve">gjerdet </w:t>
      </w:r>
      <w:r w:rsidRPr="00FE0FFA">
        <w:rPr>
          <w:color w:val="002060"/>
        </w:rPr>
        <w:t>&lt;spesifiser hvilke hull&gt;</w:t>
      </w:r>
      <w:r w:rsidR="004B08C2" w:rsidRPr="00FE0FFA">
        <w:rPr>
          <w:color w:val="0070C0"/>
        </w:rPr>
        <w:t xml:space="preserve"> på bakkenivå (unntatt </w:t>
      </w:r>
      <w:r w:rsidR="00F40AE4" w:rsidRPr="00FE0FFA">
        <w:rPr>
          <w:color w:val="0070C0"/>
        </w:rPr>
        <w:t>vinklede støttestolper).</w:t>
      </w:r>
    </w:p>
    <w:p w14:paraId="5632F400" w14:textId="0C225509" w:rsidR="00BE429E" w:rsidRPr="003F3B8A" w:rsidRDefault="00BE429E" w:rsidP="00FE0FFA">
      <w:pPr>
        <w:pStyle w:val="Overskrift2"/>
      </w:pPr>
      <w:hyperlink r:id="rId27" w:anchor="a-4" w:history="1">
        <w:bookmarkStart w:id="25" w:name="_Toc93931197"/>
        <w:bookmarkStart w:id="26" w:name="_Toc219970859"/>
        <w:r w:rsidRPr="003F3B8A">
          <w:rPr>
            <w:rStyle w:val="Hyperkobling"/>
            <w:color w:val="auto"/>
          </w:rPr>
          <w:t>A-4</w:t>
        </w:r>
        <w:r w:rsidR="00144B2B">
          <w:rPr>
            <w:rStyle w:val="Hyperkobling"/>
            <w:color w:val="auto"/>
          </w:rPr>
          <w:tab/>
        </w:r>
        <w:r w:rsidRPr="003F3B8A">
          <w:rPr>
            <w:rStyle w:val="Hyperkobling"/>
            <w:color w:val="auto"/>
          </w:rPr>
          <w:t>Utenfor banen mellom to hull</w:t>
        </w:r>
        <w:bookmarkEnd w:id="25"/>
        <w:bookmarkEnd w:id="26"/>
      </w:hyperlink>
    </w:p>
    <w:p w14:paraId="3829E3E8" w14:textId="12BBB9BB" w:rsidR="008C3F7A" w:rsidRPr="00FE0FFA" w:rsidRDefault="00B8530F" w:rsidP="00254DF9">
      <w:pPr>
        <w:rPr>
          <w:i/>
          <w:iCs/>
        </w:rPr>
      </w:pPr>
      <w:r w:rsidRPr="00FE0FFA">
        <w:rPr>
          <w:b/>
          <w:i/>
          <w:iCs/>
        </w:rPr>
        <w:t>Formål:</w:t>
      </w:r>
      <w:r w:rsidRPr="00FE0FFA">
        <w:rPr>
          <w:i/>
          <w:iCs/>
        </w:rPr>
        <w:t xml:space="preserve"> I forhold til banedesign og av sikkerhetsmessige grunner kan Komiteen velge å angi </w:t>
      </w:r>
      <w:r w:rsidR="00CC161F" w:rsidRPr="00FE0FFA">
        <w:rPr>
          <w:i/>
          <w:iCs/>
        </w:rPr>
        <w:t xml:space="preserve">at en del av banen er </w:t>
      </w:r>
      <w:r w:rsidR="008C3F7A" w:rsidRPr="00FE0FFA">
        <w:rPr>
          <w:i/>
          <w:iCs/>
        </w:rPr>
        <w:t xml:space="preserve">utenfor banen </w:t>
      </w:r>
      <w:r w:rsidR="00CC161F" w:rsidRPr="00FE0FFA">
        <w:rPr>
          <w:i/>
          <w:iCs/>
        </w:rPr>
        <w:t>under spill av et spesielt hull</w:t>
      </w:r>
      <w:r w:rsidR="00A03B8F">
        <w:rPr>
          <w:i/>
          <w:iCs/>
        </w:rPr>
        <w:t xml:space="preserve"> (se mal lokal regel A-4.1)</w:t>
      </w:r>
      <w:r w:rsidR="00CC161F" w:rsidRPr="00FE0FFA">
        <w:rPr>
          <w:i/>
          <w:iCs/>
        </w:rPr>
        <w:t>.</w:t>
      </w:r>
      <w:r w:rsidR="00147AEB">
        <w:rPr>
          <w:i/>
          <w:iCs/>
        </w:rPr>
        <w:t xml:space="preserve"> Komiteen kan også </w:t>
      </w:r>
      <w:r w:rsidR="009D1D36">
        <w:rPr>
          <w:i/>
          <w:iCs/>
        </w:rPr>
        <w:t xml:space="preserve">angi at en slik grense </w:t>
      </w:r>
      <w:r w:rsidR="009B2B2C">
        <w:rPr>
          <w:i/>
          <w:iCs/>
        </w:rPr>
        <w:t>gjelder for ethvert slag slått fra utslagsområdet på et bestemt hull (se mal lokal regel A-4.2)</w:t>
      </w:r>
    </w:p>
    <w:p w14:paraId="2E3DDF93" w14:textId="77777777" w:rsidR="00CC161F" w:rsidRDefault="00CC161F" w:rsidP="00254DF9">
      <w:pPr>
        <w:rPr>
          <w:i/>
          <w:iCs/>
        </w:rPr>
      </w:pPr>
    </w:p>
    <w:p w14:paraId="3DC788B5" w14:textId="77777777" w:rsidR="00840B6A" w:rsidRDefault="00D4125A" w:rsidP="00254DF9">
      <w:pPr>
        <w:rPr>
          <w:i/>
          <w:iCs/>
        </w:rPr>
      </w:pPr>
      <w:r w:rsidRPr="00D4125A">
        <w:rPr>
          <w:i/>
          <w:iCs/>
        </w:rPr>
        <w:t xml:space="preserve">Dette gjøres for å hindre spillere som spiller på det hullet fra å spille til og fra en annen del av banen. For eksempel, på et dog-leg hull, kan en intern out of bounds brukes for å hindre en spiller fra å kutte dog-leg ved å spille en ball til fairwayen på et annet hull. </w:t>
      </w:r>
    </w:p>
    <w:p w14:paraId="2E918E56" w14:textId="77777777" w:rsidR="00840B6A" w:rsidRDefault="00840B6A" w:rsidP="00254DF9">
      <w:pPr>
        <w:rPr>
          <w:i/>
          <w:iCs/>
        </w:rPr>
      </w:pPr>
    </w:p>
    <w:p w14:paraId="3EBD5F35" w14:textId="145EBB8B" w:rsidR="00D4125A" w:rsidRDefault="00D4125A" w:rsidP="00254DF9">
      <w:pPr>
        <w:rPr>
          <w:i/>
          <w:iCs/>
        </w:rPr>
      </w:pPr>
      <w:r w:rsidRPr="00D4125A">
        <w:rPr>
          <w:i/>
          <w:iCs/>
        </w:rPr>
        <w:t xml:space="preserve">Men en lokal regel som sier at en ball er </w:t>
      </w:r>
      <w:r w:rsidR="00F70C0E">
        <w:rPr>
          <w:i/>
          <w:iCs/>
        </w:rPr>
        <w:t xml:space="preserve">utenfor banen </w:t>
      </w:r>
      <w:r w:rsidRPr="00D4125A">
        <w:rPr>
          <w:i/>
          <w:iCs/>
        </w:rPr>
        <w:t xml:space="preserve">hvis den krysser en grense, selv om den krysser grensen igjen og kommer til ro på samme del av banen, er ikke </w:t>
      </w:r>
      <w:r w:rsidR="001B634E">
        <w:rPr>
          <w:i/>
          <w:iCs/>
        </w:rPr>
        <w:t xml:space="preserve">godkjent </w:t>
      </w:r>
      <w:r w:rsidRPr="00D4125A">
        <w:rPr>
          <w:i/>
          <w:iCs/>
        </w:rPr>
        <w:t xml:space="preserve">fordi en ball bare er </w:t>
      </w:r>
      <w:r w:rsidR="001B634E">
        <w:rPr>
          <w:i/>
          <w:iCs/>
        </w:rPr>
        <w:t xml:space="preserve">utenfor banen </w:t>
      </w:r>
      <w:r w:rsidRPr="00D4125A">
        <w:rPr>
          <w:i/>
          <w:iCs/>
        </w:rPr>
        <w:t xml:space="preserve">når den kommer til ro </w:t>
      </w:r>
      <w:r w:rsidR="001B634E">
        <w:rPr>
          <w:i/>
          <w:iCs/>
        </w:rPr>
        <w:t>utenfor banen</w:t>
      </w:r>
      <w:r w:rsidRPr="00D4125A">
        <w:rPr>
          <w:i/>
          <w:iCs/>
        </w:rPr>
        <w:t>.</w:t>
      </w:r>
    </w:p>
    <w:p w14:paraId="0FE2D4CB" w14:textId="77777777" w:rsidR="001B634E" w:rsidRPr="00FE0FFA" w:rsidRDefault="001B634E" w:rsidP="00254DF9">
      <w:pPr>
        <w:rPr>
          <w:i/>
          <w:iCs/>
        </w:rPr>
      </w:pPr>
    </w:p>
    <w:p w14:paraId="5289FACA" w14:textId="1F4F9391" w:rsidR="00894EAA" w:rsidRPr="003F3B8A" w:rsidRDefault="009A00D3" w:rsidP="00254DF9">
      <w:pPr>
        <w:pStyle w:val="Overskrift3"/>
      </w:pPr>
      <w:bookmarkStart w:id="27" w:name="_Toc219970860"/>
      <w:r>
        <w:t>Mal</w:t>
      </w:r>
      <w:r w:rsidR="00894EAA" w:rsidRPr="003F3B8A">
        <w:t xml:space="preserve"> lokal regel A-4</w:t>
      </w:r>
      <w:r w:rsidR="00DD670B">
        <w:t>.1</w:t>
      </w:r>
      <w:bookmarkEnd w:id="27"/>
    </w:p>
    <w:p w14:paraId="5CD90010" w14:textId="250E34CD" w:rsidR="00BE429E" w:rsidRPr="00FE0FFA" w:rsidRDefault="00BE429E" w:rsidP="00254DF9">
      <w:pPr>
        <w:rPr>
          <w:color w:val="0070C0"/>
        </w:rPr>
      </w:pPr>
      <w:r w:rsidRPr="00FE0FFA">
        <w:rPr>
          <w:color w:val="0070C0"/>
        </w:rPr>
        <w:t xml:space="preserve">Under spill av hull </w:t>
      </w:r>
      <w:r w:rsidRPr="00FE0FFA">
        <w:rPr>
          <w:color w:val="002060"/>
        </w:rPr>
        <w:t>&lt;spesifiser hvilke hull&gt;</w:t>
      </w:r>
      <w:r w:rsidRPr="00FE0FFA">
        <w:rPr>
          <w:color w:val="0070C0"/>
        </w:rPr>
        <w:t xml:space="preserve">, er </w:t>
      </w:r>
      <w:r w:rsidRPr="00FE0FFA">
        <w:rPr>
          <w:color w:val="002060"/>
        </w:rPr>
        <w:t xml:space="preserve">&lt;beskriv </w:t>
      </w:r>
      <w:r w:rsidR="002F37FB" w:rsidRPr="00FE0FFA">
        <w:rPr>
          <w:color w:val="002060"/>
        </w:rPr>
        <w:t xml:space="preserve">hvilken </w:t>
      </w:r>
      <w:r w:rsidRPr="00FE0FFA">
        <w:rPr>
          <w:color w:val="002060"/>
        </w:rPr>
        <w:t xml:space="preserve">del </w:t>
      </w:r>
      <w:r w:rsidR="00544457" w:rsidRPr="00FE0FFA">
        <w:rPr>
          <w:color w:val="002060"/>
        </w:rPr>
        <w:t xml:space="preserve">eller side </w:t>
      </w:r>
      <w:r w:rsidRPr="00FE0FFA">
        <w:rPr>
          <w:color w:val="002060"/>
        </w:rPr>
        <w:t>&gt;</w:t>
      </w:r>
      <w:r w:rsidRPr="00FE0FFA">
        <w:rPr>
          <w:color w:val="0070C0"/>
        </w:rPr>
        <w:t xml:space="preserve"> </w:t>
      </w:r>
      <w:r w:rsidR="00544457" w:rsidRPr="00FE0FFA">
        <w:rPr>
          <w:color w:val="0070C0"/>
        </w:rPr>
        <w:t xml:space="preserve">av hullet definert </w:t>
      </w:r>
      <w:r w:rsidRPr="00FE0FFA">
        <w:rPr>
          <w:color w:val="0070C0"/>
        </w:rPr>
        <w:t xml:space="preserve">med </w:t>
      </w:r>
      <w:r w:rsidR="002F37FB" w:rsidRPr="00FE0FFA">
        <w:rPr>
          <w:color w:val="002060"/>
        </w:rPr>
        <w:t xml:space="preserve">&lt;spesifiser </w:t>
      </w:r>
      <w:r w:rsidR="00B45FC2" w:rsidRPr="00FE0FFA">
        <w:rPr>
          <w:color w:val="002060"/>
        </w:rPr>
        <w:t xml:space="preserve">gjenstand </w:t>
      </w:r>
      <w:r w:rsidR="001870BE" w:rsidRPr="00FE0FFA">
        <w:rPr>
          <w:color w:val="002060"/>
        </w:rPr>
        <w:t>for å definere utenfor banen, f. eks. hvite staker</w:t>
      </w:r>
      <w:r w:rsidR="00FD4959" w:rsidRPr="00FE0FFA">
        <w:rPr>
          <w:color w:val="002060"/>
        </w:rPr>
        <w:t>&gt;</w:t>
      </w:r>
      <w:r w:rsidR="00FD4959" w:rsidRPr="00FE0FFA">
        <w:rPr>
          <w:color w:val="0070C0"/>
        </w:rPr>
        <w:t xml:space="preserve"> </w:t>
      </w:r>
      <w:r w:rsidRPr="00FE0FFA">
        <w:rPr>
          <w:color w:val="0070C0"/>
        </w:rPr>
        <w:t>utenfor banen.</w:t>
      </w:r>
    </w:p>
    <w:p w14:paraId="2CB0DE23" w14:textId="3E60A73D" w:rsidR="00F5641B" w:rsidRDefault="00BE429E" w:rsidP="00254DF9">
      <w:pPr>
        <w:rPr>
          <w:color w:val="0070C0"/>
        </w:rPr>
      </w:pPr>
      <w:r w:rsidRPr="00FE0FFA">
        <w:rPr>
          <w:color w:val="0070C0"/>
        </w:rPr>
        <w:t xml:space="preserve">Disse </w:t>
      </w:r>
      <w:r w:rsidR="00B45FC2" w:rsidRPr="00FE0FFA">
        <w:rPr>
          <w:color w:val="002060"/>
        </w:rPr>
        <w:t xml:space="preserve">&lt;sett inn </w:t>
      </w:r>
      <w:r w:rsidR="007E35D9" w:rsidRPr="00FE0FFA">
        <w:rPr>
          <w:color w:val="002060"/>
        </w:rPr>
        <w:t>gjenstandenene brukt til å definere utenfor banen, f.eks. hvite staker&gt;</w:t>
      </w:r>
      <w:r w:rsidR="007E35D9" w:rsidRPr="00FE0FFA">
        <w:rPr>
          <w:color w:val="0070C0"/>
        </w:rPr>
        <w:t xml:space="preserve"> </w:t>
      </w:r>
      <w:r w:rsidRPr="00FE0FFA">
        <w:rPr>
          <w:color w:val="0070C0"/>
        </w:rPr>
        <w:t xml:space="preserve">anses som grensegjenstander under spill av </w:t>
      </w:r>
      <w:r w:rsidRPr="00FE0FFA">
        <w:rPr>
          <w:color w:val="002060"/>
        </w:rPr>
        <w:t>&lt;spesifiser hvilke hull&gt;</w:t>
      </w:r>
      <w:r w:rsidRPr="00FE0FFA">
        <w:rPr>
          <w:color w:val="0070C0"/>
        </w:rPr>
        <w:t>. For alle andre hull er de uflyttbare hindringer.</w:t>
      </w:r>
    </w:p>
    <w:p w14:paraId="15518630" w14:textId="77777777" w:rsidR="00DD670B" w:rsidRDefault="00DD670B" w:rsidP="00254DF9">
      <w:pPr>
        <w:rPr>
          <w:color w:val="0070C0"/>
        </w:rPr>
      </w:pPr>
    </w:p>
    <w:p w14:paraId="1A5751D6" w14:textId="3ED03932" w:rsidR="00DD670B" w:rsidRPr="003F3B8A" w:rsidRDefault="00DD670B" w:rsidP="00DD670B">
      <w:pPr>
        <w:pStyle w:val="Overskrift3"/>
      </w:pPr>
      <w:bookmarkStart w:id="28" w:name="_Toc219970861"/>
      <w:r>
        <w:t>Mal</w:t>
      </w:r>
      <w:r w:rsidRPr="003F3B8A">
        <w:t xml:space="preserve"> lokal regel A-4</w:t>
      </w:r>
      <w:r>
        <w:t>.2</w:t>
      </w:r>
      <w:bookmarkEnd w:id="28"/>
    </w:p>
    <w:p w14:paraId="43225253" w14:textId="6FACBBCD" w:rsidR="00DD670B" w:rsidRPr="00FE0FFA" w:rsidRDefault="00DD670B" w:rsidP="00DD670B">
      <w:pPr>
        <w:rPr>
          <w:color w:val="0070C0"/>
        </w:rPr>
      </w:pPr>
      <w:r w:rsidRPr="00FE0FFA">
        <w:rPr>
          <w:color w:val="0070C0"/>
        </w:rPr>
        <w:t xml:space="preserve">Under spill av hull </w:t>
      </w:r>
      <w:r w:rsidRPr="00FE0FFA">
        <w:rPr>
          <w:color w:val="002060"/>
        </w:rPr>
        <w:t>&lt;spesifiser hvilke hull&gt;</w:t>
      </w:r>
      <w:r w:rsidRPr="00FE0FFA">
        <w:rPr>
          <w:color w:val="0070C0"/>
        </w:rPr>
        <w:t xml:space="preserve">, er </w:t>
      </w:r>
      <w:r w:rsidRPr="00FE0FFA">
        <w:rPr>
          <w:color w:val="002060"/>
        </w:rPr>
        <w:t>&lt;beskriv hvilken del eller side &gt;</w:t>
      </w:r>
      <w:r w:rsidRPr="00FE0FFA">
        <w:rPr>
          <w:color w:val="0070C0"/>
        </w:rPr>
        <w:t xml:space="preserve"> av hullet definert med </w:t>
      </w:r>
      <w:r w:rsidRPr="00FE0FFA">
        <w:rPr>
          <w:color w:val="002060"/>
        </w:rPr>
        <w:t>&lt;spesifiser gjenstand for å definere utenfor banen, f. eks. hvite staker&gt;</w:t>
      </w:r>
      <w:r w:rsidRPr="00FE0FFA">
        <w:rPr>
          <w:color w:val="0070C0"/>
        </w:rPr>
        <w:t xml:space="preserve"> utenfor banen</w:t>
      </w:r>
      <w:r w:rsidR="00BC6B0A">
        <w:rPr>
          <w:color w:val="0070C0"/>
        </w:rPr>
        <w:t xml:space="preserve"> for ethvert slag som er slått fra </w:t>
      </w:r>
      <w:r w:rsidR="007947F3">
        <w:rPr>
          <w:color w:val="0070C0"/>
        </w:rPr>
        <w:t>utslagsområdet</w:t>
      </w:r>
      <w:r w:rsidRPr="00FE0FFA">
        <w:rPr>
          <w:color w:val="0070C0"/>
        </w:rPr>
        <w:t>.</w:t>
      </w:r>
    </w:p>
    <w:p w14:paraId="17650AAD" w14:textId="1A563FEA" w:rsidR="00DD670B" w:rsidRDefault="00DD670B" w:rsidP="00DD670B">
      <w:pPr>
        <w:rPr>
          <w:color w:val="0070C0"/>
        </w:rPr>
      </w:pPr>
      <w:r w:rsidRPr="00FE0FFA">
        <w:rPr>
          <w:color w:val="0070C0"/>
        </w:rPr>
        <w:t xml:space="preserve">Disse </w:t>
      </w:r>
      <w:r w:rsidRPr="00FE0FFA">
        <w:rPr>
          <w:color w:val="002060"/>
        </w:rPr>
        <w:t>&lt;sett inn gjenstandenene brukt til å definere utenfor banen, f.eks. hvite staker&gt;</w:t>
      </w:r>
      <w:r w:rsidRPr="00FE0FFA">
        <w:rPr>
          <w:color w:val="0070C0"/>
        </w:rPr>
        <w:t xml:space="preserve"> anses som grensegjenstander under spill av </w:t>
      </w:r>
      <w:r w:rsidRPr="00FE0FFA">
        <w:rPr>
          <w:color w:val="002060"/>
        </w:rPr>
        <w:t>&lt;spesifiser hvilke hull&gt;</w:t>
      </w:r>
      <w:r w:rsidR="00C64FC5">
        <w:rPr>
          <w:color w:val="002060"/>
        </w:rPr>
        <w:t xml:space="preserve"> </w:t>
      </w:r>
      <w:r w:rsidR="00C64FC5">
        <w:rPr>
          <w:color w:val="0070C0"/>
        </w:rPr>
        <w:t xml:space="preserve">for ethvert slag </w:t>
      </w:r>
      <w:r w:rsidR="006E4EF1">
        <w:rPr>
          <w:color w:val="0070C0"/>
        </w:rPr>
        <w:t xml:space="preserve">som må slås fra utslagsområdet. I alle andre sammenhenger er de </w:t>
      </w:r>
      <w:r w:rsidRPr="00FE0FFA">
        <w:rPr>
          <w:color w:val="0070C0"/>
        </w:rPr>
        <w:t>uflyttbare hindringer.</w:t>
      </w:r>
    </w:p>
    <w:p w14:paraId="4CE424A9" w14:textId="77777777" w:rsidR="00DD670B" w:rsidRDefault="00DD670B" w:rsidP="00254DF9">
      <w:pPr>
        <w:rPr>
          <w:color w:val="0070C0"/>
        </w:rPr>
      </w:pPr>
    </w:p>
    <w:p w14:paraId="65BFF779" w14:textId="034BEAFD" w:rsidR="00F82CBD" w:rsidRPr="00F82CBD" w:rsidRDefault="00F82CBD" w:rsidP="00254DF9">
      <w:pPr>
        <w:rPr>
          <w:color w:val="FF0000"/>
        </w:rPr>
      </w:pPr>
      <w:r w:rsidRPr="00F82CBD">
        <w:rPr>
          <w:color w:val="FF0000"/>
        </w:rPr>
        <w:t>(Oppdatert januar 2026)</w:t>
      </w:r>
    </w:p>
    <w:p w14:paraId="5A3BA1A4" w14:textId="52B5880C" w:rsidR="00604675" w:rsidRPr="003F3B8A" w:rsidRDefault="00604675" w:rsidP="00FE0FFA">
      <w:pPr>
        <w:pStyle w:val="Overskrift2"/>
      </w:pPr>
      <w:hyperlink r:id="rId28" w:anchor="a-3" w:history="1">
        <w:bookmarkStart w:id="29" w:name="_Toc93931196"/>
        <w:bookmarkStart w:id="30" w:name="_Toc219970862"/>
        <w:r w:rsidRPr="003F3B8A">
          <w:rPr>
            <w:rStyle w:val="Hyperkobling"/>
            <w:color w:val="auto"/>
          </w:rPr>
          <w:t>A-</w:t>
        </w:r>
        <w:r>
          <w:rPr>
            <w:rStyle w:val="Hyperkobling"/>
            <w:color w:val="auto"/>
          </w:rPr>
          <w:t>5</w:t>
        </w:r>
        <w:r w:rsidR="00144B2B">
          <w:rPr>
            <w:rStyle w:val="Hyperkobling"/>
            <w:color w:val="auto"/>
          </w:rPr>
          <w:tab/>
        </w:r>
        <w:r w:rsidRPr="003F3B8A">
          <w:rPr>
            <w:rStyle w:val="Hyperkobling"/>
            <w:color w:val="auto"/>
          </w:rPr>
          <w:t>Utenfor banen når offentlig eller privat vei går over banen</w:t>
        </w:r>
        <w:bookmarkEnd w:id="29"/>
        <w:bookmarkEnd w:id="30"/>
      </w:hyperlink>
    </w:p>
    <w:p w14:paraId="02ABE6E5" w14:textId="77777777" w:rsidR="00604675" w:rsidRPr="00FE0FFA" w:rsidRDefault="00604675" w:rsidP="00254DF9">
      <w:pPr>
        <w:rPr>
          <w:i/>
          <w:iCs/>
        </w:rPr>
      </w:pPr>
      <w:r w:rsidRPr="00FE0FFA">
        <w:rPr>
          <w:b/>
          <w:i/>
          <w:iCs/>
        </w:rPr>
        <w:t>Formål:</w:t>
      </w:r>
      <w:r w:rsidRPr="00FE0FFA">
        <w:rPr>
          <w:i/>
          <w:iCs/>
        </w:rPr>
        <w:t xml:space="preserve"> Når en offentlig eller privat vei går over en bane er den vanligvis definert som utenfor banen. Dette </w:t>
      </w:r>
    </w:p>
    <w:p w14:paraId="17C582A3" w14:textId="77777777" w:rsidR="00604675" w:rsidRPr="00FE0FFA" w:rsidRDefault="00604675" w:rsidP="00254DF9">
      <w:pPr>
        <w:rPr>
          <w:i/>
          <w:iCs/>
        </w:rPr>
      </w:pPr>
      <w:r w:rsidRPr="00FE0FFA">
        <w:rPr>
          <w:i/>
          <w:iCs/>
        </w:rPr>
        <w:t xml:space="preserve">kan gjøre det mulig for en ball spilt fra én side av veien å komme til ro inne på banen på den andre siden av </w:t>
      </w:r>
    </w:p>
    <w:p w14:paraId="0F315779" w14:textId="77777777" w:rsidR="00604675" w:rsidRPr="00FE0FFA" w:rsidRDefault="00604675" w:rsidP="00254DF9">
      <w:pPr>
        <w:rPr>
          <w:i/>
          <w:iCs/>
        </w:rPr>
      </w:pPr>
      <w:r w:rsidRPr="00FE0FFA">
        <w:rPr>
          <w:i/>
          <w:iCs/>
        </w:rPr>
        <w:t>veien, selv om den ballen ville vært utenfor banen hvis den kom til ro på selve veien.</w:t>
      </w:r>
    </w:p>
    <w:p w14:paraId="486CB1EF" w14:textId="77777777" w:rsidR="00C13BD1" w:rsidRPr="00FE0FFA" w:rsidRDefault="00C13BD1" w:rsidP="00254DF9">
      <w:pPr>
        <w:rPr>
          <w:i/>
          <w:iCs/>
        </w:rPr>
      </w:pPr>
    </w:p>
    <w:p w14:paraId="4769AE16" w14:textId="3929602C" w:rsidR="00C13BD1" w:rsidRPr="00FE0FFA" w:rsidRDefault="00C13BD1" w:rsidP="00254DF9">
      <w:pPr>
        <w:rPr>
          <w:i/>
          <w:iCs/>
        </w:rPr>
      </w:pPr>
      <w:r w:rsidRPr="00FE0FFA">
        <w:rPr>
          <w:i/>
          <w:iCs/>
        </w:rPr>
        <w:t xml:space="preserve">Hvis Komiteen tror at det er urettferdig eller farlig å </w:t>
      </w:r>
      <w:r w:rsidR="00A97852" w:rsidRPr="00FE0FFA">
        <w:rPr>
          <w:i/>
          <w:iCs/>
        </w:rPr>
        <w:t>behandle disse situasjonene forskjellig, kan den innenføre en lokal regel som sier at en ball spilt fra den ene siden</w:t>
      </w:r>
      <w:r w:rsidR="001E660B" w:rsidRPr="00FE0FFA">
        <w:rPr>
          <w:i/>
          <w:iCs/>
        </w:rPr>
        <w:t xml:space="preserve"> </w:t>
      </w:r>
      <w:r w:rsidR="003B3F92" w:rsidRPr="00FE0FFA">
        <w:rPr>
          <w:i/>
          <w:iCs/>
        </w:rPr>
        <w:t xml:space="preserve">av veien, og </w:t>
      </w:r>
      <w:r w:rsidR="001E660B" w:rsidRPr="00FE0FFA">
        <w:rPr>
          <w:i/>
          <w:iCs/>
        </w:rPr>
        <w:t>som kommer til ro på den andre siden av den veien</w:t>
      </w:r>
      <w:r w:rsidR="003B3F92" w:rsidRPr="00FE0FFA">
        <w:rPr>
          <w:i/>
          <w:iCs/>
        </w:rPr>
        <w:t>,</w:t>
      </w:r>
      <w:r w:rsidR="001E660B" w:rsidRPr="00FE0FFA">
        <w:rPr>
          <w:i/>
          <w:iCs/>
        </w:rPr>
        <w:t xml:space="preserve"> er utenfor banen.</w:t>
      </w:r>
    </w:p>
    <w:p w14:paraId="5F32AD6D" w14:textId="77777777" w:rsidR="00601B6B" w:rsidRPr="00FE0FFA" w:rsidRDefault="00601B6B" w:rsidP="00254DF9">
      <w:pPr>
        <w:rPr>
          <w:i/>
          <w:iCs/>
        </w:rPr>
      </w:pPr>
    </w:p>
    <w:p w14:paraId="0A1F89B8" w14:textId="4898E0AD" w:rsidR="00601B6B" w:rsidRPr="00FE0FFA" w:rsidRDefault="00601B6B" w:rsidP="00254DF9">
      <w:pPr>
        <w:rPr>
          <w:i/>
          <w:iCs/>
        </w:rPr>
      </w:pPr>
      <w:r w:rsidRPr="00FE0FFA">
        <w:rPr>
          <w:i/>
          <w:iCs/>
        </w:rPr>
        <w:t>Hvis en vei krysser et spesifikt hull hvor spillerne må spille fra den ene siden over til den andre siden ved normalt spill</w:t>
      </w:r>
      <w:r w:rsidR="00304BB8" w:rsidRPr="00FE0FFA">
        <w:rPr>
          <w:i/>
          <w:iCs/>
        </w:rPr>
        <w:t>, skal Komiteen spesifisere at denne lokale regelen ikke gjelder for den veien ved spill av det hullet.</w:t>
      </w:r>
    </w:p>
    <w:p w14:paraId="72F58689" w14:textId="77777777" w:rsidR="00604675" w:rsidRPr="003F3B8A" w:rsidRDefault="00604675" w:rsidP="00254DF9"/>
    <w:p w14:paraId="50371DD8" w14:textId="4F75F2CE" w:rsidR="00604675" w:rsidRPr="003F3B8A" w:rsidRDefault="00604675" w:rsidP="00254DF9">
      <w:pPr>
        <w:pStyle w:val="Overskrift3"/>
      </w:pPr>
      <w:bookmarkStart w:id="31" w:name="_Toc219970863"/>
      <w:r>
        <w:t xml:space="preserve">Mal </w:t>
      </w:r>
      <w:r w:rsidRPr="003F3B8A">
        <w:t>lokal regel A-</w:t>
      </w:r>
      <w:r w:rsidR="00D95B54">
        <w:t>5</w:t>
      </w:r>
      <w:bookmarkEnd w:id="31"/>
    </w:p>
    <w:p w14:paraId="6D80CCD8" w14:textId="5C4E5D98" w:rsidR="00604675" w:rsidRPr="00FE0FFA" w:rsidRDefault="00604675" w:rsidP="00254DF9">
      <w:pPr>
        <w:rPr>
          <w:color w:val="0070C0"/>
        </w:rPr>
      </w:pPr>
      <w:r w:rsidRPr="00FE0FFA">
        <w:rPr>
          <w:color w:val="0070C0"/>
        </w:rPr>
        <w:t xml:space="preserve">En ball som kommer til ro på eller på den andre siden av </w:t>
      </w:r>
      <w:r w:rsidRPr="00FE0FFA">
        <w:rPr>
          <w:color w:val="002060"/>
        </w:rPr>
        <w:t>&lt;beskriv veien eller hvilke hull den kommer i spill&gt;</w:t>
      </w:r>
      <w:r w:rsidRPr="00FE0FFA">
        <w:rPr>
          <w:color w:val="0070C0"/>
        </w:rPr>
        <w:t xml:space="preserve"> er utenfor banen, selv om den kommer til ro på en annen del av banen som er inne på banen på andre hull.</w:t>
      </w:r>
    </w:p>
    <w:p w14:paraId="300D7511" w14:textId="08767DA9" w:rsidR="00663481" w:rsidRDefault="00663481" w:rsidP="00FE0FFA">
      <w:pPr>
        <w:pStyle w:val="Overskrift2"/>
      </w:pPr>
      <w:bookmarkStart w:id="32" w:name="_Toc219970864"/>
      <w:r>
        <w:lastRenderedPageBreak/>
        <w:t>A-6</w:t>
      </w:r>
      <w:r w:rsidR="00144B2B">
        <w:tab/>
      </w:r>
      <w:r>
        <w:t>Staker som viser utenfor banen</w:t>
      </w:r>
      <w:bookmarkEnd w:id="32"/>
    </w:p>
    <w:p w14:paraId="58FFFCD6" w14:textId="4D17275D" w:rsidR="00663481" w:rsidRPr="00FE0FFA" w:rsidRDefault="00594DA3" w:rsidP="00254DF9">
      <w:pPr>
        <w:rPr>
          <w:i/>
          <w:iCs/>
        </w:rPr>
      </w:pPr>
      <w:r w:rsidRPr="00FE0FFA">
        <w:rPr>
          <w:b/>
          <w:bCs/>
          <w:i/>
          <w:iCs/>
        </w:rPr>
        <w:t>Formål:</w:t>
      </w:r>
      <w:r w:rsidRPr="00FE0FFA">
        <w:rPr>
          <w:i/>
          <w:iCs/>
        </w:rPr>
        <w:t xml:space="preserve"> Når utenfor banen er definert av en </w:t>
      </w:r>
      <w:r w:rsidR="00A02C68" w:rsidRPr="00FE0FFA">
        <w:rPr>
          <w:i/>
          <w:iCs/>
        </w:rPr>
        <w:t xml:space="preserve">malt </w:t>
      </w:r>
      <w:r w:rsidRPr="00FE0FFA">
        <w:rPr>
          <w:i/>
          <w:iCs/>
        </w:rPr>
        <w:t>linje på grunnen, e</w:t>
      </w:r>
      <w:r w:rsidR="000505A9" w:rsidRPr="00FE0FFA">
        <w:rPr>
          <w:i/>
          <w:iCs/>
        </w:rPr>
        <w:t xml:space="preserve">n grøft </w:t>
      </w:r>
      <w:r w:rsidRPr="00FE0FFA">
        <w:rPr>
          <w:i/>
          <w:iCs/>
        </w:rPr>
        <w:t>eller på en annen måte som ikke er så enkelt å se fra avstand</w:t>
      </w:r>
      <w:r w:rsidR="00F43661" w:rsidRPr="00FE0FFA">
        <w:rPr>
          <w:i/>
          <w:iCs/>
        </w:rPr>
        <w:t xml:space="preserve">, kan Komiteen plassere staker langs grensen slik at spillere kan se </w:t>
      </w:r>
      <w:r w:rsidR="00BC1046" w:rsidRPr="00FE0FFA">
        <w:rPr>
          <w:i/>
          <w:iCs/>
        </w:rPr>
        <w:t xml:space="preserve">hvor </w:t>
      </w:r>
      <w:r w:rsidR="00F43661" w:rsidRPr="00FE0FFA">
        <w:rPr>
          <w:i/>
          <w:iCs/>
        </w:rPr>
        <w:t xml:space="preserve">banegrensen </w:t>
      </w:r>
      <w:r w:rsidR="00BC1046" w:rsidRPr="00FE0FFA">
        <w:rPr>
          <w:i/>
          <w:iCs/>
        </w:rPr>
        <w:t xml:space="preserve">er </w:t>
      </w:r>
      <w:r w:rsidR="00F43661" w:rsidRPr="00FE0FFA">
        <w:rPr>
          <w:i/>
          <w:iCs/>
        </w:rPr>
        <w:t>fra avstand.</w:t>
      </w:r>
    </w:p>
    <w:p w14:paraId="020FAC27" w14:textId="4EF90610" w:rsidR="00FD619A" w:rsidRPr="00FE0FFA" w:rsidRDefault="00FD619A" w:rsidP="00254DF9">
      <w:pPr>
        <w:rPr>
          <w:i/>
          <w:iCs/>
        </w:rPr>
      </w:pPr>
      <w:r w:rsidRPr="00FE0FFA">
        <w:rPr>
          <w:i/>
          <w:iCs/>
        </w:rPr>
        <w:t xml:space="preserve">Grensegjenstander kan ikke flyttes og </w:t>
      </w:r>
      <w:r w:rsidR="001C3837" w:rsidRPr="00FE0FFA">
        <w:rPr>
          <w:i/>
          <w:iCs/>
        </w:rPr>
        <w:t xml:space="preserve">spillere får ikke fritak fra </w:t>
      </w:r>
      <w:r w:rsidR="001D25EF" w:rsidRPr="00FE0FFA">
        <w:rPr>
          <w:i/>
          <w:iCs/>
        </w:rPr>
        <w:t>grensegjenstander</w:t>
      </w:r>
      <w:r w:rsidR="001C3837" w:rsidRPr="00FE0FFA">
        <w:rPr>
          <w:i/>
          <w:iCs/>
        </w:rPr>
        <w:t xml:space="preserve">, men Komiteen kan gi fritak </w:t>
      </w:r>
      <w:r w:rsidR="003B31F5" w:rsidRPr="00FE0FFA">
        <w:rPr>
          <w:i/>
          <w:iCs/>
        </w:rPr>
        <w:t xml:space="preserve">fra </w:t>
      </w:r>
      <w:r w:rsidR="001C3837" w:rsidRPr="00FE0FFA">
        <w:rPr>
          <w:i/>
          <w:iCs/>
        </w:rPr>
        <w:t>disse stakene gjennom følgende lokal</w:t>
      </w:r>
      <w:r w:rsidR="00CB5171" w:rsidRPr="00FE0FFA">
        <w:rPr>
          <w:i/>
          <w:iCs/>
        </w:rPr>
        <w:t>e regel, som også skal klargjøre statusen til disse stakene.</w:t>
      </w:r>
    </w:p>
    <w:p w14:paraId="3C264DD1" w14:textId="77777777" w:rsidR="00CB5171" w:rsidRPr="00FE0FFA" w:rsidRDefault="00CB5171" w:rsidP="00254DF9">
      <w:pPr>
        <w:rPr>
          <w:i/>
          <w:iCs/>
        </w:rPr>
      </w:pPr>
    </w:p>
    <w:p w14:paraId="0B7A4854" w14:textId="0526D5F0" w:rsidR="00CC0DC2" w:rsidRPr="00FE0FFA" w:rsidRDefault="00CB5171" w:rsidP="00254DF9">
      <w:pPr>
        <w:rPr>
          <w:i/>
          <w:iCs/>
        </w:rPr>
      </w:pPr>
      <w:r w:rsidRPr="00FE0FFA">
        <w:rPr>
          <w:i/>
          <w:iCs/>
        </w:rPr>
        <w:t xml:space="preserve">Det anbefales at slike staker er </w:t>
      </w:r>
      <w:r w:rsidR="003B31F5" w:rsidRPr="00FE0FFA">
        <w:rPr>
          <w:i/>
          <w:iCs/>
        </w:rPr>
        <w:t xml:space="preserve">noe </w:t>
      </w:r>
      <w:r w:rsidRPr="00FE0FFA">
        <w:rPr>
          <w:i/>
          <w:iCs/>
        </w:rPr>
        <w:t>annerledes enn andre grensestaker på banen, f. eks. kan hvite staker med sort topp bruk</w:t>
      </w:r>
      <w:r w:rsidR="003B31F5" w:rsidRPr="00FE0FFA">
        <w:rPr>
          <w:i/>
          <w:iCs/>
        </w:rPr>
        <w:t>es</w:t>
      </w:r>
      <w:r w:rsidRPr="00FE0FFA">
        <w:rPr>
          <w:i/>
          <w:iCs/>
        </w:rPr>
        <w:t xml:space="preserve"> </w:t>
      </w:r>
      <w:r w:rsidR="003B31F5" w:rsidRPr="00FE0FFA">
        <w:rPr>
          <w:i/>
          <w:iCs/>
        </w:rPr>
        <w:t>til</w:t>
      </w:r>
      <w:r w:rsidRPr="00FE0FFA">
        <w:rPr>
          <w:i/>
          <w:iCs/>
        </w:rPr>
        <w:t xml:space="preserve"> dette formålet.</w:t>
      </w:r>
    </w:p>
    <w:p w14:paraId="361DF20D" w14:textId="77777777" w:rsidR="00CC0DC2" w:rsidRDefault="00CC0DC2" w:rsidP="00254DF9"/>
    <w:p w14:paraId="507D2C83" w14:textId="77777777" w:rsidR="00CC0DC2" w:rsidRDefault="00CC0DC2" w:rsidP="00254DF9">
      <w:pPr>
        <w:pStyle w:val="Overskrift3"/>
      </w:pPr>
      <w:bookmarkStart w:id="33" w:name="_Toc219970865"/>
      <w:r>
        <w:t>Mal lokal regel A-6</w:t>
      </w:r>
      <w:bookmarkEnd w:id="33"/>
    </w:p>
    <w:p w14:paraId="7E82EDDA" w14:textId="1339EC87" w:rsidR="00B575BA" w:rsidRDefault="00007063" w:rsidP="00254DF9">
      <w:pPr>
        <w:rPr>
          <w:color w:val="0070C0"/>
        </w:rPr>
      </w:pPr>
      <w:r w:rsidRPr="00FE0FFA">
        <w:rPr>
          <w:color w:val="0070C0"/>
        </w:rPr>
        <w:t xml:space="preserve">Der hvor en </w:t>
      </w:r>
      <w:r w:rsidR="00D14A65" w:rsidRPr="00FE0FFA">
        <w:rPr>
          <w:color w:val="0070C0"/>
        </w:rPr>
        <w:t xml:space="preserve">grense er definert av </w:t>
      </w:r>
      <w:r w:rsidR="007F6930" w:rsidRPr="00FE0FFA">
        <w:rPr>
          <w:color w:val="002060"/>
        </w:rPr>
        <w:t>&lt;spesifiser grense, f. eks.</w:t>
      </w:r>
      <w:r w:rsidR="00092442" w:rsidRPr="00FE0FFA">
        <w:rPr>
          <w:color w:val="002060"/>
        </w:rPr>
        <w:t xml:space="preserve"> hvitmalt linje på </w:t>
      </w:r>
      <w:r w:rsidR="000505A9" w:rsidRPr="00FE0FFA">
        <w:rPr>
          <w:color w:val="002060"/>
        </w:rPr>
        <w:t>grunnen</w:t>
      </w:r>
      <w:r w:rsidRPr="00FE0FFA">
        <w:rPr>
          <w:color w:val="002060"/>
        </w:rPr>
        <w:t>&gt;</w:t>
      </w:r>
      <w:r w:rsidR="007F6930" w:rsidRPr="00FE0FFA">
        <w:rPr>
          <w:color w:val="0070C0"/>
        </w:rPr>
        <w:t xml:space="preserve"> </w:t>
      </w:r>
      <w:r w:rsidRPr="00FE0FFA">
        <w:rPr>
          <w:color w:val="0070C0"/>
        </w:rPr>
        <w:t xml:space="preserve">er hvite staker med sort topp utplassert for </w:t>
      </w:r>
      <w:r w:rsidR="000E3E87" w:rsidRPr="00FE0FFA">
        <w:rPr>
          <w:color w:val="0070C0"/>
        </w:rPr>
        <w:t xml:space="preserve">synlighet. Disse stakene er </w:t>
      </w:r>
      <w:r w:rsidR="00A02C68" w:rsidRPr="00FE0FFA">
        <w:rPr>
          <w:color w:val="002060"/>
        </w:rPr>
        <w:t>&lt;flyttbare/uflyttbare&gt;</w:t>
      </w:r>
      <w:r w:rsidR="00A02C68" w:rsidRPr="00FE0FFA">
        <w:rPr>
          <w:color w:val="0070C0"/>
        </w:rPr>
        <w:t xml:space="preserve"> hindringer.</w:t>
      </w:r>
    </w:p>
    <w:p w14:paraId="75E2A752" w14:textId="46E69653" w:rsidR="00CB5171" w:rsidRPr="00B575BA" w:rsidRDefault="00B575BA" w:rsidP="00643FDF">
      <w:pPr>
        <w:pStyle w:val="Overskrift1"/>
      </w:pPr>
      <w:bookmarkStart w:id="34" w:name="_Toc219970866"/>
      <w:r w:rsidRPr="00B575BA">
        <w:t>B</w:t>
      </w:r>
      <w:r w:rsidR="00BC25E6">
        <w:t>:</w:t>
      </w:r>
      <w:r w:rsidRPr="00B575BA">
        <w:t xml:space="preserve"> Straffeområder</w:t>
      </w:r>
      <w:bookmarkEnd w:id="34"/>
    </w:p>
    <w:p w14:paraId="1846B172" w14:textId="02050F3A" w:rsidR="00F5641B" w:rsidRPr="00A7701C" w:rsidRDefault="00BE429E" w:rsidP="00FE0FFA">
      <w:pPr>
        <w:pStyle w:val="Overskrift2"/>
        <w:rPr>
          <w:rStyle w:val="penalty"/>
        </w:rPr>
      </w:pPr>
      <w:bookmarkStart w:id="35" w:name="_Toc93931198"/>
      <w:bookmarkStart w:id="36" w:name="_Toc219970867"/>
      <w:r w:rsidRPr="00A7701C">
        <w:rPr>
          <w:rStyle w:val="penalty"/>
        </w:rPr>
        <w:t>B-1</w:t>
      </w:r>
      <w:r w:rsidR="00144B2B">
        <w:rPr>
          <w:rStyle w:val="penalty"/>
        </w:rPr>
        <w:tab/>
      </w:r>
      <w:r w:rsidR="005E622A" w:rsidRPr="00A7701C">
        <w:rPr>
          <w:rStyle w:val="penalty"/>
        </w:rPr>
        <w:t>Straffeområder</w:t>
      </w:r>
      <w:bookmarkEnd w:id="35"/>
      <w:bookmarkEnd w:id="36"/>
    </w:p>
    <w:p w14:paraId="3DD29F3E" w14:textId="48030996" w:rsidR="000074D5" w:rsidRPr="00FE0FFA" w:rsidRDefault="00636492" w:rsidP="00254DF9">
      <w:pPr>
        <w:rPr>
          <w:i/>
          <w:iCs/>
        </w:rPr>
      </w:pPr>
      <w:r w:rsidRPr="00FE0FFA">
        <w:rPr>
          <w:b/>
          <w:i/>
          <w:iCs/>
        </w:rPr>
        <w:t>Formål:</w:t>
      </w:r>
      <w:r w:rsidRPr="00FE0FFA">
        <w:rPr>
          <w:i/>
          <w:iCs/>
        </w:rPr>
        <w:t xml:space="preserve"> Det er mange måter Komit</w:t>
      </w:r>
      <w:r w:rsidR="005275EF" w:rsidRPr="00FE0FFA">
        <w:rPr>
          <w:i/>
          <w:iCs/>
        </w:rPr>
        <w:t>een</w:t>
      </w:r>
      <w:r w:rsidRPr="00FE0FFA">
        <w:rPr>
          <w:i/>
          <w:iCs/>
        </w:rPr>
        <w:t xml:space="preserve"> kan merke straffeområder på banen og det er ikke </w:t>
      </w:r>
      <w:r w:rsidR="000074D5" w:rsidRPr="00FE0FFA">
        <w:rPr>
          <w:i/>
          <w:iCs/>
        </w:rPr>
        <w:t xml:space="preserve">hensiktsmessig </w:t>
      </w:r>
      <w:r w:rsidRPr="00FE0FFA">
        <w:rPr>
          <w:i/>
          <w:iCs/>
        </w:rPr>
        <w:t xml:space="preserve">eller mulig å </w:t>
      </w:r>
      <w:r w:rsidR="000074D5" w:rsidRPr="00FE0FFA">
        <w:rPr>
          <w:i/>
          <w:iCs/>
        </w:rPr>
        <w:t xml:space="preserve">lage </w:t>
      </w:r>
      <w:r w:rsidRPr="00FE0FFA">
        <w:rPr>
          <w:i/>
          <w:iCs/>
        </w:rPr>
        <w:t xml:space="preserve">en komplett liste </w:t>
      </w:r>
      <w:r w:rsidR="000074D5" w:rsidRPr="00FE0FFA">
        <w:rPr>
          <w:i/>
          <w:iCs/>
        </w:rPr>
        <w:t xml:space="preserve">over </w:t>
      </w:r>
      <w:r w:rsidRPr="00FE0FFA">
        <w:rPr>
          <w:i/>
          <w:iCs/>
        </w:rPr>
        <w:t xml:space="preserve">lokale regler som kan brukes til dette formålet. </w:t>
      </w:r>
    </w:p>
    <w:p w14:paraId="75168EAD" w14:textId="168764E5" w:rsidR="000074D5" w:rsidRPr="00FE0FFA" w:rsidRDefault="000074D5" w:rsidP="00254DF9">
      <w:pPr>
        <w:rPr>
          <w:i/>
          <w:iCs/>
        </w:rPr>
      </w:pPr>
      <w:r w:rsidRPr="00FE0FFA">
        <w:rPr>
          <w:i/>
          <w:iCs/>
        </w:rPr>
        <w:t xml:space="preserve">Det er viktig å </w:t>
      </w:r>
      <w:r w:rsidR="00636492" w:rsidRPr="00FE0FFA">
        <w:rPr>
          <w:i/>
          <w:iCs/>
        </w:rPr>
        <w:t xml:space="preserve">være </w:t>
      </w:r>
      <w:r w:rsidR="00783B36" w:rsidRPr="00FE0FFA">
        <w:rPr>
          <w:i/>
          <w:iCs/>
        </w:rPr>
        <w:t xml:space="preserve">tydelig og spesifikk når Komiteen definerer straffeområder </w:t>
      </w:r>
      <w:r w:rsidR="00636492" w:rsidRPr="00FE0FFA">
        <w:rPr>
          <w:i/>
          <w:iCs/>
        </w:rPr>
        <w:t xml:space="preserve">i </w:t>
      </w:r>
      <w:r w:rsidR="00783B36" w:rsidRPr="00FE0FFA">
        <w:rPr>
          <w:i/>
          <w:iCs/>
        </w:rPr>
        <w:t xml:space="preserve">de </w:t>
      </w:r>
      <w:r w:rsidR="00636492" w:rsidRPr="00FE0FFA">
        <w:rPr>
          <w:i/>
          <w:iCs/>
        </w:rPr>
        <w:t>lokale regle</w:t>
      </w:r>
      <w:r w:rsidR="00783B36" w:rsidRPr="00FE0FFA">
        <w:rPr>
          <w:i/>
          <w:iCs/>
        </w:rPr>
        <w:t>ne</w:t>
      </w:r>
      <w:r w:rsidR="00636492" w:rsidRPr="00FE0FFA">
        <w:rPr>
          <w:i/>
          <w:iCs/>
        </w:rPr>
        <w:t>.</w:t>
      </w:r>
      <w:r w:rsidRPr="00FE0FFA">
        <w:rPr>
          <w:i/>
          <w:iCs/>
        </w:rPr>
        <w:t xml:space="preserve"> </w:t>
      </w:r>
    </w:p>
    <w:p w14:paraId="08E4632B" w14:textId="77777777" w:rsidR="00844CD2" w:rsidRPr="00FE0FFA" w:rsidRDefault="00844CD2" w:rsidP="00254DF9">
      <w:pPr>
        <w:rPr>
          <w:i/>
          <w:iCs/>
        </w:rPr>
      </w:pPr>
    </w:p>
    <w:p w14:paraId="3F58CC54" w14:textId="0C8C036F" w:rsidR="00844CD2" w:rsidRPr="00FE0FFA" w:rsidRDefault="00844CD2" w:rsidP="00254DF9">
      <w:pPr>
        <w:rPr>
          <w:i/>
          <w:iCs/>
        </w:rPr>
      </w:pPr>
      <w:r w:rsidRPr="00FE0FFA">
        <w:rPr>
          <w:i/>
          <w:iCs/>
        </w:rPr>
        <w:t>Selv om det er god praksis å merke grensene til straffeområder ved å bruke staker eller linjer, er det noen ganger at grensen til et straffeområde</w:t>
      </w:r>
      <w:r w:rsidR="00520B7D" w:rsidRPr="00FE0FFA">
        <w:rPr>
          <w:i/>
          <w:iCs/>
        </w:rPr>
        <w:t xml:space="preserve"> kan defineres </w:t>
      </w:r>
      <w:r w:rsidR="00F9554C" w:rsidRPr="00FE0FFA">
        <w:rPr>
          <w:i/>
          <w:iCs/>
        </w:rPr>
        <w:t xml:space="preserve">av </w:t>
      </w:r>
      <w:r w:rsidR="009F613F" w:rsidRPr="00FE0FFA">
        <w:rPr>
          <w:i/>
          <w:iCs/>
        </w:rPr>
        <w:t xml:space="preserve">fysiske </w:t>
      </w:r>
      <w:r w:rsidR="00C42E18" w:rsidRPr="00FE0FFA">
        <w:rPr>
          <w:i/>
          <w:iCs/>
        </w:rPr>
        <w:t>k</w:t>
      </w:r>
      <w:r w:rsidR="009F613F" w:rsidRPr="00FE0FFA">
        <w:rPr>
          <w:i/>
          <w:iCs/>
        </w:rPr>
        <w:t xml:space="preserve">jennetegn </w:t>
      </w:r>
      <w:r w:rsidR="00C42E18" w:rsidRPr="00FE0FFA">
        <w:rPr>
          <w:i/>
          <w:iCs/>
        </w:rPr>
        <w:t xml:space="preserve">eller ved å beskrive </w:t>
      </w:r>
      <w:r w:rsidR="00573DB3" w:rsidRPr="00FE0FFA">
        <w:rPr>
          <w:i/>
          <w:iCs/>
        </w:rPr>
        <w:t xml:space="preserve">grensen med </w:t>
      </w:r>
      <w:r w:rsidR="00C42E18" w:rsidRPr="00FE0FFA">
        <w:rPr>
          <w:i/>
          <w:iCs/>
        </w:rPr>
        <w:t>ord.</w:t>
      </w:r>
      <w:r w:rsidR="00520B7D" w:rsidRPr="00FE0FFA">
        <w:rPr>
          <w:i/>
          <w:iCs/>
        </w:rPr>
        <w:t xml:space="preserve"> </w:t>
      </w:r>
      <w:r w:rsidR="00065868" w:rsidRPr="00FE0FFA">
        <w:rPr>
          <w:i/>
          <w:iCs/>
        </w:rPr>
        <w:t xml:space="preserve">Dette må bare gjøres når det ikke vil være </w:t>
      </w:r>
      <w:r w:rsidR="00B53899" w:rsidRPr="00FE0FFA">
        <w:rPr>
          <w:i/>
          <w:iCs/>
        </w:rPr>
        <w:t>forvirring</w:t>
      </w:r>
      <w:r w:rsidR="00EF5D2E" w:rsidRPr="00FE0FFA">
        <w:rPr>
          <w:i/>
          <w:iCs/>
        </w:rPr>
        <w:t xml:space="preserve"> om hvor grensen til straffeområdet starter.</w:t>
      </w:r>
    </w:p>
    <w:p w14:paraId="570208F0" w14:textId="77777777" w:rsidR="000074D5" w:rsidRPr="00FE0FFA" w:rsidRDefault="000074D5" w:rsidP="00254DF9">
      <w:pPr>
        <w:rPr>
          <w:i/>
          <w:iCs/>
        </w:rPr>
      </w:pPr>
    </w:p>
    <w:p w14:paraId="1D5E94AE" w14:textId="23D9F799" w:rsidR="00636492" w:rsidRPr="00FE0FFA" w:rsidRDefault="00F41E8B" w:rsidP="00254DF9">
      <w:pPr>
        <w:rPr>
          <w:i/>
          <w:iCs/>
        </w:rPr>
      </w:pPr>
      <w:r w:rsidRPr="00FE0FFA">
        <w:rPr>
          <w:i/>
          <w:iCs/>
        </w:rPr>
        <w:t>Noen eksempler på hvordan dette kan skrives</w:t>
      </w:r>
      <w:r w:rsidR="001049F6" w:rsidRPr="00FE0FFA">
        <w:rPr>
          <w:i/>
          <w:iCs/>
        </w:rPr>
        <w:t xml:space="preserve"> er</w:t>
      </w:r>
      <w:r w:rsidR="00D51017" w:rsidRPr="00FE0FFA">
        <w:rPr>
          <w:i/>
          <w:iCs/>
        </w:rPr>
        <w:t>:</w:t>
      </w:r>
    </w:p>
    <w:p w14:paraId="4AF25CC5" w14:textId="77777777" w:rsidR="00D51017" w:rsidRPr="003F3B8A" w:rsidRDefault="00D51017" w:rsidP="00254DF9"/>
    <w:p w14:paraId="6B1215E3" w14:textId="346CE0B4" w:rsidR="00F5641B" w:rsidRPr="005F28F3" w:rsidRDefault="005E622A" w:rsidP="005F28F3">
      <w:pPr>
        <w:rPr>
          <w:color w:val="0070C0"/>
        </w:rPr>
      </w:pPr>
      <w:r w:rsidRPr="005F28F3">
        <w:rPr>
          <w:color w:val="0070C0"/>
        </w:rPr>
        <w:t xml:space="preserve">Gule straffeområder </w:t>
      </w:r>
      <w:r w:rsidR="00F5641B" w:rsidRPr="005F28F3">
        <w:rPr>
          <w:color w:val="0070C0"/>
        </w:rPr>
        <w:t>defineres av gule merker/staker og/eller linjer.</w:t>
      </w:r>
    </w:p>
    <w:p w14:paraId="2FDE9D80" w14:textId="4FF53A46" w:rsidR="00F5641B" w:rsidRPr="005F28F3" w:rsidRDefault="005E622A" w:rsidP="005F28F3">
      <w:pPr>
        <w:rPr>
          <w:color w:val="0070C0"/>
        </w:rPr>
      </w:pPr>
      <w:r w:rsidRPr="005F28F3">
        <w:rPr>
          <w:color w:val="0070C0"/>
        </w:rPr>
        <w:t xml:space="preserve">Røde straffeområder </w:t>
      </w:r>
      <w:r w:rsidR="00F5641B" w:rsidRPr="005F28F3">
        <w:rPr>
          <w:color w:val="0070C0"/>
        </w:rPr>
        <w:t xml:space="preserve">defineres av røde merker/staker og/eller linjer. </w:t>
      </w:r>
    </w:p>
    <w:p w14:paraId="0A4D110B" w14:textId="77777777" w:rsidR="00F5641B" w:rsidRPr="005F28F3" w:rsidRDefault="00F5641B" w:rsidP="00254DF9">
      <w:pPr>
        <w:rPr>
          <w:color w:val="0070C0"/>
        </w:rPr>
      </w:pPr>
      <w:r w:rsidRPr="005F28F3">
        <w:rPr>
          <w:color w:val="0070C0"/>
        </w:rPr>
        <w:t>Der både merker/staker og linjer finnes, er det linjen som definerer grensen.</w:t>
      </w:r>
    </w:p>
    <w:p w14:paraId="499388CB" w14:textId="3B752440" w:rsidR="00F5641B" w:rsidRPr="005F28F3" w:rsidRDefault="00F5641B" w:rsidP="00254DF9">
      <w:pPr>
        <w:rPr>
          <w:color w:val="0070C0"/>
        </w:rPr>
      </w:pPr>
    </w:p>
    <w:p w14:paraId="2478932C" w14:textId="77777777" w:rsidR="00D51017" w:rsidRPr="005F28F3" w:rsidRDefault="00D51017" w:rsidP="00254DF9">
      <w:pPr>
        <w:pStyle w:val="Listeavsnitt"/>
        <w:numPr>
          <w:ilvl w:val="0"/>
          <w:numId w:val="4"/>
        </w:numPr>
        <w:rPr>
          <w:rFonts w:ascii="Radikal-Norm" w:hAnsi="Radikal-Norm"/>
          <w:color w:val="0070C0"/>
          <w:lang w:eastAsia="nb-NO"/>
        </w:rPr>
      </w:pPr>
      <w:r w:rsidRPr="005F28F3">
        <w:rPr>
          <w:color w:val="0070C0"/>
        </w:rPr>
        <w:t xml:space="preserve">Det røde straffeområdet på </w:t>
      </w:r>
      <w:r w:rsidRPr="005F28F3">
        <w:rPr>
          <w:color w:val="002060"/>
        </w:rPr>
        <w:t>&lt;spesifiser hvilket hull&gt;</w:t>
      </w:r>
      <w:r w:rsidRPr="005F28F3">
        <w:rPr>
          <w:color w:val="0070C0"/>
        </w:rPr>
        <w:t xml:space="preserve"> strekker seg til og sammenfaller med grensen for utenfor banen.</w:t>
      </w:r>
    </w:p>
    <w:p w14:paraId="55F0F5AA" w14:textId="3319F7E9" w:rsidR="00D51017" w:rsidRDefault="007614B4" w:rsidP="00254DF9">
      <w:pPr>
        <w:pStyle w:val="Listeavsnitt"/>
        <w:numPr>
          <w:ilvl w:val="0"/>
          <w:numId w:val="5"/>
        </w:numPr>
        <w:rPr>
          <w:color w:val="0070C0"/>
        </w:rPr>
      </w:pPr>
      <w:r w:rsidRPr="005F28F3">
        <w:rPr>
          <w:color w:val="0070C0"/>
        </w:rPr>
        <w:t xml:space="preserve">Det røde straffeområdet på </w:t>
      </w:r>
      <w:r w:rsidRPr="005F28F3">
        <w:rPr>
          <w:color w:val="002060"/>
        </w:rPr>
        <w:t>&lt;spesifiser hvilket hull&gt;</w:t>
      </w:r>
      <w:r w:rsidRPr="005F28F3">
        <w:rPr>
          <w:color w:val="0070C0"/>
        </w:rPr>
        <w:t xml:space="preserve"> merket bare på den ene siden strekker seg uendelig.</w:t>
      </w:r>
    </w:p>
    <w:p w14:paraId="7A9EF49C" w14:textId="48B7633A" w:rsidR="00E03171" w:rsidRDefault="00E03171" w:rsidP="00254DF9">
      <w:pPr>
        <w:pStyle w:val="Listeavsnitt"/>
        <w:numPr>
          <w:ilvl w:val="0"/>
          <w:numId w:val="5"/>
        </w:numPr>
        <w:rPr>
          <w:color w:val="0070C0"/>
        </w:rPr>
      </w:pPr>
      <w:r>
        <w:rPr>
          <w:color w:val="0070C0"/>
        </w:rPr>
        <w:t xml:space="preserve">Alle ørkenområder er </w:t>
      </w:r>
      <w:r w:rsidR="00306FD3">
        <w:rPr>
          <w:color w:val="0070C0"/>
        </w:rPr>
        <w:t xml:space="preserve">røde straffeområder og grensen til straffeområdet er der hvor gresset og sanden </w:t>
      </w:r>
      <w:r w:rsidR="005C1CFD">
        <w:rPr>
          <w:color w:val="0070C0"/>
        </w:rPr>
        <w:t>møtes.</w:t>
      </w:r>
    </w:p>
    <w:p w14:paraId="3B47F199" w14:textId="522BBC7E" w:rsidR="001D2220" w:rsidRPr="005F28F3" w:rsidRDefault="001D2220" w:rsidP="00254DF9">
      <w:pPr>
        <w:pStyle w:val="Listeavsnitt"/>
        <w:numPr>
          <w:ilvl w:val="0"/>
          <w:numId w:val="5"/>
        </w:numPr>
        <w:rPr>
          <w:color w:val="0070C0"/>
        </w:rPr>
      </w:pPr>
      <w:r>
        <w:rPr>
          <w:color w:val="0070C0"/>
        </w:rPr>
        <w:t>Alle områder med lava er straffeområder.</w:t>
      </w:r>
    </w:p>
    <w:p w14:paraId="37D8624A" w14:textId="54F2424F" w:rsidR="009830A7" w:rsidRPr="005F28F3" w:rsidRDefault="007B6481" w:rsidP="00254DF9">
      <w:pPr>
        <w:pStyle w:val="Listeavsnitt"/>
        <w:numPr>
          <w:ilvl w:val="0"/>
          <w:numId w:val="5"/>
        </w:numPr>
        <w:rPr>
          <w:color w:val="0070C0"/>
        </w:rPr>
      </w:pPr>
      <w:r w:rsidRPr="005F28F3">
        <w:rPr>
          <w:color w:val="0070C0"/>
          <w:lang w:eastAsia="nb-NO"/>
        </w:rPr>
        <w:t>Der en kunstig vegg omgir grensen til et vann eller annen vannkilde er straffeområdet definert av veggens utside.</w:t>
      </w:r>
    </w:p>
    <w:p w14:paraId="40BBEDF9" w14:textId="77777777" w:rsidR="002510E8" w:rsidRDefault="002510E8" w:rsidP="00254DF9"/>
    <w:p w14:paraId="2794CCAB" w14:textId="0BC023CA" w:rsidR="001504CE" w:rsidRPr="00411906" w:rsidRDefault="001504CE" w:rsidP="00254DF9">
      <w:pPr>
        <w:rPr>
          <w:i/>
          <w:iCs/>
        </w:rPr>
      </w:pPr>
      <w:r w:rsidRPr="00411906">
        <w:rPr>
          <w:i/>
          <w:iCs/>
        </w:rPr>
        <w:t xml:space="preserve">Når det er mulig at </w:t>
      </w:r>
      <w:r w:rsidR="00DE0005" w:rsidRPr="00411906">
        <w:rPr>
          <w:i/>
          <w:iCs/>
        </w:rPr>
        <w:t xml:space="preserve">et straffeområde er i spill på flere enn ett hull, kan Komiteen velge å </w:t>
      </w:r>
      <w:r w:rsidR="002B3D28" w:rsidRPr="00411906">
        <w:rPr>
          <w:i/>
          <w:iCs/>
        </w:rPr>
        <w:t>definere det som et gult straffeområde under spill av ett hull for å ivareta utfor</w:t>
      </w:r>
      <w:r w:rsidR="002E2C5A">
        <w:rPr>
          <w:i/>
          <w:iCs/>
        </w:rPr>
        <w:t>d</w:t>
      </w:r>
      <w:r w:rsidR="002B3D28" w:rsidRPr="00411906">
        <w:rPr>
          <w:i/>
          <w:iCs/>
        </w:rPr>
        <w:t>ringen på det hullet. Men en lokal regel kan innføres</w:t>
      </w:r>
      <w:r w:rsidR="00235E11" w:rsidRPr="00411906">
        <w:rPr>
          <w:i/>
          <w:iCs/>
        </w:rPr>
        <w:t xml:space="preserve"> for å definere straffeområdet som rødt ved spill på alle andre hull, hvor sideveis fritak er </w:t>
      </w:r>
      <w:r w:rsidR="006F3E11" w:rsidRPr="00411906">
        <w:rPr>
          <w:i/>
          <w:iCs/>
        </w:rPr>
        <w:t>hensiktsmessig.</w:t>
      </w:r>
    </w:p>
    <w:p w14:paraId="5546F2EF" w14:textId="77777777" w:rsidR="002510E8" w:rsidRPr="00F62F48" w:rsidRDefault="002510E8" w:rsidP="00254DF9">
      <w:pPr>
        <w:pStyle w:val="Listeavsnitt"/>
      </w:pPr>
    </w:p>
    <w:p w14:paraId="60B5A536" w14:textId="245369AD" w:rsidR="003B26CA" w:rsidRPr="00411906" w:rsidRDefault="003B26CA" w:rsidP="00254DF9">
      <w:pPr>
        <w:pStyle w:val="Listeavsnitt"/>
        <w:numPr>
          <w:ilvl w:val="0"/>
          <w:numId w:val="5"/>
        </w:numPr>
        <w:rPr>
          <w:color w:val="0070C0"/>
        </w:rPr>
      </w:pPr>
      <w:r w:rsidRPr="00411906">
        <w:rPr>
          <w:color w:val="0070C0"/>
        </w:rPr>
        <w:t xml:space="preserve">Ved spill av </w:t>
      </w:r>
      <w:r w:rsidRPr="00411906">
        <w:rPr>
          <w:color w:val="002060"/>
        </w:rPr>
        <w:t>&lt;spesifiser hvilket hull&gt;</w:t>
      </w:r>
      <w:r w:rsidRPr="00411906">
        <w:rPr>
          <w:color w:val="0070C0"/>
        </w:rPr>
        <w:t xml:space="preserve"> spilles det gule straffeområdet på </w:t>
      </w:r>
      <w:r w:rsidRPr="00411906">
        <w:rPr>
          <w:color w:val="002060"/>
        </w:rPr>
        <w:t>&lt;spesifiser det andre hullet/hullene&gt;</w:t>
      </w:r>
      <w:r w:rsidRPr="00411906">
        <w:rPr>
          <w:color w:val="0070C0"/>
        </w:rPr>
        <w:t xml:space="preserve"> som et rødt straffeområde.</w:t>
      </w:r>
    </w:p>
    <w:p w14:paraId="4E4E4475" w14:textId="25932AF0" w:rsidR="00E124F5" w:rsidRPr="00411906" w:rsidRDefault="00E124F5" w:rsidP="00254DF9">
      <w:pPr>
        <w:pStyle w:val="Listeavsnitt"/>
        <w:numPr>
          <w:ilvl w:val="0"/>
          <w:numId w:val="4"/>
        </w:numPr>
        <w:rPr>
          <w:color w:val="0070C0"/>
          <w:lang w:eastAsia="nb-NO"/>
        </w:rPr>
      </w:pPr>
      <w:r w:rsidRPr="00411906">
        <w:rPr>
          <w:color w:val="0070C0"/>
          <w:lang w:eastAsia="nb-NO"/>
        </w:rPr>
        <w:t xml:space="preserve">Det gule straffeområdet på </w:t>
      </w:r>
      <w:r w:rsidRPr="00411906">
        <w:rPr>
          <w:color w:val="002060"/>
          <w:lang w:eastAsia="nb-NO"/>
        </w:rPr>
        <w:t>&lt;spesifiser hvilket hull&gt;</w:t>
      </w:r>
      <w:r w:rsidR="00AB6BF7" w:rsidRPr="00411906">
        <w:rPr>
          <w:color w:val="0070C0"/>
          <w:lang w:eastAsia="nb-NO"/>
        </w:rPr>
        <w:t xml:space="preserve"> spilles som et rødt straffeområde ved spill på alle andre hull.</w:t>
      </w:r>
    </w:p>
    <w:p w14:paraId="1D8AFE1F" w14:textId="77777777" w:rsidR="006D4B6A" w:rsidRDefault="006D4B6A" w:rsidP="00254DF9">
      <w:pPr>
        <w:rPr>
          <w:lang w:eastAsia="nb-NO"/>
        </w:rPr>
      </w:pPr>
    </w:p>
    <w:p w14:paraId="7434D3CB" w14:textId="6FAB100E" w:rsidR="006D4B6A" w:rsidRPr="00411906" w:rsidRDefault="006D4B6A" w:rsidP="00254DF9">
      <w:pPr>
        <w:rPr>
          <w:i/>
          <w:iCs/>
          <w:lang w:eastAsia="nb-NO"/>
        </w:rPr>
      </w:pPr>
      <w:r w:rsidRPr="00411906">
        <w:rPr>
          <w:i/>
          <w:iCs/>
          <w:lang w:eastAsia="nb-NO"/>
        </w:rPr>
        <w:lastRenderedPageBreak/>
        <w:t xml:space="preserve">Hvis Komiteen ønsker at et </w:t>
      </w:r>
      <w:r w:rsidR="00D51D36" w:rsidRPr="00411906">
        <w:rPr>
          <w:i/>
          <w:iCs/>
          <w:lang w:eastAsia="nb-NO"/>
        </w:rPr>
        <w:t>straffeområde merket som et rødt straffeområde skal spilles som et gult straffeområde</w:t>
      </w:r>
      <w:r w:rsidR="00F77CDA" w:rsidRPr="00411906">
        <w:rPr>
          <w:i/>
          <w:iCs/>
          <w:lang w:eastAsia="nb-NO"/>
        </w:rPr>
        <w:t xml:space="preserve"> ved spill fra </w:t>
      </w:r>
      <w:r w:rsidR="005B115B" w:rsidRPr="00411906">
        <w:rPr>
          <w:i/>
          <w:iCs/>
          <w:lang w:eastAsia="nb-NO"/>
        </w:rPr>
        <w:t>utvalgte utslagssteder</w:t>
      </w:r>
      <w:r w:rsidR="00F77CDA" w:rsidRPr="00411906">
        <w:rPr>
          <w:i/>
          <w:iCs/>
          <w:lang w:eastAsia="nb-NO"/>
        </w:rPr>
        <w:t xml:space="preserve">, </w:t>
      </w:r>
      <w:r w:rsidR="005B115B" w:rsidRPr="00411906">
        <w:rPr>
          <w:i/>
          <w:iCs/>
          <w:lang w:eastAsia="nb-NO"/>
        </w:rPr>
        <w:t>kan følgende tekst benyttes:</w:t>
      </w:r>
    </w:p>
    <w:p w14:paraId="2460B4DA" w14:textId="77777777" w:rsidR="001432FF" w:rsidRPr="001432FF" w:rsidRDefault="001432FF" w:rsidP="00254DF9">
      <w:pPr>
        <w:rPr>
          <w:lang w:eastAsia="nb-NO"/>
        </w:rPr>
      </w:pPr>
    </w:p>
    <w:p w14:paraId="070A1E39" w14:textId="7127C3AF" w:rsidR="00636492" w:rsidRPr="00411906" w:rsidRDefault="00636492" w:rsidP="00254DF9">
      <w:pPr>
        <w:pStyle w:val="Listeavsnitt"/>
        <w:numPr>
          <w:ilvl w:val="0"/>
          <w:numId w:val="4"/>
        </w:numPr>
        <w:rPr>
          <w:color w:val="0070C0"/>
          <w:lang w:eastAsia="nb-NO"/>
        </w:rPr>
      </w:pPr>
      <w:r w:rsidRPr="00411906">
        <w:rPr>
          <w:color w:val="0070C0"/>
          <w:lang w:eastAsia="nb-NO"/>
        </w:rPr>
        <w:t xml:space="preserve">Ved spill fra </w:t>
      </w:r>
      <w:r w:rsidRPr="00411906">
        <w:rPr>
          <w:color w:val="002060"/>
          <w:lang w:eastAsia="nb-NO"/>
        </w:rPr>
        <w:t>&lt;spesifiser hvilket utslags</w:t>
      </w:r>
      <w:r w:rsidR="004C1D00" w:rsidRPr="00411906">
        <w:rPr>
          <w:color w:val="002060"/>
          <w:lang w:eastAsia="nb-NO"/>
        </w:rPr>
        <w:t>sted på hvilket hull</w:t>
      </w:r>
      <w:r w:rsidRPr="00411906">
        <w:rPr>
          <w:color w:val="002060"/>
          <w:lang w:eastAsia="nb-NO"/>
        </w:rPr>
        <w:t>&gt;</w:t>
      </w:r>
      <w:r w:rsidRPr="00411906">
        <w:rPr>
          <w:color w:val="0070C0"/>
          <w:lang w:eastAsia="nb-NO"/>
        </w:rPr>
        <w:t xml:space="preserve"> spilles det røde straffeområdet</w:t>
      </w:r>
      <w:r w:rsidR="004C1D00" w:rsidRPr="00411906">
        <w:rPr>
          <w:color w:val="0070C0"/>
          <w:lang w:eastAsia="nb-NO"/>
        </w:rPr>
        <w:t xml:space="preserve"> </w:t>
      </w:r>
      <w:r w:rsidR="004C1D00" w:rsidRPr="00411906">
        <w:rPr>
          <w:color w:val="002060"/>
          <w:lang w:eastAsia="nb-NO"/>
        </w:rPr>
        <w:t>&lt;spesifiser hvor&gt;</w:t>
      </w:r>
      <w:r w:rsidR="004C1D00" w:rsidRPr="00411906">
        <w:rPr>
          <w:color w:val="0070C0"/>
          <w:lang w:eastAsia="nb-NO"/>
        </w:rPr>
        <w:t xml:space="preserve"> som et gult straffeområde.</w:t>
      </w:r>
    </w:p>
    <w:p w14:paraId="75A17CDE" w14:textId="21F045DB" w:rsidR="003B26CA" w:rsidRPr="003F3B8A" w:rsidRDefault="003B26CA" w:rsidP="00FE0FFA">
      <w:pPr>
        <w:pStyle w:val="Overskrift2"/>
      </w:pPr>
      <w:hyperlink r:id="rId29" w:anchor="b-2" w:history="1">
        <w:bookmarkStart w:id="37" w:name="_Toc93931199"/>
        <w:bookmarkStart w:id="38" w:name="_Toc219970868"/>
        <w:r w:rsidRPr="003F3B8A">
          <w:rPr>
            <w:rStyle w:val="Hyperkobling"/>
            <w:color w:val="auto"/>
          </w:rPr>
          <w:t>B-2</w:t>
        </w:r>
        <w:r w:rsidR="00144B2B">
          <w:rPr>
            <w:rStyle w:val="Hyperkobling"/>
            <w:color w:val="auto"/>
          </w:rPr>
          <w:tab/>
        </w:r>
        <w:r w:rsidRPr="003F3B8A">
          <w:rPr>
            <w:rStyle w:val="Hyperkobling"/>
            <w:color w:val="auto"/>
          </w:rPr>
          <w:t>Fritak på motsatt side av rødt straffeområde</w:t>
        </w:r>
        <w:bookmarkEnd w:id="37"/>
        <w:bookmarkEnd w:id="38"/>
      </w:hyperlink>
    </w:p>
    <w:p w14:paraId="7FD388D5" w14:textId="61A06D18" w:rsidR="00FE396C" w:rsidRPr="00D06E45" w:rsidRDefault="00FE396C" w:rsidP="00254DF9">
      <w:pPr>
        <w:rPr>
          <w:i/>
          <w:iCs/>
        </w:rPr>
      </w:pPr>
      <w:r w:rsidRPr="00D06E45">
        <w:rPr>
          <w:b/>
          <w:i/>
          <w:iCs/>
        </w:rPr>
        <w:t>Formål:</w:t>
      </w:r>
      <w:r w:rsidRPr="00D06E45">
        <w:rPr>
          <w:i/>
          <w:iCs/>
        </w:rPr>
        <w:t xml:space="preserve"> Regel 17.1 gir en spiller muligheten til å ta sideveis fritak eller fritak </w:t>
      </w:r>
      <w:r w:rsidR="00AB0A7C" w:rsidRPr="00D06E45">
        <w:rPr>
          <w:i/>
          <w:iCs/>
        </w:rPr>
        <w:t xml:space="preserve">i flagglinjen </w:t>
      </w:r>
      <w:r w:rsidRPr="00D06E45">
        <w:rPr>
          <w:i/>
          <w:iCs/>
        </w:rPr>
        <w:t xml:space="preserve">basert på der </w:t>
      </w:r>
      <w:r w:rsidR="00AB0A7C" w:rsidRPr="00D06E45">
        <w:rPr>
          <w:i/>
          <w:iCs/>
        </w:rPr>
        <w:t xml:space="preserve">deres </w:t>
      </w:r>
      <w:r w:rsidRPr="00D06E45">
        <w:rPr>
          <w:i/>
          <w:iCs/>
        </w:rPr>
        <w:t xml:space="preserve">ball sist krysset grensen til et rødt straffeområde. Men i noen tilfeller (for eksempel på grunn av plasseringen av det røde straffeområdet rett ved siden av en banegrense) kan disse </w:t>
      </w:r>
      <w:r w:rsidR="00B57D89" w:rsidRPr="00D06E45">
        <w:rPr>
          <w:i/>
          <w:iCs/>
        </w:rPr>
        <w:t>alternativene</w:t>
      </w:r>
      <w:r w:rsidRPr="00D06E45">
        <w:rPr>
          <w:i/>
          <w:iCs/>
        </w:rPr>
        <w:t xml:space="preserve"> medføre at spilleren ikke har noen rimelige muligheter annet enn å ta slag-og-lengde fritak.</w:t>
      </w:r>
    </w:p>
    <w:p w14:paraId="0061FD45" w14:textId="77777777" w:rsidR="00222EAB" w:rsidRPr="00D06E45" w:rsidRDefault="00222EAB" w:rsidP="00254DF9">
      <w:pPr>
        <w:rPr>
          <w:i/>
          <w:iCs/>
        </w:rPr>
      </w:pPr>
    </w:p>
    <w:p w14:paraId="45A4F72C" w14:textId="6E84FC58" w:rsidR="00FE396C" w:rsidRPr="00D06E45" w:rsidRDefault="00FE396C" w:rsidP="00254DF9">
      <w:pPr>
        <w:rPr>
          <w:i/>
          <w:iCs/>
        </w:rPr>
      </w:pPr>
      <w:r w:rsidRPr="00D06E45">
        <w:rPr>
          <w:i/>
          <w:iCs/>
        </w:rPr>
        <w:t>Komit</w:t>
      </w:r>
      <w:r w:rsidR="005275EF" w:rsidRPr="00D06E45">
        <w:rPr>
          <w:i/>
          <w:iCs/>
        </w:rPr>
        <w:t>een</w:t>
      </w:r>
      <w:r w:rsidRPr="00D06E45">
        <w:rPr>
          <w:i/>
          <w:iCs/>
        </w:rPr>
        <w:t xml:space="preserve"> kan innføre en lokal regel som tillater sideveis fritak på den motsatte siden av det røde straffeområdet</w:t>
      </w:r>
      <w:r w:rsidR="00222EAB" w:rsidRPr="00D06E45">
        <w:rPr>
          <w:i/>
          <w:iCs/>
        </w:rPr>
        <w:t>,</w:t>
      </w:r>
      <w:r w:rsidRPr="00D06E45">
        <w:rPr>
          <w:i/>
          <w:iCs/>
        </w:rPr>
        <w:t xml:space="preserve"> som en ekstra fritaksmulighet etter regel 17.1d. </w:t>
      </w:r>
    </w:p>
    <w:p w14:paraId="355E3E05" w14:textId="77777777" w:rsidR="001D3387" w:rsidRPr="00D06E45" w:rsidRDefault="001D3387" w:rsidP="00254DF9">
      <w:pPr>
        <w:rPr>
          <w:i/>
          <w:iCs/>
        </w:rPr>
      </w:pPr>
    </w:p>
    <w:p w14:paraId="2D90544D" w14:textId="3D61844E" w:rsidR="001D3387" w:rsidRPr="00D06E45" w:rsidRDefault="001D3387" w:rsidP="00254DF9">
      <w:pPr>
        <w:rPr>
          <w:i/>
          <w:iCs/>
        </w:rPr>
      </w:pPr>
      <w:r w:rsidRPr="00D06E45">
        <w:rPr>
          <w:i/>
          <w:iCs/>
        </w:rPr>
        <w:t xml:space="preserve">Når det vurderes en lokal regel for å tillate ytterligere </w:t>
      </w:r>
      <w:r w:rsidR="00CF5198" w:rsidRPr="00D06E45">
        <w:rPr>
          <w:i/>
          <w:iCs/>
        </w:rPr>
        <w:t>fritak</w:t>
      </w:r>
      <w:r w:rsidRPr="00D06E45">
        <w:rPr>
          <w:i/>
          <w:iCs/>
        </w:rPr>
        <w:t>:</w:t>
      </w:r>
    </w:p>
    <w:p w14:paraId="47842603" w14:textId="1F2438A7" w:rsidR="00FE396C" w:rsidRPr="00D06E45" w:rsidRDefault="00477F0A" w:rsidP="00254DF9">
      <w:pPr>
        <w:pStyle w:val="Listeavsnitt"/>
        <w:numPr>
          <w:ilvl w:val="0"/>
          <w:numId w:val="4"/>
        </w:numPr>
        <w:rPr>
          <w:i/>
          <w:iCs/>
          <w:shd w:val="clear" w:color="auto" w:fill="FFFFFF"/>
        </w:rPr>
      </w:pPr>
      <w:r w:rsidRPr="00D06E45">
        <w:rPr>
          <w:i/>
          <w:iCs/>
          <w:shd w:val="clear" w:color="auto" w:fill="FFFFFF"/>
        </w:rPr>
        <w:t xml:space="preserve">Komiteen bør vurdere å innføre den lokale regelen i situasjoner der en spiller kan </w:t>
      </w:r>
      <w:r w:rsidR="00F2143C" w:rsidRPr="00D06E45">
        <w:rPr>
          <w:i/>
          <w:iCs/>
          <w:shd w:val="clear" w:color="auto" w:fill="FFFFFF"/>
        </w:rPr>
        <w:t xml:space="preserve">få en urettmessig </w:t>
      </w:r>
      <w:r w:rsidR="00DD36A0" w:rsidRPr="00D06E45">
        <w:rPr>
          <w:i/>
          <w:iCs/>
          <w:shd w:val="clear" w:color="auto" w:fill="FFFFFF"/>
        </w:rPr>
        <w:t xml:space="preserve">stor </w:t>
      </w:r>
      <w:r w:rsidR="00F2143C" w:rsidRPr="00D06E45">
        <w:rPr>
          <w:i/>
          <w:iCs/>
          <w:shd w:val="clear" w:color="auto" w:fill="FFFFFF"/>
        </w:rPr>
        <w:t xml:space="preserve">ulempe </w:t>
      </w:r>
      <w:r w:rsidRPr="00D06E45">
        <w:rPr>
          <w:i/>
          <w:iCs/>
          <w:shd w:val="clear" w:color="auto" w:fill="FFFFFF"/>
        </w:rPr>
        <w:t>hvis den ikke ble innført. To slike eksempler er:</w:t>
      </w:r>
    </w:p>
    <w:p w14:paraId="0997C6FD" w14:textId="77777777" w:rsidR="00654A33" w:rsidRPr="00D06E45" w:rsidRDefault="00654A33" w:rsidP="00254DF9">
      <w:pPr>
        <w:pStyle w:val="Listeavsnitt"/>
        <w:rPr>
          <w:i/>
          <w:iCs/>
          <w:shd w:val="clear" w:color="auto" w:fill="FFFFFF"/>
        </w:rPr>
      </w:pPr>
    </w:p>
    <w:p w14:paraId="04DF68FA" w14:textId="55F46B84" w:rsidR="00EA62ED" w:rsidRPr="00322120" w:rsidRDefault="00EA62ED" w:rsidP="00322120">
      <w:pPr>
        <w:pStyle w:val="Listeavsnitt"/>
        <w:numPr>
          <w:ilvl w:val="1"/>
          <w:numId w:val="4"/>
        </w:numPr>
        <w:rPr>
          <w:i/>
          <w:iCs/>
          <w:shd w:val="clear" w:color="auto" w:fill="FFFFFF"/>
        </w:rPr>
      </w:pPr>
      <w:r w:rsidRPr="00322120">
        <w:rPr>
          <w:i/>
          <w:iCs/>
          <w:shd w:val="clear" w:color="auto" w:fill="FFFFFF"/>
        </w:rPr>
        <w:t xml:space="preserve">Når en </w:t>
      </w:r>
      <w:r w:rsidR="0020282E" w:rsidRPr="00322120">
        <w:rPr>
          <w:i/>
          <w:iCs/>
          <w:shd w:val="clear" w:color="auto" w:fill="FFFFFF"/>
        </w:rPr>
        <w:t>bane</w:t>
      </w:r>
      <w:r w:rsidRPr="00322120">
        <w:rPr>
          <w:i/>
          <w:iCs/>
          <w:shd w:val="clear" w:color="auto" w:fill="FFFFFF"/>
        </w:rPr>
        <w:t xml:space="preserve">grense faller sammen med </w:t>
      </w:r>
      <w:r w:rsidR="00A471EE" w:rsidRPr="00322120">
        <w:rPr>
          <w:i/>
          <w:iCs/>
          <w:shd w:val="clear" w:color="auto" w:fill="FFFFFF"/>
        </w:rPr>
        <w:t>grensen til et straffeområde langs siden av et hull</w:t>
      </w:r>
      <w:r w:rsidR="00F55DD6" w:rsidRPr="00322120">
        <w:rPr>
          <w:i/>
          <w:iCs/>
          <w:shd w:val="clear" w:color="auto" w:fill="FFFFFF"/>
        </w:rPr>
        <w:t>,</w:t>
      </w:r>
      <w:r w:rsidR="00A471EE" w:rsidRPr="00322120">
        <w:rPr>
          <w:i/>
          <w:iCs/>
          <w:shd w:val="clear" w:color="auto" w:fill="FFFFFF"/>
        </w:rPr>
        <w:t xml:space="preserve"> </w:t>
      </w:r>
      <w:r w:rsidRPr="00322120">
        <w:rPr>
          <w:i/>
          <w:iCs/>
          <w:shd w:val="clear" w:color="auto" w:fill="FFFFFF"/>
        </w:rPr>
        <w:t>slik at hvis en ball sist krysset inn i straffe</w:t>
      </w:r>
      <w:r w:rsidR="00A471EE" w:rsidRPr="00322120">
        <w:rPr>
          <w:i/>
          <w:iCs/>
          <w:shd w:val="clear" w:color="auto" w:fill="FFFFFF"/>
        </w:rPr>
        <w:t xml:space="preserve">området </w:t>
      </w:r>
      <w:r w:rsidRPr="00322120">
        <w:rPr>
          <w:i/>
          <w:iCs/>
          <w:shd w:val="clear" w:color="auto" w:fill="FFFFFF"/>
        </w:rPr>
        <w:t xml:space="preserve">på </w:t>
      </w:r>
      <w:r w:rsidR="00F55DD6" w:rsidRPr="00322120">
        <w:rPr>
          <w:i/>
          <w:iCs/>
          <w:shd w:val="clear" w:color="auto" w:fill="FFFFFF"/>
        </w:rPr>
        <w:t>bane</w:t>
      </w:r>
      <w:r w:rsidRPr="00322120">
        <w:rPr>
          <w:i/>
          <w:iCs/>
          <w:shd w:val="clear" w:color="auto" w:fill="FFFFFF"/>
        </w:rPr>
        <w:t>grensesiden, vil spilleren sannsynligvis ikke ha noe</w:t>
      </w:r>
      <w:r w:rsidR="000B1AB9" w:rsidRPr="00322120">
        <w:rPr>
          <w:i/>
          <w:iCs/>
          <w:shd w:val="clear" w:color="auto" w:fill="FFFFFF"/>
        </w:rPr>
        <w:t>n</w:t>
      </w:r>
      <w:r w:rsidRPr="00322120">
        <w:rPr>
          <w:i/>
          <w:iCs/>
          <w:shd w:val="clear" w:color="auto" w:fill="FFFFFF"/>
        </w:rPr>
        <w:t xml:space="preserve"> </w:t>
      </w:r>
      <w:r w:rsidR="00D25076" w:rsidRPr="00322120">
        <w:rPr>
          <w:i/>
          <w:iCs/>
          <w:shd w:val="clear" w:color="auto" w:fill="FFFFFF"/>
        </w:rPr>
        <w:t xml:space="preserve">annen </w:t>
      </w:r>
      <w:r w:rsidRPr="00322120">
        <w:rPr>
          <w:i/>
          <w:iCs/>
          <w:shd w:val="clear" w:color="auto" w:fill="FFFFFF"/>
        </w:rPr>
        <w:t xml:space="preserve">realistisk </w:t>
      </w:r>
      <w:r w:rsidR="000B1AB9" w:rsidRPr="00322120">
        <w:rPr>
          <w:i/>
          <w:iCs/>
          <w:shd w:val="clear" w:color="auto" w:fill="FFFFFF"/>
        </w:rPr>
        <w:t xml:space="preserve">fritaksmulighet </w:t>
      </w:r>
      <w:r w:rsidRPr="00322120">
        <w:rPr>
          <w:i/>
          <w:iCs/>
          <w:shd w:val="clear" w:color="auto" w:fill="FFFFFF"/>
        </w:rPr>
        <w:t xml:space="preserve">enn å </w:t>
      </w:r>
      <w:r w:rsidR="00654A33" w:rsidRPr="00322120">
        <w:rPr>
          <w:i/>
          <w:iCs/>
          <w:shd w:val="clear" w:color="auto" w:fill="FFFFFF"/>
        </w:rPr>
        <w:t xml:space="preserve">gå tilbake å spille på nytt </w:t>
      </w:r>
      <w:r w:rsidR="00D25076" w:rsidRPr="00322120">
        <w:rPr>
          <w:i/>
          <w:iCs/>
          <w:shd w:val="clear" w:color="auto" w:fill="FFFFFF"/>
        </w:rPr>
        <w:t>etter slag og lengde</w:t>
      </w:r>
      <w:r w:rsidRPr="00322120">
        <w:rPr>
          <w:i/>
          <w:iCs/>
          <w:shd w:val="clear" w:color="auto" w:fill="FFFFFF"/>
        </w:rPr>
        <w:t>.</w:t>
      </w:r>
    </w:p>
    <w:p w14:paraId="4284C3DD" w14:textId="77777777" w:rsidR="00654A33" w:rsidRPr="00D06E45" w:rsidRDefault="00654A33" w:rsidP="00254DF9">
      <w:pPr>
        <w:pStyle w:val="Listeavsnitt"/>
        <w:rPr>
          <w:i/>
          <w:iCs/>
          <w:shd w:val="clear" w:color="auto" w:fill="FFFFFF"/>
        </w:rPr>
      </w:pPr>
    </w:p>
    <w:p w14:paraId="75B81115" w14:textId="3A574764" w:rsidR="00EA62ED" w:rsidRPr="00D06E45" w:rsidRDefault="00391B5D" w:rsidP="00254DF9">
      <w:pPr>
        <w:pStyle w:val="Listeavsnitt"/>
        <w:numPr>
          <w:ilvl w:val="1"/>
          <w:numId w:val="4"/>
        </w:numPr>
        <w:rPr>
          <w:i/>
          <w:iCs/>
          <w:shd w:val="clear" w:color="auto" w:fill="FFFFFF"/>
        </w:rPr>
      </w:pPr>
      <w:r w:rsidRPr="00D06E45">
        <w:rPr>
          <w:i/>
          <w:iCs/>
          <w:shd w:val="clear" w:color="auto" w:fill="FFFFFF"/>
        </w:rPr>
        <w:t>Der utformingen av straffe</w:t>
      </w:r>
      <w:r w:rsidR="00654A33" w:rsidRPr="00D06E45">
        <w:rPr>
          <w:i/>
          <w:iCs/>
          <w:shd w:val="clear" w:color="auto" w:fill="FFFFFF"/>
        </w:rPr>
        <w:t xml:space="preserve">området </w:t>
      </w:r>
      <w:r w:rsidRPr="00D06E45">
        <w:rPr>
          <w:i/>
          <w:iCs/>
          <w:shd w:val="clear" w:color="auto" w:fill="FFFFFF"/>
        </w:rPr>
        <w:t>er slik at det kan være tvil om hvor ballen sist krysset inn i straffe</w:t>
      </w:r>
      <w:r w:rsidR="0038637B" w:rsidRPr="00D06E45">
        <w:rPr>
          <w:i/>
          <w:iCs/>
          <w:shd w:val="clear" w:color="auto" w:fill="FFFFFF"/>
        </w:rPr>
        <w:t>området</w:t>
      </w:r>
      <w:r w:rsidRPr="00D06E45">
        <w:rPr>
          <w:i/>
          <w:iCs/>
          <w:shd w:val="clear" w:color="auto" w:fill="FFFFFF"/>
        </w:rPr>
        <w:t xml:space="preserve">, og </w:t>
      </w:r>
      <w:r w:rsidR="00503DCA" w:rsidRPr="00D06E45">
        <w:rPr>
          <w:i/>
          <w:iCs/>
          <w:shd w:val="clear" w:color="auto" w:fill="FFFFFF"/>
        </w:rPr>
        <w:t>nå</w:t>
      </w:r>
      <w:r w:rsidR="00443CDC" w:rsidRPr="00D06E45">
        <w:rPr>
          <w:i/>
          <w:iCs/>
          <w:shd w:val="clear" w:color="auto" w:fill="FFFFFF"/>
        </w:rPr>
        <w:t>r</w:t>
      </w:r>
      <w:r w:rsidR="00503DCA" w:rsidRPr="00D06E45">
        <w:rPr>
          <w:i/>
          <w:iCs/>
          <w:shd w:val="clear" w:color="auto" w:fill="FFFFFF"/>
        </w:rPr>
        <w:t xml:space="preserve"> </w:t>
      </w:r>
      <w:r w:rsidRPr="00D06E45">
        <w:rPr>
          <w:i/>
          <w:iCs/>
          <w:shd w:val="clear" w:color="auto" w:fill="FFFFFF"/>
        </w:rPr>
        <w:t>avgjørelsen på hvilken side av straffe</w:t>
      </w:r>
      <w:r w:rsidR="0038637B" w:rsidRPr="00D06E45">
        <w:rPr>
          <w:i/>
          <w:iCs/>
          <w:shd w:val="clear" w:color="auto" w:fill="FFFFFF"/>
        </w:rPr>
        <w:t xml:space="preserve">området </w:t>
      </w:r>
      <w:r w:rsidRPr="00D06E45">
        <w:rPr>
          <w:i/>
          <w:iCs/>
          <w:shd w:val="clear" w:color="auto" w:fill="FFFFFF"/>
        </w:rPr>
        <w:t xml:space="preserve">ballen sist krysset, har en betydelig innvirkning på hvor </w:t>
      </w:r>
      <w:r w:rsidR="0038637B" w:rsidRPr="00D06E45">
        <w:rPr>
          <w:i/>
          <w:iCs/>
          <w:shd w:val="clear" w:color="auto" w:fill="FFFFFF"/>
        </w:rPr>
        <w:t xml:space="preserve">fritak </w:t>
      </w:r>
      <w:r w:rsidRPr="00D06E45">
        <w:rPr>
          <w:i/>
          <w:iCs/>
          <w:shd w:val="clear" w:color="auto" w:fill="FFFFFF"/>
        </w:rPr>
        <w:t xml:space="preserve">skal tas. Dette gjelder </w:t>
      </w:r>
      <w:r w:rsidR="00443CDC" w:rsidRPr="00D06E45">
        <w:rPr>
          <w:i/>
          <w:iCs/>
          <w:shd w:val="clear" w:color="auto" w:fill="FFFFFF"/>
        </w:rPr>
        <w:t xml:space="preserve">hvis </w:t>
      </w:r>
      <w:r w:rsidRPr="00D06E45">
        <w:rPr>
          <w:i/>
          <w:iCs/>
          <w:shd w:val="clear" w:color="auto" w:fill="FFFFFF"/>
        </w:rPr>
        <w:t>et relativt smalt straffe</w:t>
      </w:r>
      <w:r w:rsidR="0038637B" w:rsidRPr="00D06E45">
        <w:rPr>
          <w:i/>
          <w:iCs/>
          <w:shd w:val="clear" w:color="auto" w:fill="FFFFFF"/>
        </w:rPr>
        <w:t xml:space="preserve">område </w:t>
      </w:r>
      <w:r w:rsidRPr="00D06E45">
        <w:rPr>
          <w:i/>
          <w:iCs/>
          <w:shd w:val="clear" w:color="auto" w:fill="FFFFFF"/>
        </w:rPr>
        <w:t>er avgrenset av busker eller tykk rough på den ene siden og fairway på den andre.</w:t>
      </w:r>
    </w:p>
    <w:p w14:paraId="4C551987" w14:textId="77777777" w:rsidR="00E4187E" w:rsidRPr="00D06E45" w:rsidRDefault="00E4187E" w:rsidP="00254DF9">
      <w:pPr>
        <w:rPr>
          <w:i/>
          <w:iCs/>
          <w:shd w:val="clear" w:color="auto" w:fill="FFFFFF"/>
        </w:rPr>
      </w:pPr>
    </w:p>
    <w:p w14:paraId="70604D70" w14:textId="78CF8408" w:rsidR="00391B5D" w:rsidRPr="00D06E45" w:rsidRDefault="009056B1" w:rsidP="00254DF9">
      <w:pPr>
        <w:pStyle w:val="Listeavsnitt"/>
        <w:numPr>
          <w:ilvl w:val="0"/>
          <w:numId w:val="4"/>
        </w:numPr>
        <w:rPr>
          <w:i/>
          <w:iCs/>
        </w:rPr>
      </w:pPr>
      <w:r w:rsidRPr="00D06E45">
        <w:rPr>
          <w:i/>
          <w:iCs/>
        </w:rPr>
        <w:t xml:space="preserve">Det anbefales at </w:t>
      </w:r>
      <w:r w:rsidR="00875014" w:rsidRPr="00D06E45">
        <w:rPr>
          <w:i/>
          <w:iCs/>
        </w:rPr>
        <w:t>K</w:t>
      </w:r>
      <w:r w:rsidRPr="00D06E45">
        <w:rPr>
          <w:i/>
          <w:iCs/>
        </w:rPr>
        <w:t xml:space="preserve">omiteen spesifiserer plasseringen av spesifikke straffeområder som den lokale regelen gjelder for, i stedet for å anvende den </w:t>
      </w:r>
      <w:r w:rsidR="003F70C4" w:rsidRPr="00D06E45">
        <w:rPr>
          <w:i/>
          <w:iCs/>
        </w:rPr>
        <w:t xml:space="preserve">for </w:t>
      </w:r>
      <w:r w:rsidRPr="00D06E45">
        <w:rPr>
          <w:i/>
          <w:iCs/>
        </w:rPr>
        <w:t>alle røde straffeområder på banen. Denne lokale regelen skal ikke brukes for å tillate en spiller å bruke dette alternativet for</w:t>
      </w:r>
      <w:r w:rsidR="003F70C4" w:rsidRPr="00D06E45">
        <w:rPr>
          <w:i/>
          <w:iCs/>
        </w:rPr>
        <w:t xml:space="preserve"> fritak </w:t>
      </w:r>
      <w:r w:rsidRPr="00D06E45">
        <w:rPr>
          <w:i/>
          <w:iCs/>
        </w:rPr>
        <w:t xml:space="preserve">på motsatt side for å komme seg over et rødt straffeområde til et mer gunstig sted enn det som er tilgjengelig hvis bare </w:t>
      </w:r>
      <w:r w:rsidR="00F06268" w:rsidRPr="00D06E45">
        <w:rPr>
          <w:i/>
          <w:iCs/>
        </w:rPr>
        <w:t xml:space="preserve">vanlig sideveis fritak etter </w:t>
      </w:r>
      <w:r w:rsidRPr="00D06E45">
        <w:rPr>
          <w:i/>
          <w:iCs/>
        </w:rPr>
        <w:t>regel 17.1d brukes</w:t>
      </w:r>
      <w:r w:rsidR="00F06268" w:rsidRPr="00D06E45">
        <w:rPr>
          <w:i/>
          <w:iCs/>
        </w:rPr>
        <w:t>.</w:t>
      </w:r>
    </w:p>
    <w:p w14:paraId="5136F0B4" w14:textId="77777777" w:rsidR="0072452F" w:rsidRPr="00D06E45" w:rsidRDefault="0072452F" w:rsidP="00254DF9">
      <w:pPr>
        <w:rPr>
          <w:i/>
          <w:iCs/>
        </w:rPr>
      </w:pPr>
    </w:p>
    <w:p w14:paraId="0C4BFD8A" w14:textId="44CF05C3" w:rsidR="009056B1" w:rsidRPr="00D06E45" w:rsidRDefault="0072452F" w:rsidP="00254DF9">
      <w:pPr>
        <w:pStyle w:val="Listeavsnitt"/>
        <w:numPr>
          <w:ilvl w:val="0"/>
          <w:numId w:val="4"/>
        </w:numPr>
        <w:rPr>
          <w:i/>
          <w:iCs/>
        </w:rPr>
      </w:pPr>
      <w:r w:rsidRPr="00D06E45">
        <w:rPr>
          <w:i/>
          <w:iCs/>
        </w:rPr>
        <w:t>Der dette alternativet er tilgjengelig, kan det også være ønskelig å m</w:t>
      </w:r>
      <w:r w:rsidR="00076714" w:rsidRPr="00D06E45">
        <w:rPr>
          <w:i/>
          <w:iCs/>
        </w:rPr>
        <w:t>e</w:t>
      </w:r>
      <w:r w:rsidRPr="00D06E45">
        <w:rPr>
          <w:i/>
          <w:iCs/>
        </w:rPr>
        <w:t xml:space="preserve">rke straffeområdene på en spesiell måte, for eksempel å sette </w:t>
      </w:r>
      <w:r w:rsidR="00461E0F" w:rsidRPr="00D06E45">
        <w:rPr>
          <w:i/>
          <w:iCs/>
        </w:rPr>
        <w:t xml:space="preserve">opp staker med en topp av en annen </w:t>
      </w:r>
      <w:r w:rsidRPr="00D06E45">
        <w:rPr>
          <w:i/>
          <w:iCs/>
        </w:rPr>
        <w:t>farge</w:t>
      </w:r>
      <w:r w:rsidR="000E0B14" w:rsidRPr="00D06E45">
        <w:rPr>
          <w:i/>
          <w:iCs/>
        </w:rPr>
        <w:t>, der hvor de</w:t>
      </w:r>
      <w:r w:rsidR="00815895" w:rsidRPr="00D06E45">
        <w:rPr>
          <w:i/>
          <w:iCs/>
        </w:rPr>
        <w:t xml:space="preserve">nne ekstra fritaksmuligheten er </w:t>
      </w:r>
      <w:r w:rsidRPr="00D06E45">
        <w:rPr>
          <w:i/>
          <w:iCs/>
        </w:rPr>
        <w:t>tilgjengelig, og dette bør oppgis i den lokale regelen.</w:t>
      </w:r>
    </w:p>
    <w:p w14:paraId="17790C13" w14:textId="77777777" w:rsidR="00553448" w:rsidRPr="00D06E45" w:rsidRDefault="00553448" w:rsidP="00254DF9">
      <w:pPr>
        <w:pStyle w:val="Listeavsnitt"/>
        <w:rPr>
          <w:i/>
          <w:iCs/>
        </w:rPr>
      </w:pPr>
    </w:p>
    <w:p w14:paraId="065F7786" w14:textId="714A1D9B" w:rsidR="00553448" w:rsidRPr="00D06E45" w:rsidRDefault="00553448" w:rsidP="00254DF9">
      <w:pPr>
        <w:pStyle w:val="Listeavsnitt"/>
        <w:numPr>
          <w:ilvl w:val="0"/>
          <w:numId w:val="4"/>
        </w:numPr>
        <w:rPr>
          <w:i/>
          <w:iCs/>
        </w:rPr>
      </w:pPr>
      <w:r w:rsidRPr="00D06E45">
        <w:rPr>
          <w:i/>
          <w:iCs/>
        </w:rPr>
        <w:t xml:space="preserve">I stedet for å bruke denne lokale regelen, kan </w:t>
      </w:r>
      <w:r w:rsidR="00963F9D" w:rsidRPr="00D06E45">
        <w:rPr>
          <w:i/>
          <w:iCs/>
        </w:rPr>
        <w:t>K</w:t>
      </w:r>
      <w:r w:rsidRPr="00D06E45">
        <w:rPr>
          <w:i/>
          <w:iCs/>
        </w:rPr>
        <w:t xml:space="preserve">omiteen </w:t>
      </w:r>
      <w:r w:rsidR="00963F9D" w:rsidRPr="00D06E45">
        <w:rPr>
          <w:i/>
          <w:iCs/>
        </w:rPr>
        <w:t xml:space="preserve">etablere </w:t>
      </w:r>
      <w:r w:rsidR="00F54654" w:rsidRPr="00D06E45">
        <w:rPr>
          <w:i/>
          <w:iCs/>
        </w:rPr>
        <w:t xml:space="preserve">én eller flere droppesoner </w:t>
      </w:r>
      <w:r w:rsidRPr="00D06E45">
        <w:rPr>
          <w:i/>
          <w:iCs/>
        </w:rPr>
        <w:t xml:space="preserve">(se </w:t>
      </w:r>
      <w:r w:rsidR="00F54654" w:rsidRPr="00D06E45">
        <w:rPr>
          <w:i/>
          <w:iCs/>
        </w:rPr>
        <w:t xml:space="preserve">mal til </w:t>
      </w:r>
      <w:r w:rsidRPr="00D06E45">
        <w:rPr>
          <w:i/>
          <w:iCs/>
        </w:rPr>
        <w:t>lokal regel E-1).</w:t>
      </w:r>
    </w:p>
    <w:p w14:paraId="4F44318E" w14:textId="77777777" w:rsidR="00553448" w:rsidRPr="00963F9D" w:rsidRDefault="00553448" w:rsidP="00254DF9"/>
    <w:p w14:paraId="7294AF8E" w14:textId="122C5F96" w:rsidR="00F714C2" w:rsidRPr="003F3B8A" w:rsidRDefault="00C402ED" w:rsidP="00254DF9">
      <w:pPr>
        <w:pStyle w:val="Overskrift3"/>
      </w:pPr>
      <w:bookmarkStart w:id="39" w:name="_Toc219970869"/>
      <w:r>
        <w:t>Mal</w:t>
      </w:r>
      <w:r w:rsidR="00F714C2" w:rsidRPr="003F3B8A">
        <w:t xml:space="preserve"> lokal regel B-2.1</w:t>
      </w:r>
      <w:bookmarkEnd w:id="39"/>
    </w:p>
    <w:p w14:paraId="23EA2E48" w14:textId="3CE7FA61" w:rsidR="003B26CA" w:rsidRPr="00D06E45" w:rsidRDefault="00EC14DA" w:rsidP="00254DF9">
      <w:pPr>
        <w:rPr>
          <w:color w:val="0070C0"/>
        </w:rPr>
      </w:pPr>
      <w:r w:rsidRPr="00D06E45">
        <w:rPr>
          <w:color w:val="0070C0"/>
        </w:rPr>
        <w:t xml:space="preserve">Hvis </w:t>
      </w:r>
      <w:r w:rsidR="0014497E" w:rsidRPr="00D06E45">
        <w:rPr>
          <w:color w:val="0070C0"/>
        </w:rPr>
        <w:t>en spillers ball er i et straffeområde, inkludert når det er kjent eller så godt som sikkert at den er i et straffeområde selv om den ikke er funnet, kan spilleren ta fritak ved å bruke en av mulighetene i regel 17.1d</w:t>
      </w:r>
      <w:r w:rsidRPr="00D06E45">
        <w:rPr>
          <w:color w:val="0070C0"/>
        </w:rPr>
        <w:t>, hver med ett straffeslag</w:t>
      </w:r>
      <w:r w:rsidR="0014497E" w:rsidRPr="00D06E45">
        <w:rPr>
          <w:color w:val="0070C0"/>
        </w:rPr>
        <w:t>.</w:t>
      </w:r>
    </w:p>
    <w:p w14:paraId="5BEC7309" w14:textId="3E6E4894" w:rsidR="003B26CA" w:rsidRPr="00D06E45" w:rsidRDefault="0014497E" w:rsidP="00254DF9">
      <w:pPr>
        <w:rPr>
          <w:color w:val="0070C0"/>
        </w:rPr>
      </w:pPr>
      <w:r w:rsidRPr="00D06E45">
        <w:rPr>
          <w:color w:val="0070C0"/>
        </w:rPr>
        <w:tab/>
      </w:r>
    </w:p>
    <w:p w14:paraId="27E32B8F" w14:textId="37431D7A" w:rsidR="0014497E" w:rsidRPr="00D06E45" w:rsidRDefault="0014497E" w:rsidP="00254DF9">
      <w:pPr>
        <w:rPr>
          <w:color w:val="0070C0"/>
        </w:rPr>
      </w:pPr>
      <w:r w:rsidRPr="00D06E45">
        <w:rPr>
          <w:color w:val="0070C0"/>
        </w:rPr>
        <w:t xml:space="preserve">Eller, </w:t>
      </w:r>
      <w:r w:rsidR="00D138F6" w:rsidRPr="00D06E45">
        <w:rPr>
          <w:color w:val="0070C0"/>
        </w:rPr>
        <w:t xml:space="preserve">hvis </w:t>
      </w:r>
      <w:r w:rsidRPr="00D06E45">
        <w:rPr>
          <w:color w:val="0070C0"/>
        </w:rPr>
        <w:t xml:space="preserve">ballen sist krysset grensen til det røde straffeområdet på </w:t>
      </w:r>
      <w:r w:rsidRPr="00D06E45">
        <w:rPr>
          <w:color w:val="002060"/>
        </w:rPr>
        <w:t>&lt;spesifiser hvilket hull og sted&gt;</w:t>
      </w:r>
      <w:r w:rsidRPr="00D06E45">
        <w:rPr>
          <w:color w:val="0070C0"/>
        </w:rPr>
        <w:t xml:space="preserve">, har spilleren en ekstra fritaksmulighet og kan med </w:t>
      </w:r>
      <w:r w:rsidRPr="00D06E45">
        <w:rPr>
          <w:b/>
          <w:color w:val="0070C0"/>
        </w:rPr>
        <w:t>ett straffeslag</w:t>
      </w:r>
      <w:r w:rsidRPr="00D06E45">
        <w:rPr>
          <w:color w:val="0070C0"/>
        </w:rPr>
        <w:t xml:space="preserve"> droppe den opprinnelige ballen eller en annen ball på motsatt side av straffeområdet:</w:t>
      </w:r>
    </w:p>
    <w:p w14:paraId="3DC805FF" w14:textId="3D9ADB8F" w:rsidR="0014497E" w:rsidRPr="00D06E45" w:rsidRDefault="0014497E" w:rsidP="00254DF9">
      <w:pPr>
        <w:rPr>
          <w:color w:val="0070C0"/>
        </w:rPr>
      </w:pPr>
    </w:p>
    <w:p w14:paraId="78E5C135" w14:textId="05EF746D" w:rsidR="0014497E" w:rsidRPr="00D06E45" w:rsidRDefault="0014497E" w:rsidP="00254DF9">
      <w:pPr>
        <w:pStyle w:val="Listeavsnitt"/>
        <w:numPr>
          <w:ilvl w:val="0"/>
          <w:numId w:val="4"/>
        </w:numPr>
        <w:rPr>
          <w:color w:val="0070C0"/>
        </w:rPr>
      </w:pPr>
      <w:r w:rsidRPr="00D06E45">
        <w:rPr>
          <w:color w:val="0070C0"/>
          <w:u w:val="single"/>
        </w:rPr>
        <w:lastRenderedPageBreak/>
        <w:t>Referansepunkt</w:t>
      </w:r>
      <w:r w:rsidRPr="00D06E45">
        <w:rPr>
          <w:color w:val="0070C0"/>
        </w:rPr>
        <w:t>: Det anslåtte punktet på motsatt side av straffeområdet som er like langt fra hullet som det anslåtte punktet der den opprinnelige ballen sist krysset grensen til det røde straffeområdet.</w:t>
      </w:r>
      <w:r w:rsidR="00E17185" w:rsidRPr="00D06E45">
        <w:rPr>
          <w:color w:val="0070C0"/>
        </w:rPr>
        <w:t xml:space="preserve"> Slik at en rett linje mellom disse to anslåtte punktene ikke </w:t>
      </w:r>
      <w:r w:rsidR="0089494B" w:rsidRPr="00D06E45">
        <w:rPr>
          <w:color w:val="0070C0"/>
        </w:rPr>
        <w:t xml:space="preserve">krysser </w:t>
      </w:r>
      <w:r w:rsidR="00836CD3" w:rsidRPr="00D06E45">
        <w:rPr>
          <w:color w:val="0070C0"/>
        </w:rPr>
        <w:t xml:space="preserve">hverandre </w:t>
      </w:r>
      <w:r w:rsidR="0089494B" w:rsidRPr="00D06E45">
        <w:rPr>
          <w:color w:val="0070C0"/>
        </w:rPr>
        <w:t>utenfor straffeområdet.</w:t>
      </w:r>
    </w:p>
    <w:p w14:paraId="7BCE70E5" w14:textId="77777777" w:rsidR="0014497E" w:rsidRPr="00D06E45" w:rsidRDefault="0014497E" w:rsidP="00254DF9">
      <w:pPr>
        <w:pStyle w:val="Listeavsnitt"/>
        <w:numPr>
          <w:ilvl w:val="0"/>
          <w:numId w:val="4"/>
        </w:numPr>
        <w:rPr>
          <w:color w:val="0070C0"/>
        </w:rPr>
      </w:pPr>
      <w:r w:rsidRPr="00D06E45">
        <w:rPr>
          <w:color w:val="0070C0"/>
          <w:u w:val="single"/>
        </w:rPr>
        <w:t>Størrelse på fritaksområde målt fra referansepunkt</w:t>
      </w:r>
      <w:r w:rsidRPr="00D06E45">
        <w:rPr>
          <w:color w:val="0070C0"/>
        </w:rPr>
        <w:t xml:space="preserve">: To køllelengder, </w:t>
      </w:r>
      <w:r w:rsidRPr="00D06E45">
        <w:rPr>
          <w:b/>
          <w:color w:val="0070C0"/>
        </w:rPr>
        <w:t>men</w:t>
      </w:r>
      <w:r w:rsidRPr="00D06E45">
        <w:rPr>
          <w:color w:val="0070C0"/>
        </w:rPr>
        <w:t xml:space="preserve"> med følgende begrensninger:</w:t>
      </w:r>
    </w:p>
    <w:p w14:paraId="252D5062" w14:textId="7E8AF799" w:rsidR="0014497E" w:rsidRPr="00D06E45" w:rsidRDefault="0014497E" w:rsidP="00254DF9">
      <w:pPr>
        <w:pStyle w:val="Listeavsnitt"/>
        <w:numPr>
          <w:ilvl w:val="0"/>
          <w:numId w:val="4"/>
        </w:numPr>
        <w:rPr>
          <w:color w:val="0070C0"/>
        </w:rPr>
      </w:pPr>
      <w:r w:rsidRPr="00D06E45">
        <w:rPr>
          <w:color w:val="0070C0"/>
        </w:rPr>
        <w:t>Begrensninger for plassering av fritaksområde:</w:t>
      </w:r>
    </w:p>
    <w:p w14:paraId="2E9F96DF" w14:textId="25C6CB43" w:rsidR="0014497E" w:rsidRPr="00D06E45" w:rsidRDefault="0014497E" w:rsidP="00254DF9">
      <w:pPr>
        <w:pStyle w:val="Listeavsnitt"/>
        <w:numPr>
          <w:ilvl w:val="1"/>
          <w:numId w:val="4"/>
        </w:numPr>
        <w:rPr>
          <w:color w:val="0070C0"/>
        </w:rPr>
      </w:pPr>
      <w:r w:rsidRPr="00D06E45">
        <w:rPr>
          <w:color w:val="0070C0"/>
        </w:rPr>
        <w:t>Må ikke være nærmere hullet enn referansepunktet, og</w:t>
      </w:r>
    </w:p>
    <w:p w14:paraId="56707E3D" w14:textId="6B8B00F2" w:rsidR="0014497E" w:rsidRPr="00D06E45" w:rsidRDefault="0014497E" w:rsidP="00254DF9">
      <w:pPr>
        <w:pStyle w:val="Listeavsnitt"/>
        <w:numPr>
          <w:ilvl w:val="1"/>
          <w:numId w:val="4"/>
        </w:numPr>
        <w:rPr>
          <w:color w:val="0070C0"/>
        </w:rPr>
      </w:pPr>
      <w:r w:rsidRPr="00D06E45">
        <w:rPr>
          <w:color w:val="0070C0"/>
        </w:rPr>
        <w:t xml:space="preserve">Kan være i hvilket som helst område på banen unntatt det samme straffeområdet, </w:t>
      </w:r>
      <w:r w:rsidRPr="00D06E45">
        <w:rPr>
          <w:b/>
          <w:color w:val="0070C0"/>
        </w:rPr>
        <w:t>men</w:t>
      </w:r>
    </w:p>
    <w:p w14:paraId="3970D2C1" w14:textId="6C5EFE7D" w:rsidR="0014497E" w:rsidRPr="00D06E45" w:rsidRDefault="0014497E" w:rsidP="00254DF9">
      <w:pPr>
        <w:pStyle w:val="Listeavsnitt"/>
        <w:numPr>
          <w:ilvl w:val="1"/>
          <w:numId w:val="4"/>
        </w:numPr>
        <w:rPr>
          <w:color w:val="0070C0"/>
        </w:rPr>
      </w:pPr>
      <w:r w:rsidRPr="00D06E45">
        <w:rPr>
          <w:color w:val="0070C0"/>
        </w:rPr>
        <w:t>Hvis flere enn ett område på banen er innenfor to køllelengder fra referansepunktet, må ballen komme til ro i fritaksområdet i det samme område på banen som ballen først berører</w:t>
      </w:r>
      <w:r w:rsidR="00AF2F1B" w:rsidRPr="00D06E45">
        <w:rPr>
          <w:color w:val="0070C0"/>
        </w:rPr>
        <w:t xml:space="preserve"> når droppet i fritaksområdet.</w:t>
      </w:r>
    </w:p>
    <w:p w14:paraId="65D5F69E" w14:textId="4E521E63" w:rsidR="00732D68" w:rsidRPr="00D06E45" w:rsidRDefault="00732D68" w:rsidP="00254DF9">
      <w:pPr>
        <w:rPr>
          <w:b/>
          <w:bCs/>
          <w:color w:val="FF0000"/>
        </w:rPr>
      </w:pPr>
      <w:r w:rsidRPr="00D06E45">
        <w:rPr>
          <w:b/>
          <w:bCs/>
          <w:color w:val="FF0000"/>
        </w:rPr>
        <w:t>Straff for å spille ball fra et feil sted ved brudd på lokal regel: Generell straff etter regel 14.7a.</w:t>
      </w:r>
    </w:p>
    <w:p w14:paraId="5BDD984F" w14:textId="45F899A7" w:rsidR="00732D68" w:rsidRPr="003F3B8A" w:rsidRDefault="00732D68" w:rsidP="00254DF9"/>
    <w:p w14:paraId="36115BDE" w14:textId="00E7DDF5" w:rsidR="00F714C2" w:rsidRPr="003F3B8A" w:rsidRDefault="00EC7729" w:rsidP="00254DF9">
      <w:pPr>
        <w:pStyle w:val="Overskrift3"/>
      </w:pPr>
      <w:bookmarkStart w:id="40" w:name="_Toc219970870"/>
      <w:r>
        <w:t>Mal</w:t>
      </w:r>
      <w:r w:rsidR="00F714C2" w:rsidRPr="003F3B8A">
        <w:t xml:space="preserve"> lokal regel B-2</w:t>
      </w:r>
      <w:r w:rsidR="00124B75" w:rsidRPr="003F3B8A">
        <w:t>.</w:t>
      </w:r>
      <w:r>
        <w:t>2</w:t>
      </w:r>
      <w:bookmarkEnd w:id="40"/>
    </w:p>
    <w:p w14:paraId="0F8B59A9" w14:textId="159ABD3F" w:rsidR="000331A0" w:rsidRPr="00D84D89" w:rsidRDefault="000331A0" w:rsidP="00254DF9">
      <w:r w:rsidRPr="00D84D89">
        <w:t>Mal lokal regel B-2.1 gjelder, men med følgende endring i andre avsnitt:</w:t>
      </w:r>
    </w:p>
    <w:p w14:paraId="0F39BA88" w14:textId="77777777" w:rsidR="00DA3279" w:rsidRPr="00D06E45" w:rsidRDefault="00DA3279" w:rsidP="00254DF9">
      <w:pPr>
        <w:rPr>
          <w:color w:val="0070C0"/>
        </w:rPr>
      </w:pPr>
    </w:p>
    <w:p w14:paraId="24266047" w14:textId="15F9A47C" w:rsidR="00991F7D" w:rsidRDefault="00374F70" w:rsidP="00254DF9">
      <w:pPr>
        <w:rPr>
          <w:color w:val="0070C0"/>
        </w:rPr>
      </w:pPr>
      <w:r w:rsidRPr="00D06E45">
        <w:rPr>
          <w:color w:val="0070C0"/>
        </w:rPr>
        <w:t xml:space="preserve">Eller hvis </w:t>
      </w:r>
      <w:r w:rsidR="00F714C2" w:rsidRPr="00D06E45">
        <w:rPr>
          <w:color w:val="0070C0"/>
        </w:rPr>
        <w:t>ball</w:t>
      </w:r>
      <w:r w:rsidR="00DA3279" w:rsidRPr="00D06E45">
        <w:rPr>
          <w:color w:val="0070C0"/>
        </w:rPr>
        <w:t>en</w:t>
      </w:r>
      <w:r w:rsidR="00F714C2" w:rsidRPr="00D06E45">
        <w:rPr>
          <w:color w:val="0070C0"/>
        </w:rPr>
        <w:t xml:space="preserve"> sist krysset grensen til </w:t>
      </w:r>
      <w:r w:rsidR="005B1E5A" w:rsidRPr="00D06E45">
        <w:rPr>
          <w:color w:val="0070C0"/>
        </w:rPr>
        <w:t xml:space="preserve">et </w:t>
      </w:r>
      <w:r w:rsidR="00F714C2" w:rsidRPr="00D06E45">
        <w:rPr>
          <w:color w:val="0070C0"/>
        </w:rPr>
        <w:t>rød</w:t>
      </w:r>
      <w:r w:rsidR="005B1E5A" w:rsidRPr="00D06E45">
        <w:rPr>
          <w:color w:val="0070C0"/>
        </w:rPr>
        <w:t xml:space="preserve">t </w:t>
      </w:r>
      <w:r w:rsidR="00F714C2" w:rsidRPr="00D06E45">
        <w:rPr>
          <w:color w:val="0070C0"/>
        </w:rPr>
        <w:t>straffeområde</w:t>
      </w:r>
      <w:r w:rsidR="008F6BD1" w:rsidRPr="00D06E45">
        <w:rPr>
          <w:color w:val="0070C0"/>
        </w:rPr>
        <w:t xml:space="preserve"> som sammenfaller med en banegrense</w:t>
      </w:r>
      <w:r w:rsidR="00E04362" w:rsidRPr="00D06E45">
        <w:rPr>
          <w:color w:val="0070C0"/>
        </w:rPr>
        <w:t xml:space="preserve">, </w:t>
      </w:r>
      <w:r w:rsidR="00F714C2" w:rsidRPr="00D06E45">
        <w:rPr>
          <w:color w:val="0070C0"/>
        </w:rPr>
        <w:t xml:space="preserve">har spilleren en ekstra fritaksmulighet og kan med </w:t>
      </w:r>
      <w:r w:rsidR="00F714C2" w:rsidRPr="00D06E45">
        <w:rPr>
          <w:b/>
          <w:color w:val="0070C0"/>
        </w:rPr>
        <w:t>ett straffeslag</w:t>
      </w:r>
      <w:r w:rsidR="00F714C2" w:rsidRPr="00D06E45">
        <w:rPr>
          <w:color w:val="0070C0"/>
        </w:rPr>
        <w:t xml:space="preserve"> droppe </w:t>
      </w:r>
      <w:r w:rsidR="00E04362" w:rsidRPr="00D06E45">
        <w:rPr>
          <w:color w:val="0070C0"/>
        </w:rPr>
        <w:t xml:space="preserve">den opprinnelige ballen eller en annen </w:t>
      </w:r>
      <w:r w:rsidR="00F714C2" w:rsidRPr="00D06E45">
        <w:rPr>
          <w:color w:val="0070C0"/>
        </w:rPr>
        <w:t xml:space="preserve">ball på motsatt </w:t>
      </w:r>
      <w:r w:rsidR="0085020D" w:rsidRPr="00D06E45">
        <w:rPr>
          <w:color w:val="0070C0"/>
        </w:rPr>
        <w:t xml:space="preserve">side </w:t>
      </w:r>
      <w:r w:rsidR="00F714C2" w:rsidRPr="00D06E45">
        <w:rPr>
          <w:color w:val="0070C0"/>
        </w:rPr>
        <w:t>av straffeområdet.</w:t>
      </w:r>
    </w:p>
    <w:p w14:paraId="5D78ACE0" w14:textId="77777777" w:rsidR="00C9153E" w:rsidRDefault="00C9153E" w:rsidP="00254DF9">
      <w:pPr>
        <w:rPr>
          <w:color w:val="0070C0"/>
        </w:rPr>
      </w:pPr>
    </w:p>
    <w:p w14:paraId="481037F9" w14:textId="77777777" w:rsidR="00C9153E" w:rsidRDefault="00C9153E" w:rsidP="00254DF9">
      <w:pPr>
        <w:rPr>
          <w:color w:val="0070C0"/>
        </w:rPr>
      </w:pPr>
    </w:p>
    <w:p w14:paraId="0702EDD8" w14:textId="5B491118" w:rsidR="00C9153E" w:rsidRPr="007F66CB" w:rsidRDefault="00C9153E" w:rsidP="00254DF9">
      <w:r w:rsidRPr="00C9153E">
        <w:rPr>
          <w:noProof/>
        </w:rPr>
        <w:drawing>
          <wp:inline distT="0" distB="0" distL="0" distR="0" wp14:anchorId="1D21B477" wp14:editId="304E9B71">
            <wp:extent cx="6120130" cy="4373245"/>
            <wp:effectExtent l="0" t="0" r="0" b="8255"/>
            <wp:docPr id="334828087" name="Bilde 1" descr="Et bilde som inneholder teks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28087" name="Bilde 1" descr="Et bilde som inneholder tekst, skjermbilde&#10;&#10;KI-generert innhold kan være feil."/>
                    <pic:cNvPicPr/>
                  </pic:nvPicPr>
                  <pic:blipFill>
                    <a:blip r:embed="rId30"/>
                    <a:stretch>
                      <a:fillRect/>
                    </a:stretch>
                  </pic:blipFill>
                  <pic:spPr>
                    <a:xfrm>
                      <a:off x="0" y="0"/>
                      <a:ext cx="6120130" cy="4373245"/>
                    </a:xfrm>
                    <a:prstGeom prst="rect">
                      <a:avLst/>
                    </a:prstGeom>
                  </pic:spPr>
                </pic:pic>
              </a:graphicData>
            </a:graphic>
          </wp:inline>
        </w:drawing>
      </w:r>
    </w:p>
    <w:p w14:paraId="7711AE76" w14:textId="77777777" w:rsidR="00C9153E" w:rsidRDefault="00C9153E">
      <w:pPr>
        <w:spacing w:after="160" w:line="259" w:lineRule="auto"/>
        <w:rPr>
          <w:rFonts w:ascii="Calibri" w:hAnsi="Calibri" w:cs="Arial"/>
          <w:b/>
          <w:bCs/>
          <w:iCs/>
          <w:color w:val="002060"/>
          <w:sz w:val="28"/>
          <w:u w:val="single"/>
        </w:rPr>
      </w:pPr>
      <w:r>
        <w:br w:type="page"/>
      </w:r>
    </w:p>
    <w:p w14:paraId="27CD4E0B" w14:textId="52ADF80B" w:rsidR="00C67D13" w:rsidRPr="003F3B8A" w:rsidRDefault="00C67D13" w:rsidP="00D06E45">
      <w:pPr>
        <w:pStyle w:val="Overskrift2"/>
      </w:pPr>
      <w:hyperlink r:id="rId31" w:anchor="b-3" w:history="1">
        <w:bookmarkStart w:id="41" w:name="_Toc93931200"/>
        <w:bookmarkStart w:id="42" w:name="_Toc219970871"/>
        <w:r w:rsidRPr="003F3B8A">
          <w:rPr>
            <w:rStyle w:val="Hyperkobling"/>
            <w:color w:val="auto"/>
          </w:rPr>
          <w:t>B-3</w:t>
        </w:r>
        <w:r w:rsidR="00144B2B">
          <w:rPr>
            <w:rStyle w:val="Hyperkobling"/>
            <w:color w:val="auto"/>
          </w:rPr>
          <w:tab/>
        </w:r>
        <w:r w:rsidRPr="003F3B8A">
          <w:rPr>
            <w:rStyle w:val="Hyperkobling"/>
            <w:color w:val="auto"/>
          </w:rPr>
          <w:t>Provisorisk ball for ball i et straffeområde</w:t>
        </w:r>
        <w:bookmarkEnd w:id="41"/>
        <w:bookmarkEnd w:id="42"/>
      </w:hyperlink>
    </w:p>
    <w:p w14:paraId="2FABAA5C" w14:textId="5D9AE504" w:rsidR="008B4323" w:rsidRPr="00D06E45" w:rsidRDefault="008B4323" w:rsidP="00254DF9">
      <w:pPr>
        <w:rPr>
          <w:i/>
          <w:iCs/>
        </w:rPr>
      </w:pPr>
      <w:r w:rsidRPr="00D06E45">
        <w:rPr>
          <w:b/>
          <w:i/>
          <w:iCs/>
        </w:rPr>
        <w:t>Formål:</w:t>
      </w:r>
      <w:r w:rsidRPr="00D06E45">
        <w:rPr>
          <w:i/>
          <w:iCs/>
        </w:rPr>
        <w:t xml:space="preserve"> Etter </w:t>
      </w:r>
      <w:hyperlink r:id="rId32" w:anchor="18-3" w:history="1">
        <w:r w:rsidRPr="00D06E45">
          <w:rPr>
            <w:rStyle w:val="Hyperkobling"/>
            <w:rFonts w:ascii="Calibri" w:hAnsi="Calibri"/>
            <w:i/>
            <w:iCs/>
            <w:color w:val="auto"/>
            <w:u w:val="none"/>
          </w:rPr>
          <w:t>regel 18.3</w:t>
        </w:r>
      </w:hyperlink>
      <w:r w:rsidRPr="00D06E45">
        <w:rPr>
          <w:i/>
          <w:iCs/>
        </w:rPr>
        <w:t xml:space="preserve"> har en spiller ikke lov til å spille en provisorisk ball hvis det er kjent eller så godt som sikkert at </w:t>
      </w:r>
      <w:r w:rsidR="002C3E5D" w:rsidRPr="00D06E45">
        <w:rPr>
          <w:i/>
          <w:iCs/>
        </w:rPr>
        <w:t>deres</w:t>
      </w:r>
      <w:r w:rsidRPr="00D06E45">
        <w:rPr>
          <w:i/>
          <w:iCs/>
        </w:rPr>
        <w:t xml:space="preserve"> ball er i et straffeområde.</w:t>
      </w:r>
    </w:p>
    <w:p w14:paraId="249E8D31" w14:textId="77777777" w:rsidR="002C3E5D" w:rsidRPr="00D06E45" w:rsidRDefault="002C3E5D" w:rsidP="00254DF9">
      <w:pPr>
        <w:rPr>
          <w:i/>
          <w:iCs/>
        </w:rPr>
      </w:pPr>
    </w:p>
    <w:p w14:paraId="2F80A091" w14:textId="09E813A4" w:rsidR="008B4323" w:rsidRPr="00D06E45" w:rsidRDefault="004A0AB4" w:rsidP="00254DF9">
      <w:pPr>
        <w:rPr>
          <w:i/>
          <w:iCs/>
        </w:rPr>
      </w:pPr>
      <w:r w:rsidRPr="00D06E45">
        <w:rPr>
          <w:i/>
          <w:iCs/>
        </w:rPr>
        <w:t>Men i spesielle tilfeller kan størrelsen, utformingen eller plasseringen av et straffeområde være slik at:</w:t>
      </w:r>
    </w:p>
    <w:p w14:paraId="7200AB21" w14:textId="77777777" w:rsidR="002C3E5D" w:rsidRPr="00D06E45" w:rsidRDefault="002C3E5D" w:rsidP="00254DF9">
      <w:pPr>
        <w:pStyle w:val="Listeavsnitt"/>
        <w:rPr>
          <w:i/>
          <w:iCs/>
        </w:rPr>
      </w:pPr>
    </w:p>
    <w:p w14:paraId="274620A5" w14:textId="57F5AB6E" w:rsidR="004A0AB4" w:rsidRPr="00D06E45" w:rsidRDefault="004A0AB4" w:rsidP="00254DF9">
      <w:pPr>
        <w:pStyle w:val="Listeavsnitt"/>
        <w:numPr>
          <w:ilvl w:val="0"/>
          <w:numId w:val="4"/>
        </w:numPr>
        <w:rPr>
          <w:i/>
          <w:iCs/>
        </w:rPr>
      </w:pPr>
      <w:r w:rsidRPr="00D06E45">
        <w:rPr>
          <w:i/>
          <w:iCs/>
        </w:rPr>
        <w:t xml:space="preserve">Spilleren ikke kan se </w:t>
      </w:r>
      <w:r w:rsidR="005141E8">
        <w:rPr>
          <w:i/>
          <w:iCs/>
        </w:rPr>
        <w:t>om</w:t>
      </w:r>
      <w:r w:rsidR="006E5F7D">
        <w:rPr>
          <w:i/>
          <w:iCs/>
        </w:rPr>
        <w:t xml:space="preserve"> </w:t>
      </w:r>
      <w:r w:rsidRPr="00D06E45">
        <w:rPr>
          <w:i/>
          <w:iCs/>
        </w:rPr>
        <w:t>ballen er i straffeområdet</w:t>
      </w:r>
      <w:r w:rsidR="001F03EE" w:rsidRPr="00D06E45">
        <w:rPr>
          <w:i/>
          <w:iCs/>
        </w:rPr>
        <w:t>,</w:t>
      </w:r>
    </w:p>
    <w:p w14:paraId="792BEFEA" w14:textId="0C5EB98F" w:rsidR="004A0AB4" w:rsidRPr="00D06E45" w:rsidRDefault="004A0AB4" w:rsidP="00254DF9">
      <w:pPr>
        <w:pStyle w:val="Listeavsnitt"/>
        <w:numPr>
          <w:ilvl w:val="0"/>
          <w:numId w:val="4"/>
        </w:numPr>
        <w:rPr>
          <w:i/>
          <w:iCs/>
        </w:rPr>
      </w:pPr>
      <w:r w:rsidRPr="00D06E45">
        <w:rPr>
          <w:i/>
          <w:iCs/>
        </w:rPr>
        <w:t xml:space="preserve">Det ville være urimelig forsinkelse av spillet hvis spilleren måtte først gå frem </w:t>
      </w:r>
      <w:r w:rsidR="0040523C">
        <w:rPr>
          <w:i/>
          <w:iCs/>
        </w:rPr>
        <w:t xml:space="preserve">for </w:t>
      </w:r>
      <w:r w:rsidRPr="00D06E45">
        <w:rPr>
          <w:i/>
          <w:iCs/>
        </w:rPr>
        <w:t>å se etter ballen for så å gå tilbake for å spille en annen ball</w:t>
      </w:r>
      <w:r w:rsidR="001F03EE" w:rsidRPr="00D06E45">
        <w:rPr>
          <w:i/>
          <w:iCs/>
        </w:rPr>
        <w:t>,</w:t>
      </w:r>
      <w:r w:rsidRPr="00D06E45">
        <w:rPr>
          <w:i/>
          <w:iCs/>
        </w:rPr>
        <w:t xml:space="preserve"> </w:t>
      </w:r>
      <w:r w:rsidR="00904F1A" w:rsidRPr="00D06E45">
        <w:rPr>
          <w:i/>
          <w:iCs/>
        </w:rPr>
        <w:t xml:space="preserve">enten </w:t>
      </w:r>
      <w:r w:rsidRPr="00D06E45">
        <w:rPr>
          <w:i/>
          <w:iCs/>
        </w:rPr>
        <w:t>med straff for slag og lengde</w:t>
      </w:r>
      <w:r w:rsidR="000B46D5" w:rsidRPr="00D06E45">
        <w:rPr>
          <w:i/>
          <w:iCs/>
        </w:rPr>
        <w:t xml:space="preserve"> eller en annen mulighet etter regel 17</w:t>
      </w:r>
      <w:r w:rsidRPr="00D06E45">
        <w:rPr>
          <w:i/>
          <w:iCs/>
        </w:rPr>
        <w:t>, og</w:t>
      </w:r>
    </w:p>
    <w:p w14:paraId="5426844F" w14:textId="7B51F78A" w:rsidR="004A0AB4" w:rsidRPr="00D06E45" w:rsidRDefault="004A0AB4" w:rsidP="00254DF9">
      <w:pPr>
        <w:pStyle w:val="Listeavsnitt"/>
        <w:numPr>
          <w:ilvl w:val="0"/>
          <w:numId w:val="4"/>
        </w:numPr>
        <w:rPr>
          <w:i/>
          <w:iCs/>
        </w:rPr>
      </w:pPr>
      <w:r w:rsidRPr="00D06E45">
        <w:rPr>
          <w:i/>
          <w:iCs/>
        </w:rPr>
        <w:t xml:space="preserve">Hvis den opprinnelige ballen ikke er funnet, ville </w:t>
      </w:r>
      <w:r w:rsidR="00CF2D2C" w:rsidRPr="00D06E45">
        <w:rPr>
          <w:i/>
          <w:iCs/>
        </w:rPr>
        <w:t xml:space="preserve">det </w:t>
      </w:r>
      <w:r w:rsidRPr="00D06E45">
        <w:rPr>
          <w:i/>
          <w:iCs/>
        </w:rPr>
        <w:t>være kjent eller så godt som sikkert at ballen er i straffeområdet.</w:t>
      </w:r>
    </w:p>
    <w:p w14:paraId="3798823A" w14:textId="73534728" w:rsidR="008B4323" w:rsidRPr="00D06E45" w:rsidRDefault="008B4323" w:rsidP="00254DF9">
      <w:pPr>
        <w:rPr>
          <w:i/>
          <w:iCs/>
        </w:rPr>
      </w:pPr>
    </w:p>
    <w:p w14:paraId="5CDDB9B3" w14:textId="5D69BB95" w:rsidR="00E90886" w:rsidRPr="00D06E45" w:rsidRDefault="00E90886" w:rsidP="00254DF9">
      <w:pPr>
        <w:rPr>
          <w:i/>
          <w:iCs/>
        </w:rPr>
      </w:pPr>
      <w:r w:rsidRPr="00D06E45">
        <w:rPr>
          <w:i/>
          <w:iCs/>
        </w:rPr>
        <w:t>I slike situasjoner, for å spare tid, kan Komiteen velge å modifisere regel 18.3:</w:t>
      </w:r>
    </w:p>
    <w:p w14:paraId="4E7B898C" w14:textId="77777777" w:rsidR="00C45AE3" w:rsidRPr="00D06E45" w:rsidRDefault="00C45AE3" w:rsidP="00254DF9">
      <w:pPr>
        <w:rPr>
          <w:i/>
          <w:iCs/>
        </w:rPr>
      </w:pPr>
    </w:p>
    <w:p w14:paraId="3C4E267C" w14:textId="15D73A4E" w:rsidR="00E90886" w:rsidRPr="00D06E45" w:rsidRDefault="00E90886" w:rsidP="00254DF9">
      <w:pPr>
        <w:pStyle w:val="Listeavsnitt"/>
        <w:numPr>
          <w:ilvl w:val="0"/>
          <w:numId w:val="4"/>
        </w:numPr>
        <w:rPr>
          <w:i/>
          <w:iCs/>
        </w:rPr>
      </w:pPr>
      <w:r w:rsidRPr="00D06E45">
        <w:rPr>
          <w:i/>
          <w:iCs/>
        </w:rPr>
        <w:t>Regel 18</w:t>
      </w:r>
      <w:r w:rsidR="0065487F" w:rsidRPr="00D06E45">
        <w:rPr>
          <w:i/>
          <w:iCs/>
        </w:rPr>
        <w:t>.</w:t>
      </w:r>
      <w:r w:rsidRPr="00D06E45">
        <w:rPr>
          <w:i/>
          <w:iCs/>
        </w:rPr>
        <w:t>3a er modifisert for å tillate spilleren å spille en provisorisk ball etter regel 17.1d(1), regel 17.1d(2) eller, for et rødt straffeområde, regel 17.1d(3).</w:t>
      </w:r>
    </w:p>
    <w:p w14:paraId="041B61E1" w14:textId="77777777" w:rsidR="0016535A" w:rsidRPr="00D06E45" w:rsidRDefault="0016535A" w:rsidP="00254DF9">
      <w:pPr>
        <w:pStyle w:val="Listeavsnitt"/>
        <w:rPr>
          <w:i/>
          <w:iCs/>
        </w:rPr>
      </w:pPr>
    </w:p>
    <w:p w14:paraId="02116531" w14:textId="5C4EA2D3" w:rsidR="00E90886" w:rsidRPr="00D06E45" w:rsidRDefault="00E90886" w:rsidP="00254DF9">
      <w:pPr>
        <w:pStyle w:val="Listeavsnitt"/>
        <w:numPr>
          <w:ilvl w:val="0"/>
          <w:numId w:val="4"/>
        </w:numPr>
        <w:rPr>
          <w:i/>
          <w:iCs/>
        </w:rPr>
      </w:pPr>
      <w:r w:rsidRPr="00D06E45">
        <w:rPr>
          <w:i/>
          <w:iCs/>
        </w:rPr>
        <w:t xml:space="preserve">Reglene 18.3b og 18.3c er modifisert for å angi at en slik provisorisk ball må eller kan bli spilt eller oppgitt, som angitt i </w:t>
      </w:r>
      <w:r w:rsidR="009B317C" w:rsidRPr="00D06E45">
        <w:rPr>
          <w:i/>
          <w:iCs/>
        </w:rPr>
        <w:t xml:space="preserve">malen </w:t>
      </w:r>
      <w:r w:rsidRPr="00D06E45">
        <w:rPr>
          <w:i/>
          <w:iCs/>
        </w:rPr>
        <w:t>til lokal regel.</w:t>
      </w:r>
    </w:p>
    <w:p w14:paraId="76C98ECF" w14:textId="77777777" w:rsidR="00E90886" w:rsidRPr="00D06E45" w:rsidRDefault="00E90886" w:rsidP="00254DF9">
      <w:pPr>
        <w:pStyle w:val="Listeavsnitt"/>
        <w:rPr>
          <w:i/>
          <w:iCs/>
        </w:rPr>
      </w:pPr>
    </w:p>
    <w:p w14:paraId="1E1FC5C2" w14:textId="2FF8316C" w:rsidR="00ED2F5D" w:rsidRPr="003F3B8A" w:rsidRDefault="00A776D7" w:rsidP="00254DF9">
      <w:pPr>
        <w:pStyle w:val="Overskrift3"/>
      </w:pPr>
      <w:bookmarkStart w:id="43" w:name="_Toc219970872"/>
      <w:r>
        <w:t xml:space="preserve">Mal </w:t>
      </w:r>
      <w:r w:rsidR="00ED2F5D" w:rsidRPr="003F3B8A">
        <w:t>lokal regel B-3</w:t>
      </w:r>
      <w:bookmarkEnd w:id="43"/>
    </w:p>
    <w:p w14:paraId="1BEE948F" w14:textId="2016B334" w:rsidR="00C67D13" w:rsidRPr="00D06E45" w:rsidRDefault="00C67D13" w:rsidP="00254DF9">
      <w:pPr>
        <w:rPr>
          <w:color w:val="0070C0"/>
        </w:rPr>
      </w:pPr>
      <w:r w:rsidRPr="00D06E45">
        <w:rPr>
          <w:color w:val="0070C0"/>
        </w:rPr>
        <w:t xml:space="preserve">Hvis en spiller ikke vet </w:t>
      </w:r>
      <w:r w:rsidR="005141E8">
        <w:rPr>
          <w:color w:val="0070C0"/>
        </w:rPr>
        <w:t>om</w:t>
      </w:r>
      <w:r w:rsidR="005F7C96">
        <w:rPr>
          <w:color w:val="0070C0"/>
        </w:rPr>
        <w:t xml:space="preserve"> </w:t>
      </w:r>
      <w:r w:rsidR="00A776D7" w:rsidRPr="00D06E45">
        <w:rPr>
          <w:color w:val="0070C0"/>
        </w:rPr>
        <w:t>deres</w:t>
      </w:r>
      <w:r w:rsidRPr="00D06E45">
        <w:rPr>
          <w:color w:val="0070C0"/>
        </w:rPr>
        <w:t xml:space="preserve"> ball er i straffeområdet </w:t>
      </w:r>
      <w:r w:rsidRPr="00D06E45">
        <w:rPr>
          <w:color w:val="002060"/>
        </w:rPr>
        <w:t>&lt;spesifiser sted&gt;</w:t>
      </w:r>
      <w:r w:rsidRPr="00D06E45">
        <w:rPr>
          <w:color w:val="0070C0"/>
        </w:rPr>
        <w:t xml:space="preserve"> kan spilleren spille en provisorisk ball etter regel 18.3, som er modifisert på følgende måte: </w:t>
      </w:r>
    </w:p>
    <w:p w14:paraId="14C2CDA3" w14:textId="77777777" w:rsidR="00F336AC" w:rsidRPr="00D06E45" w:rsidRDefault="00F336AC" w:rsidP="00254DF9">
      <w:pPr>
        <w:rPr>
          <w:color w:val="0070C0"/>
        </w:rPr>
      </w:pPr>
    </w:p>
    <w:p w14:paraId="06190B99" w14:textId="4CBDF481" w:rsidR="00C67D13" w:rsidRPr="00D06E45" w:rsidRDefault="00C67D13" w:rsidP="00254DF9">
      <w:pPr>
        <w:rPr>
          <w:color w:val="0070C0"/>
        </w:rPr>
      </w:pPr>
      <w:r w:rsidRPr="00D06E45">
        <w:rPr>
          <w:color w:val="0070C0"/>
        </w:rPr>
        <w:t xml:space="preserve">Ved spill av den provisoriske ballen kan spilleren bruke slag-og-lengde fritaksmuligheten (se regel 17.1d(1)), </w:t>
      </w:r>
      <w:r w:rsidR="00ED70EE" w:rsidRPr="00D06E45">
        <w:rPr>
          <w:color w:val="0070C0"/>
        </w:rPr>
        <w:t>fritak i flagglinjen</w:t>
      </w:r>
      <w:r w:rsidRPr="00D06E45">
        <w:rPr>
          <w:color w:val="0070C0"/>
        </w:rPr>
        <w:t xml:space="preserve"> (se regel 17.1d(2)) eller, hvis det er et rødt straffeområde, sideveis fritaksmulighet (se regel 17.1d(3)). Hvis en droppesone er tilgjengelig for dette straffeområdet </w:t>
      </w:r>
      <w:r w:rsidR="00181584" w:rsidRPr="00D06E45">
        <w:rPr>
          <w:color w:val="0070C0"/>
        </w:rPr>
        <w:t xml:space="preserve">(se mal lokal regel E-1), </w:t>
      </w:r>
      <w:r w:rsidRPr="00D06E45">
        <w:rPr>
          <w:color w:val="0070C0"/>
        </w:rPr>
        <w:t>kan spilleren også bruke den fritaksmuligheten.</w:t>
      </w:r>
    </w:p>
    <w:p w14:paraId="47AD0CC9" w14:textId="77777777" w:rsidR="00181584" w:rsidRPr="00D06E45" w:rsidRDefault="00181584" w:rsidP="00254DF9">
      <w:pPr>
        <w:rPr>
          <w:color w:val="0070C0"/>
        </w:rPr>
      </w:pPr>
    </w:p>
    <w:p w14:paraId="6B0E2B0B" w14:textId="4128EFA8" w:rsidR="00C67D13" w:rsidRPr="00D06E45" w:rsidRDefault="00C67D13" w:rsidP="00254DF9">
      <w:pPr>
        <w:rPr>
          <w:color w:val="0070C0"/>
        </w:rPr>
      </w:pPr>
      <w:r w:rsidRPr="00D06E45">
        <w:rPr>
          <w:color w:val="0070C0"/>
        </w:rPr>
        <w:t>Så snart spilleren har spilt en provisorisk ball etter denne regel</w:t>
      </w:r>
      <w:r w:rsidR="00055E57" w:rsidRPr="00D06E45">
        <w:rPr>
          <w:color w:val="0070C0"/>
        </w:rPr>
        <w:t>en</w:t>
      </w:r>
      <w:r w:rsidR="00895BA7" w:rsidRPr="00D06E45">
        <w:rPr>
          <w:color w:val="0070C0"/>
        </w:rPr>
        <w:t>,</w:t>
      </w:r>
      <w:r w:rsidRPr="00D06E45">
        <w:rPr>
          <w:color w:val="0070C0"/>
        </w:rPr>
        <w:t xml:space="preserve"> kan </w:t>
      </w:r>
      <w:r w:rsidR="00181584" w:rsidRPr="00D06E45">
        <w:rPr>
          <w:color w:val="0070C0"/>
        </w:rPr>
        <w:t xml:space="preserve">de </w:t>
      </w:r>
      <w:r w:rsidRPr="00D06E45">
        <w:rPr>
          <w:color w:val="0070C0"/>
        </w:rPr>
        <w:t>ikke bruke andre muligheter etter regel 17.1 relatert til den opprinnelige ballen.</w:t>
      </w:r>
    </w:p>
    <w:p w14:paraId="1412937B" w14:textId="27B08C62" w:rsidR="00C67D13" w:rsidRPr="00D06E45" w:rsidRDefault="00C67D13" w:rsidP="00254DF9">
      <w:pPr>
        <w:rPr>
          <w:color w:val="0070C0"/>
        </w:rPr>
      </w:pPr>
    </w:p>
    <w:p w14:paraId="3B065602" w14:textId="78D6EA38" w:rsidR="00C67D13" w:rsidRPr="00D06E45" w:rsidRDefault="00C67D13" w:rsidP="00254DF9">
      <w:pPr>
        <w:rPr>
          <w:color w:val="0070C0"/>
        </w:rPr>
      </w:pPr>
      <w:r w:rsidRPr="00D06E45">
        <w:rPr>
          <w:color w:val="0070C0"/>
        </w:rPr>
        <w:t>I å avgjøre når den provisoriske ballen blir spillerens ball i spill eller hvis den må eller kan bli oppgitt</w:t>
      </w:r>
      <w:r w:rsidR="002712A2" w:rsidRPr="00D06E45">
        <w:rPr>
          <w:color w:val="0070C0"/>
        </w:rPr>
        <w:t>,</w:t>
      </w:r>
      <w:r w:rsidRPr="00D06E45">
        <w:rPr>
          <w:color w:val="0070C0"/>
        </w:rPr>
        <w:t xml:space="preserve"> gjelder regel 18.3c(2) og 18.3c(3) unntatt at: </w:t>
      </w:r>
    </w:p>
    <w:p w14:paraId="0A4D801E" w14:textId="77777777" w:rsidR="009C3595" w:rsidRPr="00D06E45" w:rsidRDefault="009C3595" w:rsidP="00254DF9">
      <w:pPr>
        <w:rPr>
          <w:color w:val="0070C0"/>
        </w:rPr>
      </w:pPr>
    </w:p>
    <w:p w14:paraId="658C2D4F" w14:textId="13C7C1BA" w:rsidR="009C3595" w:rsidRPr="00D06E45" w:rsidRDefault="009C3595" w:rsidP="00254DF9">
      <w:pPr>
        <w:pStyle w:val="Listeavsnitt"/>
        <w:numPr>
          <w:ilvl w:val="0"/>
          <w:numId w:val="4"/>
        </w:numPr>
        <w:rPr>
          <w:color w:val="0070C0"/>
        </w:rPr>
      </w:pPr>
      <w:r w:rsidRPr="00D06E45">
        <w:rPr>
          <w:color w:val="0070C0"/>
        </w:rPr>
        <w:t>Når opprinnelig ball er funnet i straffeområde innen tre minutter letetid: Spilleren kan velge enten å:</w:t>
      </w:r>
    </w:p>
    <w:p w14:paraId="715FA8ED" w14:textId="5853A52D" w:rsidR="009C3595" w:rsidRPr="00D06E45" w:rsidRDefault="009C3595" w:rsidP="00254DF9">
      <w:pPr>
        <w:pStyle w:val="Listeavsnitt"/>
        <w:numPr>
          <w:ilvl w:val="1"/>
          <w:numId w:val="4"/>
        </w:numPr>
        <w:rPr>
          <w:color w:val="0070C0"/>
        </w:rPr>
      </w:pPr>
      <w:r w:rsidRPr="00D06E45">
        <w:rPr>
          <w:color w:val="0070C0"/>
        </w:rPr>
        <w:t xml:space="preserve">Fortsette å spille den opprinnelige ballen som den ligger i straffeområdet, i hvilket tilfelle den provisoriske ballen ikke må </w:t>
      </w:r>
      <w:r w:rsidR="00AB26C0" w:rsidRPr="00D06E45">
        <w:rPr>
          <w:color w:val="0070C0"/>
        </w:rPr>
        <w:t>spilles</w:t>
      </w:r>
      <w:r w:rsidRPr="00D06E45">
        <w:rPr>
          <w:color w:val="0070C0"/>
        </w:rPr>
        <w:t>. Alle slag med den provisoriske ballen før den ble oppgitt (inkludert slag slått og alle straffeslag kun ved spill av den ballen) teller ikke, eller</w:t>
      </w:r>
    </w:p>
    <w:p w14:paraId="6D6043AB" w14:textId="19067EC3" w:rsidR="009C3595" w:rsidRPr="00D06E45" w:rsidRDefault="009C3595" w:rsidP="00254DF9">
      <w:pPr>
        <w:pStyle w:val="Listeavsnitt"/>
        <w:numPr>
          <w:ilvl w:val="1"/>
          <w:numId w:val="4"/>
        </w:numPr>
        <w:rPr>
          <w:color w:val="0070C0"/>
        </w:rPr>
      </w:pPr>
      <w:r w:rsidRPr="00D06E45">
        <w:rPr>
          <w:color w:val="0070C0"/>
        </w:rPr>
        <w:t>Fortsette å spille den provisoriske ballen, i hvilket tilfelle den opprinnelige ballen ikke må</w:t>
      </w:r>
      <w:r w:rsidR="00FE4850" w:rsidRPr="00D06E45">
        <w:rPr>
          <w:color w:val="0070C0"/>
        </w:rPr>
        <w:t xml:space="preserve"> spilles</w:t>
      </w:r>
      <w:r w:rsidRPr="00D06E45">
        <w:rPr>
          <w:color w:val="0070C0"/>
        </w:rPr>
        <w:t>.</w:t>
      </w:r>
    </w:p>
    <w:p w14:paraId="36FC4F40" w14:textId="12FBC682" w:rsidR="009C3595" w:rsidRPr="002027BA" w:rsidRDefault="009C3595" w:rsidP="00254DF9">
      <w:pPr>
        <w:pStyle w:val="Listeavsnitt"/>
        <w:numPr>
          <w:ilvl w:val="0"/>
          <w:numId w:val="4"/>
        </w:numPr>
      </w:pPr>
      <w:r w:rsidRPr="00D06E45">
        <w:rPr>
          <w:color w:val="0070C0"/>
        </w:rPr>
        <w:t>Når opprinnelig ball ikke er funnet innen tre minutter letetid eller det er kjent eller så godt som sikkert at den er i straffeområde: Den provisoriske ballen blir spillerens ball i spill.</w:t>
      </w:r>
    </w:p>
    <w:p w14:paraId="340171E3" w14:textId="334FDB8E" w:rsidR="004921CF" w:rsidRPr="001C18D3" w:rsidRDefault="004921CF" w:rsidP="00254DF9">
      <w:pPr>
        <w:rPr>
          <w:b/>
          <w:bCs/>
          <w:color w:val="FF0000"/>
        </w:rPr>
      </w:pPr>
      <w:r w:rsidRPr="001C18D3">
        <w:rPr>
          <w:b/>
          <w:bCs/>
          <w:color w:val="FF0000"/>
        </w:rPr>
        <w:t>Straff for brudd på lokal regel: Generell straff</w:t>
      </w:r>
    </w:p>
    <w:p w14:paraId="6F426EE4" w14:textId="77777777" w:rsidR="0093576B" w:rsidRDefault="0093576B">
      <w:pPr>
        <w:spacing w:after="160" w:line="259" w:lineRule="auto"/>
        <w:rPr>
          <w:rFonts w:ascii="Calibri" w:hAnsi="Calibri" w:cs="Arial"/>
          <w:b/>
          <w:bCs/>
          <w:iCs/>
          <w:color w:val="002060"/>
          <w:sz w:val="28"/>
          <w:u w:val="single"/>
        </w:rPr>
      </w:pPr>
      <w:r>
        <w:br w:type="page"/>
      </w:r>
    </w:p>
    <w:p w14:paraId="409D2D17" w14:textId="5953647A" w:rsidR="00215274" w:rsidRDefault="00215274" w:rsidP="00FE0FFA">
      <w:pPr>
        <w:pStyle w:val="Overskrift2"/>
      </w:pPr>
      <w:bookmarkStart w:id="44" w:name="_Toc219970873"/>
      <w:r w:rsidRPr="00215274">
        <w:lastRenderedPageBreak/>
        <w:t>B-4</w:t>
      </w:r>
      <w:r w:rsidR="00144B2B">
        <w:tab/>
      </w:r>
      <w:r w:rsidRPr="00215274">
        <w:t>Definere åpent vannløp som del av generelt område</w:t>
      </w:r>
      <w:bookmarkEnd w:id="44"/>
    </w:p>
    <w:p w14:paraId="24E9F4CF" w14:textId="5E0D09C5" w:rsidR="002027BA" w:rsidRPr="00F27F05" w:rsidRDefault="00254DF9" w:rsidP="0012657C">
      <w:pPr>
        <w:rPr>
          <w:i/>
          <w:iCs/>
        </w:rPr>
      </w:pPr>
      <w:r w:rsidRPr="00F27F05">
        <w:rPr>
          <w:b/>
          <w:bCs/>
          <w:i/>
          <w:iCs/>
        </w:rPr>
        <w:t>Formål:</w:t>
      </w:r>
      <w:r w:rsidRPr="00F27F05">
        <w:rPr>
          <w:i/>
          <w:iCs/>
        </w:rPr>
        <w:t xml:space="preserve"> Hvis et åpent vannløp </w:t>
      </w:r>
      <w:r w:rsidR="009F3DF5" w:rsidRPr="00F27F05">
        <w:rPr>
          <w:i/>
          <w:iCs/>
        </w:rPr>
        <w:t>normalt ikke inneholder vann (slik som en dreneringsgrøft eller et avrenningsområde som er tørt</w:t>
      </w:r>
      <w:r w:rsidR="0012657C" w:rsidRPr="00F27F05">
        <w:rPr>
          <w:i/>
          <w:iCs/>
        </w:rPr>
        <w:t xml:space="preserve"> unntatt når det regner ofte), kan Komiteen definere dette området som </w:t>
      </w:r>
      <w:r w:rsidR="002750CF">
        <w:rPr>
          <w:i/>
          <w:iCs/>
        </w:rPr>
        <w:t xml:space="preserve">en </w:t>
      </w:r>
      <w:r w:rsidR="0012657C" w:rsidRPr="00F27F05">
        <w:rPr>
          <w:i/>
          <w:iCs/>
        </w:rPr>
        <w:t>del av det generelle området.</w:t>
      </w:r>
    </w:p>
    <w:p w14:paraId="2C3428B1" w14:textId="77777777" w:rsidR="0012657C" w:rsidRPr="00F27F05" w:rsidRDefault="0012657C" w:rsidP="0012657C">
      <w:pPr>
        <w:rPr>
          <w:i/>
          <w:iCs/>
        </w:rPr>
      </w:pPr>
    </w:p>
    <w:p w14:paraId="6CAFD298" w14:textId="7F32F082" w:rsidR="0012657C" w:rsidRPr="00F27F05" w:rsidRDefault="0012657C" w:rsidP="0012657C">
      <w:pPr>
        <w:rPr>
          <w:i/>
          <w:iCs/>
        </w:rPr>
      </w:pPr>
      <w:r w:rsidRPr="00F27F05">
        <w:rPr>
          <w:i/>
          <w:iCs/>
        </w:rPr>
        <w:t>Komiteen kan også velge å mer</w:t>
      </w:r>
      <w:r w:rsidR="0022039E" w:rsidRPr="00F27F05">
        <w:rPr>
          <w:i/>
          <w:iCs/>
        </w:rPr>
        <w:t>ke et slikt område som et straffeområde på tider av året når det inneholder vann, eller la det være som en del av det generelle området</w:t>
      </w:r>
      <w:r w:rsidR="004E0CBB" w:rsidRPr="00F27F05">
        <w:rPr>
          <w:i/>
          <w:iCs/>
        </w:rPr>
        <w:t>, og at vannet som da samles der anses som midlertidig vann.</w:t>
      </w:r>
    </w:p>
    <w:p w14:paraId="533AA29F" w14:textId="77777777" w:rsidR="004E0CBB" w:rsidRPr="00F27F05" w:rsidRDefault="004E0CBB" w:rsidP="0012657C">
      <w:pPr>
        <w:rPr>
          <w:i/>
          <w:iCs/>
        </w:rPr>
      </w:pPr>
    </w:p>
    <w:p w14:paraId="68945E74" w14:textId="2CF14AC5" w:rsidR="004E0CBB" w:rsidRPr="00F27F05" w:rsidRDefault="004E0CBB" w:rsidP="0012657C">
      <w:pPr>
        <w:rPr>
          <w:i/>
          <w:iCs/>
        </w:rPr>
      </w:pPr>
      <w:r w:rsidRPr="00F27F05">
        <w:rPr>
          <w:i/>
          <w:iCs/>
        </w:rPr>
        <w:t>Men områder som normalt</w:t>
      </w:r>
      <w:r w:rsidR="00813E95" w:rsidRPr="00F27F05">
        <w:rPr>
          <w:i/>
          <w:iCs/>
        </w:rPr>
        <w:t xml:space="preserve"> inneholder vann </w:t>
      </w:r>
      <w:r w:rsidR="00CE4E2E" w:rsidRPr="00F27F05">
        <w:rPr>
          <w:i/>
          <w:iCs/>
        </w:rPr>
        <w:t>bør</w:t>
      </w:r>
      <w:r w:rsidR="00813E95" w:rsidRPr="00F27F05">
        <w:rPr>
          <w:i/>
          <w:iCs/>
        </w:rPr>
        <w:t xml:space="preserve"> alltid være merket som et straffeområde.</w:t>
      </w:r>
    </w:p>
    <w:p w14:paraId="64EF98A0" w14:textId="77777777" w:rsidR="00CE4E2E" w:rsidRPr="00F27F05" w:rsidRDefault="00CE4E2E" w:rsidP="0012657C">
      <w:pPr>
        <w:rPr>
          <w:i/>
          <w:iCs/>
        </w:rPr>
      </w:pPr>
    </w:p>
    <w:p w14:paraId="7E84E2FF" w14:textId="2B0F383F" w:rsidR="00CE4E2E" w:rsidRPr="00F27F05" w:rsidRDefault="00CE4E2E" w:rsidP="0012657C">
      <w:pPr>
        <w:rPr>
          <w:i/>
          <w:iCs/>
        </w:rPr>
      </w:pPr>
      <w:r w:rsidRPr="00F27F05">
        <w:rPr>
          <w:i/>
          <w:iCs/>
        </w:rPr>
        <w:t>Se mal lokal regel F-20</w:t>
      </w:r>
      <w:r w:rsidR="00151805" w:rsidRPr="00F27F05">
        <w:rPr>
          <w:i/>
          <w:iCs/>
        </w:rPr>
        <w:t xml:space="preserve"> for når det åpne vannløpet kan være definert som et unormalt baneforhold.</w:t>
      </w:r>
    </w:p>
    <w:p w14:paraId="12F05D9C" w14:textId="77777777" w:rsidR="00151805" w:rsidRDefault="00151805" w:rsidP="0012657C"/>
    <w:p w14:paraId="09EC5372" w14:textId="02824C14" w:rsidR="00151805" w:rsidRDefault="00151805" w:rsidP="00151805">
      <w:pPr>
        <w:pStyle w:val="Overskrift3"/>
      </w:pPr>
      <w:bookmarkStart w:id="45" w:name="_Toc219970874"/>
      <w:r>
        <w:t>Mal lokal regel B-4.1</w:t>
      </w:r>
      <w:bookmarkEnd w:id="45"/>
    </w:p>
    <w:p w14:paraId="23F49237" w14:textId="18A1B1C4" w:rsidR="00151805" w:rsidRPr="00AF65B5" w:rsidRDefault="00FB26CA" w:rsidP="0012657C">
      <w:pPr>
        <w:rPr>
          <w:color w:val="0070C0"/>
        </w:rPr>
      </w:pPr>
      <w:r w:rsidRPr="00AF65B5">
        <w:rPr>
          <w:color w:val="0070C0"/>
        </w:rPr>
        <w:t xml:space="preserve">Det åpne vannløpet </w:t>
      </w:r>
      <w:r w:rsidRPr="00AF65B5">
        <w:rPr>
          <w:color w:val="002060"/>
        </w:rPr>
        <w:t>&lt;beskriv hvor det er</w:t>
      </w:r>
      <w:r w:rsidR="0007773D" w:rsidRPr="00AF65B5">
        <w:rPr>
          <w:color w:val="002060"/>
        </w:rPr>
        <w:t>, f.eks. grøften…</w:t>
      </w:r>
      <w:r w:rsidRPr="00AF65B5">
        <w:rPr>
          <w:color w:val="002060"/>
        </w:rPr>
        <w:t>&gt;</w:t>
      </w:r>
      <w:r w:rsidR="0007773D" w:rsidRPr="00AF65B5">
        <w:rPr>
          <w:color w:val="002060"/>
        </w:rPr>
        <w:t xml:space="preserve"> </w:t>
      </w:r>
      <w:r w:rsidR="0007773D" w:rsidRPr="00AF65B5">
        <w:rPr>
          <w:color w:val="0070C0"/>
        </w:rPr>
        <w:t>anses som en del av det generelle området og ikke som et straffeområde.</w:t>
      </w:r>
    </w:p>
    <w:p w14:paraId="237CE111" w14:textId="77777777" w:rsidR="00AF65B5" w:rsidRDefault="00AF65B5" w:rsidP="0012657C"/>
    <w:p w14:paraId="559F443E" w14:textId="56ADF597" w:rsidR="00AF65B5" w:rsidRDefault="00AF65B5" w:rsidP="00AF65B5">
      <w:pPr>
        <w:pStyle w:val="Overskrift3"/>
      </w:pPr>
      <w:bookmarkStart w:id="46" w:name="_Toc219970875"/>
      <w:r>
        <w:t>Mal lokal regel B-4.2</w:t>
      </w:r>
      <w:bookmarkEnd w:id="46"/>
    </w:p>
    <w:p w14:paraId="04A29610" w14:textId="49B6E6B1" w:rsidR="00AF65B5" w:rsidRPr="00A03D4E" w:rsidRDefault="00AF65B5" w:rsidP="0012657C">
      <w:pPr>
        <w:rPr>
          <w:color w:val="0070C0"/>
        </w:rPr>
      </w:pPr>
      <w:r w:rsidRPr="00A03D4E">
        <w:rPr>
          <w:color w:val="0070C0"/>
        </w:rPr>
        <w:t>Alle åpne vannløp</w:t>
      </w:r>
      <w:r w:rsidR="0065401B" w:rsidRPr="00A03D4E">
        <w:rPr>
          <w:color w:val="0070C0"/>
        </w:rPr>
        <w:t xml:space="preserve"> </w:t>
      </w:r>
      <w:r w:rsidR="0065401B" w:rsidRPr="00A03D4E">
        <w:rPr>
          <w:color w:val="002060"/>
        </w:rPr>
        <w:t xml:space="preserve">&lt;beskriv hvilke og hvor og </w:t>
      </w:r>
      <w:r w:rsidR="00A03D4E" w:rsidRPr="00A03D4E">
        <w:rPr>
          <w:color w:val="002060"/>
        </w:rPr>
        <w:t>hvordan de er&gt;</w:t>
      </w:r>
      <w:r w:rsidR="00A03D4E" w:rsidRPr="00A03D4E">
        <w:rPr>
          <w:color w:val="0070C0"/>
        </w:rPr>
        <w:t xml:space="preserve"> anses som del av det generelle området og ikke som et straffeområde.</w:t>
      </w:r>
    </w:p>
    <w:p w14:paraId="55F40B20" w14:textId="41FD142B" w:rsidR="00A03D4E" w:rsidRDefault="00A03D4E" w:rsidP="00FE0FFA">
      <w:pPr>
        <w:pStyle w:val="Overskrift2"/>
      </w:pPr>
      <w:bookmarkStart w:id="47" w:name="_Toc219970876"/>
      <w:r>
        <w:t>B-5</w:t>
      </w:r>
      <w:r w:rsidR="00144B2B">
        <w:tab/>
      </w:r>
      <w:r w:rsidR="00FE5006">
        <w:t xml:space="preserve">Spesialfritak når straffeområde er </w:t>
      </w:r>
      <w:r w:rsidR="00332EF2">
        <w:t>ved siden av bunker</w:t>
      </w:r>
      <w:bookmarkEnd w:id="47"/>
    </w:p>
    <w:p w14:paraId="573FF4ED" w14:textId="73BA66E5" w:rsidR="00332EF2" w:rsidRPr="00F51211" w:rsidRDefault="00332EF2" w:rsidP="0012657C">
      <w:pPr>
        <w:rPr>
          <w:i/>
          <w:iCs/>
        </w:rPr>
      </w:pPr>
      <w:r w:rsidRPr="00F51211">
        <w:rPr>
          <w:b/>
          <w:bCs/>
          <w:i/>
          <w:iCs/>
        </w:rPr>
        <w:t>Formål:</w:t>
      </w:r>
      <w:r w:rsidRPr="00F51211">
        <w:rPr>
          <w:i/>
          <w:iCs/>
        </w:rPr>
        <w:t xml:space="preserve"> Det kan være noen</w:t>
      </w:r>
      <w:r w:rsidR="006F30F2" w:rsidRPr="00F51211">
        <w:rPr>
          <w:i/>
          <w:iCs/>
        </w:rPr>
        <w:t xml:space="preserve"> </w:t>
      </w:r>
      <w:r w:rsidRPr="00F51211">
        <w:rPr>
          <w:i/>
          <w:iCs/>
        </w:rPr>
        <w:t xml:space="preserve">hull hvor </w:t>
      </w:r>
      <w:r w:rsidR="006F30F2" w:rsidRPr="00F51211">
        <w:rPr>
          <w:i/>
          <w:iCs/>
        </w:rPr>
        <w:t>deler av grensen til et rødt straffeområdet er så nær en bunker at en spiller som tar sideveis fritak etter regel 17.1d(3) må droppe en ball i bunkeren.</w:t>
      </w:r>
    </w:p>
    <w:p w14:paraId="5B22365D" w14:textId="54CABCA4" w:rsidR="006F30F2" w:rsidRPr="00F51211" w:rsidRDefault="006F30F2" w:rsidP="0012657C">
      <w:pPr>
        <w:rPr>
          <w:i/>
          <w:iCs/>
        </w:rPr>
      </w:pPr>
      <w:r w:rsidRPr="00F51211">
        <w:rPr>
          <w:i/>
          <w:iCs/>
        </w:rPr>
        <w:t xml:space="preserve">I et slikt tilfelle kan Komiteen velge å </w:t>
      </w:r>
      <w:r w:rsidR="00DC125E" w:rsidRPr="00F51211">
        <w:rPr>
          <w:i/>
          <w:iCs/>
        </w:rPr>
        <w:t xml:space="preserve">gi en ekstra fritaksmulighet ved at spilleren, med ett straffeslag, </w:t>
      </w:r>
      <w:r w:rsidR="00EC622E" w:rsidRPr="00F51211">
        <w:rPr>
          <w:i/>
          <w:iCs/>
        </w:rPr>
        <w:t xml:space="preserve">tar fritak i en droppesone </w:t>
      </w:r>
      <w:r w:rsidR="009A7CE2" w:rsidRPr="00F51211">
        <w:rPr>
          <w:i/>
          <w:iCs/>
        </w:rPr>
        <w:t xml:space="preserve">som ligger </w:t>
      </w:r>
      <w:r w:rsidR="00EC622E" w:rsidRPr="00F51211">
        <w:rPr>
          <w:i/>
          <w:iCs/>
        </w:rPr>
        <w:t>i det generelle området.</w:t>
      </w:r>
    </w:p>
    <w:p w14:paraId="023B4710" w14:textId="77777777" w:rsidR="001A0C92" w:rsidRDefault="001A0C92" w:rsidP="0012657C"/>
    <w:p w14:paraId="2CC39F97" w14:textId="1B67D6D7" w:rsidR="001A0C92" w:rsidRDefault="001A0C92" w:rsidP="00723991">
      <w:pPr>
        <w:pStyle w:val="Overskrift3"/>
      </w:pPr>
      <w:bookmarkStart w:id="48" w:name="_Toc219970877"/>
      <w:r>
        <w:t xml:space="preserve">Mal </w:t>
      </w:r>
      <w:r w:rsidR="00723991">
        <w:t>lokal regel B-5</w:t>
      </w:r>
      <w:bookmarkEnd w:id="48"/>
    </w:p>
    <w:p w14:paraId="7DC46052" w14:textId="3DCEFC17" w:rsidR="00723991" w:rsidRPr="00F51211" w:rsidRDefault="00BB350C" w:rsidP="0012657C">
      <w:pPr>
        <w:rPr>
          <w:color w:val="0070C0"/>
        </w:rPr>
      </w:pPr>
      <w:r w:rsidRPr="00F51211">
        <w:rPr>
          <w:color w:val="0070C0"/>
        </w:rPr>
        <w:t xml:space="preserve">Denne lokale regelen tillater bruk av en droppesone som en </w:t>
      </w:r>
      <w:r w:rsidR="00B97F3E" w:rsidRPr="00F51211">
        <w:rPr>
          <w:color w:val="0070C0"/>
        </w:rPr>
        <w:t>ekstra fritaksmulighet når:</w:t>
      </w:r>
    </w:p>
    <w:p w14:paraId="36E06773" w14:textId="603671AA" w:rsidR="00B97F3E" w:rsidRPr="00F51211" w:rsidRDefault="00C06419" w:rsidP="00B97F3E">
      <w:pPr>
        <w:pStyle w:val="Listeavsnitt"/>
        <w:numPr>
          <w:ilvl w:val="0"/>
          <w:numId w:val="4"/>
        </w:numPr>
        <w:rPr>
          <w:color w:val="002060"/>
        </w:rPr>
      </w:pPr>
      <w:r w:rsidRPr="00F51211">
        <w:rPr>
          <w:color w:val="0070C0"/>
        </w:rPr>
        <w:t xml:space="preserve">En spillers ball er i straffeområdet </w:t>
      </w:r>
      <w:r w:rsidRPr="00F51211">
        <w:rPr>
          <w:color w:val="002060"/>
        </w:rPr>
        <w:t>&lt;identifiser sted&gt;</w:t>
      </w:r>
      <w:r w:rsidRPr="00F51211">
        <w:rPr>
          <w:color w:val="0070C0"/>
        </w:rPr>
        <w:t>, inkludert når det er kjent eller så godt som sikkert</w:t>
      </w:r>
      <w:r w:rsidR="00C92075" w:rsidRPr="00F51211">
        <w:rPr>
          <w:color w:val="0070C0"/>
        </w:rPr>
        <w:t xml:space="preserve"> at den er i straffeområdet, selv om den ikke er funnet</w:t>
      </w:r>
      <w:r w:rsidR="000032D5" w:rsidRPr="00F51211">
        <w:rPr>
          <w:color w:val="0070C0"/>
        </w:rPr>
        <w:t xml:space="preserve">, </w:t>
      </w:r>
      <w:r w:rsidR="009848E2" w:rsidRPr="00F51211">
        <w:rPr>
          <w:color w:val="002060"/>
        </w:rPr>
        <w:t>&lt;</w:t>
      </w:r>
      <w:r w:rsidR="000032D5" w:rsidRPr="00F51211">
        <w:rPr>
          <w:color w:val="002060"/>
        </w:rPr>
        <w:t>og</w:t>
      </w:r>
      <w:r w:rsidR="009848E2" w:rsidRPr="00F51211">
        <w:rPr>
          <w:color w:val="002060"/>
        </w:rPr>
        <w:t>, h</w:t>
      </w:r>
      <w:r w:rsidR="000032D5" w:rsidRPr="00F51211">
        <w:rPr>
          <w:color w:val="002060"/>
        </w:rPr>
        <w:t xml:space="preserve">vis </w:t>
      </w:r>
      <w:r w:rsidR="00FA4AB5" w:rsidRPr="00F51211">
        <w:rPr>
          <w:color w:val="002060"/>
        </w:rPr>
        <w:t>aktuelt</w:t>
      </w:r>
      <w:r w:rsidR="000032D5" w:rsidRPr="00F51211">
        <w:rPr>
          <w:color w:val="002060"/>
        </w:rPr>
        <w:t>&gt;</w:t>
      </w:r>
    </w:p>
    <w:p w14:paraId="56493D66" w14:textId="6D8328CC" w:rsidR="000032D5" w:rsidRPr="00F51211" w:rsidRDefault="00E0133A" w:rsidP="00B97F3E">
      <w:pPr>
        <w:pStyle w:val="Listeavsnitt"/>
        <w:numPr>
          <w:ilvl w:val="0"/>
          <w:numId w:val="4"/>
        </w:numPr>
        <w:rPr>
          <w:color w:val="002060"/>
        </w:rPr>
      </w:pPr>
      <w:r w:rsidRPr="00F51211">
        <w:rPr>
          <w:color w:val="002060"/>
        </w:rPr>
        <w:t>&lt;</w:t>
      </w:r>
      <w:r w:rsidR="005450BF" w:rsidRPr="00F51211">
        <w:rPr>
          <w:color w:val="002060"/>
        </w:rPr>
        <w:t>Forklar hvor ballen må krysse grensen til straffeområdet, slik som mellom to spesielt merkede staker&gt;.</w:t>
      </w:r>
    </w:p>
    <w:p w14:paraId="07CDE936" w14:textId="77777777" w:rsidR="00FA4AB5" w:rsidRPr="00F51211" w:rsidRDefault="00FA4AB5" w:rsidP="00FA4AB5">
      <w:pPr>
        <w:rPr>
          <w:color w:val="0070C0"/>
        </w:rPr>
      </w:pPr>
    </w:p>
    <w:p w14:paraId="70F45707" w14:textId="42751905" w:rsidR="00FA4AB5" w:rsidRPr="00F51211" w:rsidRDefault="00FA4AB5" w:rsidP="00FA4AB5">
      <w:pPr>
        <w:rPr>
          <w:color w:val="0070C0"/>
        </w:rPr>
      </w:pPr>
      <w:r w:rsidRPr="00F51211">
        <w:rPr>
          <w:color w:val="0070C0"/>
        </w:rPr>
        <w:t>I det tilfellet</w:t>
      </w:r>
      <w:r w:rsidR="00704C9A" w:rsidRPr="00F51211">
        <w:rPr>
          <w:color w:val="0070C0"/>
        </w:rPr>
        <w:t xml:space="preserve"> har spilleren følgende tre fritaksmulighete</w:t>
      </w:r>
      <w:r w:rsidR="00805817">
        <w:rPr>
          <w:color w:val="0070C0"/>
        </w:rPr>
        <w:t>r</w:t>
      </w:r>
      <w:r w:rsidR="00704C9A" w:rsidRPr="00F51211">
        <w:rPr>
          <w:color w:val="0070C0"/>
        </w:rPr>
        <w:t xml:space="preserve">, hvert med </w:t>
      </w:r>
      <w:r w:rsidR="00704C9A" w:rsidRPr="00F51211">
        <w:rPr>
          <w:b/>
          <w:bCs/>
          <w:color w:val="0070C0"/>
        </w:rPr>
        <w:t>ett straffeslag</w:t>
      </w:r>
      <w:r w:rsidR="00704C9A" w:rsidRPr="00F51211">
        <w:rPr>
          <w:color w:val="0070C0"/>
        </w:rPr>
        <w:t>:</w:t>
      </w:r>
    </w:p>
    <w:p w14:paraId="076124EB" w14:textId="09EA58C2" w:rsidR="00704C9A" w:rsidRPr="00F51211" w:rsidRDefault="00704C9A" w:rsidP="00704C9A">
      <w:pPr>
        <w:pStyle w:val="Listeavsnitt"/>
        <w:numPr>
          <w:ilvl w:val="0"/>
          <w:numId w:val="4"/>
        </w:numPr>
        <w:rPr>
          <w:color w:val="0070C0"/>
        </w:rPr>
      </w:pPr>
      <w:r w:rsidRPr="00F51211">
        <w:rPr>
          <w:color w:val="0070C0"/>
        </w:rPr>
        <w:t>Spilleren kan ta fritak etter en av mulighetene i regel 17.1d</w:t>
      </w:r>
      <w:r w:rsidR="0024798D" w:rsidRPr="00F51211">
        <w:rPr>
          <w:color w:val="0070C0"/>
        </w:rPr>
        <w:t>, eller</w:t>
      </w:r>
    </w:p>
    <w:p w14:paraId="2125A4B8" w14:textId="1D0C49A7" w:rsidR="0024798D" w:rsidRPr="00F51211" w:rsidRDefault="0024798D" w:rsidP="00704C9A">
      <w:pPr>
        <w:pStyle w:val="Listeavsnitt"/>
        <w:numPr>
          <w:ilvl w:val="0"/>
          <w:numId w:val="4"/>
        </w:numPr>
        <w:rPr>
          <w:color w:val="0070C0"/>
        </w:rPr>
      </w:pPr>
      <w:r w:rsidRPr="00F51211">
        <w:rPr>
          <w:color w:val="0070C0"/>
        </w:rPr>
        <w:t>Som en tilleggsmulighet, kan spilleren droppe den opprinnelige ballen eller en annen ball i de</w:t>
      </w:r>
      <w:r w:rsidR="00F51211" w:rsidRPr="00F51211">
        <w:rPr>
          <w:color w:val="0070C0"/>
        </w:rPr>
        <w:t>n nærmeste droppesonen fra punktet der ballen sist krysset grensen til det røde straffeområdet og som ikke er nærmere hullet enn det punktet. Droppesonen er et fritaksområde etter regel 14.3.</w:t>
      </w:r>
    </w:p>
    <w:p w14:paraId="59E1278C" w14:textId="024F7E34" w:rsidR="00F51211" w:rsidRDefault="00F51211" w:rsidP="00F51211">
      <w:pPr>
        <w:rPr>
          <w:b/>
          <w:bCs/>
          <w:color w:val="FF0000"/>
        </w:rPr>
      </w:pPr>
      <w:r w:rsidRPr="00F51211">
        <w:rPr>
          <w:b/>
          <w:bCs/>
          <w:color w:val="FF0000"/>
        </w:rPr>
        <w:t>Straff for å spille ball fra et feil sted ved brudd på lokal regel: Generell straff etter regel 14.7a.</w:t>
      </w:r>
    </w:p>
    <w:p w14:paraId="747CE68E" w14:textId="77777777" w:rsidR="005053B0" w:rsidRDefault="005053B0">
      <w:pPr>
        <w:spacing w:after="160" w:line="259" w:lineRule="auto"/>
        <w:rPr>
          <w:rFonts w:ascii="Calibri" w:eastAsiaTheme="majorEastAsia" w:hAnsi="Calibri" w:cstheme="majorBidi"/>
          <w:b/>
          <w:sz w:val="32"/>
          <w:szCs w:val="32"/>
        </w:rPr>
      </w:pPr>
      <w:r>
        <w:br w:type="page"/>
      </w:r>
    </w:p>
    <w:p w14:paraId="24D3EE5C" w14:textId="43DF9C53" w:rsidR="0072079C" w:rsidRPr="0072079C" w:rsidRDefault="0072079C" w:rsidP="00643FDF">
      <w:pPr>
        <w:pStyle w:val="Overskrift1"/>
      </w:pPr>
      <w:bookmarkStart w:id="49" w:name="_Toc219970878"/>
      <w:r w:rsidRPr="0072079C">
        <w:lastRenderedPageBreak/>
        <w:t>C</w:t>
      </w:r>
      <w:r w:rsidR="00BC25E6">
        <w:t xml:space="preserve">: </w:t>
      </w:r>
      <w:r w:rsidRPr="0072079C">
        <w:t>Bunkere</w:t>
      </w:r>
      <w:bookmarkEnd w:id="49"/>
    </w:p>
    <w:p w14:paraId="151E7089" w14:textId="618D759B" w:rsidR="00E24EF3" w:rsidRDefault="00191512" w:rsidP="00FE0FFA">
      <w:pPr>
        <w:pStyle w:val="Overskrift2"/>
      </w:pPr>
      <w:bookmarkStart w:id="50" w:name="_Toc219970879"/>
      <w:r>
        <w:t>C-1</w:t>
      </w:r>
      <w:r w:rsidR="00144B2B">
        <w:tab/>
      </w:r>
      <w:r>
        <w:t xml:space="preserve">Klargjøre </w:t>
      </w:r>
      <w:r w:rsidR="00A54AE3">
        <w:t xml:space="preserve">grense til </w:t>
      </w:r>
      <w:r>
        <w:t>bunker</w:t>
      </w:r>
      <w:bookmarkEnd w:id="50"/>
    </w:p>
    <w:p w14:paraId="048BB299" w14:textId="3CDF377E" w:rsidR="00191512" w:rsidRPr="003D18E4" w:rsidRDefault="00191512" w:rsidP="00F51211">
      <w:pPr>
        <w:rPr>
          <w:i/>
          <w:iCs/>
        </w:rPr>
      </w:pPr>
      <w:r w:rsidRPr="003D18E4">
        <w:rPr>
          <w:b/>
          <w:bCs/>
          <w:i/>
          <w:iCs/>
        </w:rPr>
        <w:t>Formål:</w:t>
      </w:r>
      <w:r w:rsidRPr="003D18E4">
        <w:rPr>
          <w:i/>
          <w:iCs/>
        </w:rPr>
        <w:t xml:space="preserve"> </w:t>
      </w:r>
      <w:r w:rsidR="00CB72F9" w:rsidRPr="003D18E4">
        <w:rPr>
          <w:i/>
          <w:iCs/>
        </w:rPr>
        <w:t xml:space="preserve">Når det kan være vanskelig å </w:t>
      </w:r>
      <w:r w:rsidR="0010685B" w:rsidRPr="003D18E4">
        <w:rPr>
          <w:i/>
          <w:iCs/>
        </w:rPr>
        <w:t>fastslå bunkergrensen pga. slitasje, eller når bunkere går over i områder med sand som er i det generelle området eller i et straffeområde</w:t>
      </w:r>
      <w:r w:rsidR="00C41D7A" w:rsidRPr="003D18E4">
        <w:rPr>
          <w:i/>
          <w:iCs/>
        </w:rPr>
        <w:t>, kan Komiteen ha behov for å definere bunkergrensen. Noen eksempler på hvordan dette kan gjøres er omtalt nedenfor:</w:t>
      </w:r>
    </w:p>
    <w:p w14:paraId="0901A58A" w14:textId="77777777" w:rsidR="00C41D7A" w:rsidRDefault="00C41D7A" w:rsidP="00F51211">
      <w:pPr>
        <w:rPr>
          <w:color w:val="002060"/>
        </w:rPr>
      </w:pPr>
    </w:p>
    <w:p w14:paraId="4FCB9093" w14:textId="212BD259" w:rsidR="00C41D7A" w:rsidRPr="003D18E4" w:rsidRDefault="00C41D7A" w:rsidP="00C41D7A">
      <w:pPr>
        <w:pStyle w:val="Listeavsnitt"/>
        <w:numPr>
          <w:ilvl w:val="0"/>
          <w:numId w:val="4"/>
        </w:numPr>
        <w:rPr>
          <w:color w:val="0070C0"/>
        </w:rPr>
      </w:pPr>
      <w:r w:rsidRPr="003D18E4">
        <w:rPr>
          <w:color w:val="0070C0"/>
        </w:rPr>
        <w:t xml:space="preserve">Grensen til bunkeren </w:t>
      </w:r>
      <w:r w:rsidRPr="003D18E4">
        <w:rPr>
          <w:color w:val="002060"/>
        </w:rPr>
        <w:t>&lt;spesifiser plasser</w:t>
      </w:r>
      <w:r w:rsidR="009D76CC" w:rsidRPr="003D18E4">
        <w:rPr>
          <w:color w:val="002060"/>
        </w:rPr>
        <w:t>in</w:t>
      </w:r>
      <w:r w:rsidRPr="003D18E4">
        <w:rPr>
          <w:color w:val="002060"/>
        </w:rPr>
        <w:t xml:space="preserve">g og hull, for eksempel til venstre </w:t>
      </w:r>
      <w:r w:rsidR="00B31416" w:rsidRPr="003D18E4">
        <w:rPr>
          <w:color w:val="002060"/>
        </w:rPr>
        <w:t>for greenen på hull 15&gt;</w:t>
      </w:r>
      <w:r w:rsidR="00B31416" w:rsidRPr="003D18E4">
        <w:rPr>
          <w:color w:val="0070C0"/>
        </w:rPr>
        <w:t xml:space="preserve"> er definert av </w:t>
      </w:r>
      <w:r w:rsidR="009D1D20" w:rsidRPr="003D18E4">
        <w:rPr>
          <w:color w:val="0070C0"/>
        </w:rPr>
        <w:t xml:space="preserve">utsiden av de </w:t>
      </w:r>
      <w:r w:rsidR="009D1D20" w:rsidRPr="003D18E4">
        <w:rPr>
          <w:color w:val="002060"/>
        </w:rPr>
        <w:t>&lt;sett inn farge&gt;</w:t>
      </w:r>
      <w:r w:rsidR="009D1D20" w:rsidRPr="003D18E4">
        <w:rPr>
          <w:color w:val="0070C0"/>
        </w:rPr>
        <w:t xml:space="preserve"> stakene på bakkenivå, og stakene </w:t>
      </w:r>
      <w:r w:rsidR="009D76CC" w:rsidRPr="003D18E4">
        <w:rPr>
          <w:color w:val="0070C0"/>
        </w:rPr>
        <w:t>står i bunkeren. Stakene er flyttbare hindringer.</w:t>
      </w:r>
    </w:p>
    <w:p w14:paraId="0507386C" w14:textId="391CFEA0" w:rsidR="009D76CC" w:rsidRPr="003D18E4" w:rsidRDefault="00393323" w:rsidP="00C41D7A">
      <w:pPr>
        <w:pStyle w:val="Listeavsnitt"/>
        <w:numPr>
          <w:ilvl w:val="0"/>
          <w:numId w:val="4"/>
        </w:numPr>
        <w:rPr>
          <w:color w:val="0070C0"/>
        </w:rPr>
      </w:pPr>
      <w:r w:rsidRPr="003D18E4">
        <w:rPr>
          <w:color w:val="0070C0"/>
        </w:rPr>
        <w:t>Grensen til bunkeren</w:t>
      </w:r>
      <w:r w:rsidR="00BA47A0" w:rsidRPr="003D18E4">
        <w:rPr>
          <w:color w:val="0070C0"/>
        </w:rPr>
        <w:t xml:space="preserve"> </w:t>
      </w:r>
      <w:r w:rsidR="00BA47A0" w:rsidRPr="003D18E4">
        <w:rPr>
          <w:color w:val="002060"/>
        </w:rPr>
        <w:t>&lt;spesifiser plassering og hull&gt;</w:t>
      </w:r>
      <w:r w:rsidR="00BA47A0" w:rsidRPr="003D18E4">
        <w:rPr>
          <w:color w:val="0070C0"/>
        </w:rPr>
        <w:t xml:space="preserve"> er definert av </w:t>
      </w:r>
      <w:r w:rsidR="009F555B" w:rsidRPr="003D18E4">
        <w:rPr>
          <w:color w:val="002060"/>
        </w:rPr>
        <w:t>&lt;spesifiser</w:t>
      </w:r>
      <w:r w:rsidR="00530D6D" w:rsidRPr="003D18E4">
        <w:rPr>
          <w:color w:val="002060"/>
        </w:rPr>
        <w:t xml:space="preserve"> fargen&gt;</w:t>
      </w:r>
      <w:r w:rsidR="00530D6D" w:rsidRPr="003D18E4">
        <w:rPr>
          <w:color w:val="0070C0"/>
        </w:rPr>
        <w:t xml:space="preserve"> på den malte linjen i sanden.</w:t>
      </w:r>
    </w:p>
    <w:p w14:paraId="20399089" w14:textId="5C20B218" w:rsidR="006E5C26" w:rsidRPr="003D18E4" w:rsidRDefault="00375AD4" w:rsidP="00C41D7A">
      <w:pPr>
        <w:pStyle w:val="Listeavsnitt"/>
        <w:numPr>
          <w:ilvl w:val="0"/>
          <w:numId w:val="4"/>
        </w:numPr>
        <w:rPr>
          <w:color w:val="0070C0"/>
        </w:rPr>
      </w:pPr>
      <w:r w:rsidRPr="003D18E4">
        <w:rPr>
          <w:color w:val="0070C0"/>
        </w:rPr>
        <w:t xml:space="preserve">Grensen til bunkeren til høyre for </w:t>
      </w:r>
      <w:r w:rsidRPr="003D18E4">
        <w:rPr>
          <w:color w:val="002060"/>
        </w:rPr>
        <w:t>&lt;spesifiser plassering og hull&gt;</w:t>
      </w:r>
      <w:r w:rsidRPr="003D18E4">
        <w:rPr>
          <w:color w:val="0070C0"/>
        </w:rPr>
        <w:t xml:space="preserve"> er definert av </w:t>
      </w:r>
      <w:r w:rsidR="0063713E" w:rsidRPr="003D18E4">
        <w:rPr>
          <w:color w:val="0070C0"/>
        </w:rPr>
        <w:t>streken som er laget i sanden.</w:t>
      </w:r>
    </w:p>
    <w:p w14:paraId="2A08F582" w14:textId="63A57E10" w:rsidR="0063713E" w:rsidRPr="00C41D7A" w:rsidRDefault="0063713E" w:rsidP="00C41D7A">
      <w:pPr>
        <w:pStyle w:val="Listeavsnitt"/>
        <w:numPr>
          <w:ilvl w:val="0"/>
          <w:numId w:val="4"/>
        </w:numPr>
        <w:rPr>
          <w:color w:val="002060"/>
        </w:rPr>
      </w:pPr>
      <w:r w:rsidRPr="003D18E4">
        <w:rPr>
          <w:color w:val="0070C0"/>
        </w:rPr>
        <w:t xml:space="preserve">Ethvert område med sand som har blitt preparert (for eksempel rakt) </w:t>
      </w:r>
      <w:r w:rsidR="003D18E4" w:rsidRPr="003D18E4">
        <w:rPr>
          <w:color w:val="0070C0"/>
        </w:rPr>
        <w:t>anses å være del av en bunker.</w:t>
      </w:r>
    </w:p>
    <w:p w14:paraId="4195206B" w14:textId="77777777" w:rsidR="00191512" w:rsidRDefault="00191512" w:rsidP="00F51211">
      <w:pPr>
        <w:rPr>
          <w:color w:val="002060"/>
        </w:rPr>
      </w:pPr>
    </w:p>
    <w:p w14:paraId="22ABCA90" w14:textId="6C2ADE9F" w:rsidR="003D18E4" w:rsidRDefault="003D18E4" w:rsidP="00F51211">
      <w:r w:rsidRPr="003D18E4">
        <w:t>Se 2D og 5B(3) for mer informasjon om bunkere.</w:t>
      </w:r>
    </w:p>
    <w:p w14:paraId="0D60498B" w14:textId="28A835AA" w:rsidR="00E9255E" w:rsidRDefault="004B79B3" w:rsidP="004B79B3">
      <w:pPr>
        <w:pStyle w:val="Overskrift2"/>
      </w:pPr>
      <w:bookmarkStart w:id="51" w:name="_Toc219970880"/>
      <w:r>
        <w:t>C-2</w:t>
      </w:r>
      <w:r w:rsidR="00144B2B">
        <w:tab/>
      </w:r>
      <w:r>
        <w:t>Endre statusen til områder med sand</w:t>
      </w:r>
      <w:bookmarkEnd w:id="51"/>
    </w:p>
    <w:p w14:paraId="36A3C67B" w14:textId="0CB0AC1A" w:rsidR="004B79B3" w:rsidRPr="001F4362" w:rsidRDefault="009B5FCF" w:rsidP="00F51211">
      <w:pPr>
        <w:rPr>
          <w:i/>
          <w:iCs/>
        </w:rPr>
      </w:pPr>
      <w:r w:rsidRPr="001F4362">
        <w:rPr>
          <w:b/>
          <w:bCs/>
          <w:i/>
          <w:iCs/>
        </w:rPr>
        <w:t>Formål:</w:t>
      </w:r>
      <w:r w:rsidRPr="001F4362">
        <w:rPr>
          <w:i/>
          <w:iCs/>
        </w:rPr>
        <w:t xml:space="preserve"> Definisjonen av «bunker» spesifiserer at en Komité kan definere et preparert område med sand som en del av det generelle området eller definere et ikke-preparert område med sand som en bunker, med en lokal regel.</w:t>
      </w:r>
    </w:p>
    <w:p w14:paraId="7B1994CD" w14:textId="77777777" w:rsidR="001F4362" w:rsidRDefault="001F4362" w:rsidP="00F51211"/>
    <w:p w14:paraId="2658204E" w14:textId="285C6EF9" w:rsidR="001F4362" w:rsidRDefault="001F4362" w:rsidP="001F4362">
      <w:pPr>
        <w:pStyle w:val="Overskrift3"/>
      </w:pPr>
      <w:bookmarkStart w:id="52" w:name="_Toc219970881"/>
      <w:r>
        <w:t>Mal lokal regel C-2.1</w:t>
      </w:r>
      <w:bookmarkEnd w:id="52"/>
    </w:p>
    <w:p w14:paraId="066B800E" w14:textId="5C9F8FD1" w:rsidR="001F4362" w:rsidRDefault="00A90E75" w:rsidP="00F51211">
      <w:r>
        <w:t>Definere et preparert område med sand som en del av det generelle området:</w:t>
      </w:r>
    </w:p>
    <w:p w14:paraId="411B83BC" w14:textId="77777777" w:rsidR="00A90E75" w:rsidRDefault="00A90E75" w:rsidP="00F51211"/>
    <w:p w14:paraId="3BB8132E" w14:textId="3931BE1B" w:rsidR="00A90E75" w:rsidRPr="00F02735" w:rsidRDefault="00A90E75" w:rsidP="00F51211">
      <w:pPr>
        <w:rPr>
          <w:color w:val="0070C0"/>
        </w:rPr>
      </w:pPr>
      <w:r w:rsidRPr="00F02735">
        <w:rPr>
          <w:color w:val="0070C0"/>
        </w:rPr>
        <w:t>Det preparerte området med sa</w:t>
      </w:r>
      <w:r w:rsidR="00102098" w:rsidRPr="00F02735">
        <w:rPr>
          <w:color w:val="0070C0"/>
        </w:rPr>
        <w:t xml:space="preserve">nd </w:t>
      </w:r>
      <w:r w:rsidR="00102098" w:rsidRPr="00F02735">
        <w:rPr>
          <w:color w:val="002060"/>
        </w:rPr>
        <w:t>&lt;spesifiser hull eller plassering&gt;</w:t>
      </w:r>
      <w:r w:rsidR="00102098" w:rsidRPr="00F02735">
        <w:rPr>
          <w:color w:val="0070C0"/>
        </w:rPr>
        <w:t xml:space="preserve"> er en del av det generelle området og er ikke en bunker.</w:t>
      </w:r>
    </w:p>
    <w:p w14:paraId="6D1945F0" w14:textId="77777777" w:rsidR="001F4362" w:rsidRDefault="001F4362" w:rsidP="00F51211"/>
    <w:p w14:paraId="6F201746" w14:textId="03C03D57" w:rsidR="00F02735" w:rsidRDefault="00F02735" w:rsidP="00F02735">
      <w:pPr>
        <w:pStyle w:val="Overskrift3"/>
      </w:pPr>
      <w:bookmarkStart w:id="53" w:name="_Toc219970882"/>
      <w:r>
        <w:t>Mal lokal regel C-2.</w:t>
      </w:r>
      <w:r w:rsidR="00624B47">
        <w:t>2</w:t>
      </w:r>
      <w:bookmarkEnd w:id="53"/>
    </w:p>
    <w:p w14:paraId="0E3DEDE2" w14:textId="0A6072A7" w:rsidR="00F02735" w:rsidRDefault="00F02735" w:rsidP="00F02735">
      <w:r>
        <w:t xml:space="preserve">Definere et ikke-preparert område med sand som en </w:t>
      </w:r>
      <w:r w:rsidR="007A6379">
        <w:t>bunker</w:t>
      </w:r>
      <w:r>
        <w:t>:</w:t>
      </w:r>
    </w:p>
    <w:p w14:paraId="468674A8" w14:textId="77777777" w:rsidR="007A6379" w:rsidRDefault="007A6379" w:rsidP="00F51211">
      <w:pPr>
        <w:rPr>
          <w:color w:val="0070C0"/>
        </w:rPr>
      </w:pPr>
    </w:p>
    <w:p w14:paraId="11177CC1" w14:textId="39FECAF4" w:rsidR="00F02735" w:rsidRDefault="007A6379" w:rsidP="00F51211">
      <w:r w:rsidRPr="00F02735">
        <w:rPr>
          <w:color w:val="0070C0"/>
        </w:rPr>
        <w:t xml:space="preserve">Det </w:t>
      </w:r>
      <w:r>
        <w:rPr>
          <w:color w:val="0070C0"/>
        </w:rPr>
        <w:t>ikke-</w:t>
      </w:r>
      <w:r w:rsidRPr="00F02735">
        <w:rPr>
          <w:color w:val="0070C0"/>
        </w:rPr>
        <w:t xml:space="preserve">preparerte området med sand </w:t>
      </w:r>
      <w:r w:rsidRPr="00F02735">
        <w:rPr>
          <w:color w:val="002060"/>
        </w:rPr>
        <w:t>&lt;spesifiser hull eller plassering&gt;</w:t>
      </w:r>
      <w:r w:rsidRPr="00F02735">
        <w:rPr>
          <w:color w:val="0070C0"/>
        </w:rPr>
        <w:t xml:space="preserve"> er en </w:t>
      </w:r>
      <w:r>
        <w:rPr>
          <w:color w:val="0070C0"/>
        </w:rPr>
        <w:t xml:space="preserve">bunker og ikke en </w:t>
      </w:r>
      <w:r w:rsidRPr="00F02735">
        <w:rPr>
          <w:color w:val="0070C0"/>
        </w:rPr>
        <w:t>del av det generelle området.</w:t>
      </w:r>
    </w:p>
    <w:p w14:paraId="76C1C26D" w14:textId="496A3EBE" w:rsidR="00552946" w:rsidRDefault="00552946" w:rsidP="007861ED">
      <w:pPr>
        <w:pStyle w:val="Overskrift2"/>
      </w:pPr>
      <w:bookmarkStart w:id="54" w:name="_Toc219970883"/>
      <w:r>
        <w:t>C-3</w:t>
      </w:r>
      <w:r w:rsidR="00144B2B">
        <w:tab/>
      </w:r>
      <w:r>
        <w:t xml:space="preserve">Avklare statusen til materiale som </w:t>
      </w:r>
      <w:r w:rsidR="00C17BB0">
        <w:t>ligner på sand</w:t>
      </w:r>
      <w:r w:rsidR="00347457">
        <w:t xml:space="preserve"> når materialet ikke er i en</w:t>
      </w:r>
      <w:r w:rsidR="007861ED">
        <w:t xml:space="preserve"> </w:t>
      </w:r>
      <w:r w:rsidR="00347457">
        <w:t>bunker</w:t>
      </w:r>
      <w:bookmarkEnd w:id="54"/>
    </w:p>
    <w:p w14:paraId="4D473224" w14:textId="6E8AFDA3" w:rsidR="00552946" w:rsidRPr="00E61C0F" w:rsidRDefault="00FC670F" w:rsidP="00F51211">
      <w:pPr>
        <w:rPr>
          <w:i/>
          <w:iCs/>
        </w:rPr>
      </w:pPr>
      <w:r w:rsidRPr="00E61C0F">
        <w:rPr>
          <w:b/>
          <w:bCs/>
          <w:i/>
          <w:iCs/>
        </w:rPr>
        <w:t>Formål:</w:t>
      </w:r>
      <w:r w:rsidRPr="00E61C0F">
        <w:rPr>
          <w:i/>
          <w:iCs/>
        </w:rPr>
        <w:t xml:space="preserve"> Bunkere på en bane inneholder noen ganger materiale som ligner på sand, slik som knust</w:t>
      </w:r>
      <w:r w:rsidR="002B5BB8" w:rsidRPr="00E61C0F">
        <w:rPr>
          <w:i/>
          <w:iCs/>
        </w:rPr>
        <w:t>e</w:t>
      </w:r>
      <w:r w:rsidRPr="00E61C0F">
        <w:rPr>
          <w:i/>
          <w:iCs/>
        </w:rPr>
        <w:t xml:space="preserve"> skjell eller </w:t>
      </w:r>
      <w:r w:rsidR="002B5BB8" w:rsidRPr="00E61C0F">
        <w:rPr>
          <w:i/>
          <w:iCs/>
        </w:rPr>
        <w:t>lavastøv. Slikt materiale anses som sand</w:t>
      </w:r>
      <w:r w:rsidR="0093580D" w:rsidRPr="00E61C0F">
        <w:rPr>
          <w:i/>
          <w:iCs/>
        </w:rPr>
        <w:t xml:space="preserve"> i forbindelse med regel 12. (Se definisjonen av «bunker»).</w:t>
      </w:r>
    </w:p>
    <w:p w14:paraId="4EE283CC" w14:textId="4201BE16" w:rsidR="008621BA" w:rsidRPr="00E61C0F" w:rsidRDefault="004E3D85" w:rsidP="00F51211">
      <w:pPr>
        <w:rPr>
          <w:i/>
          <w:iCs/>
        </w:rPr>
      </w:pPr>
      <w:r w:rsidRPr="00E61C0F">
        <w:rPr>
          <w:i/>
          <w:iCs/>
        </w:rPr>
        <w:t xml:space="preserve">Komiteen kan velge å anse slikt materiale som sand </w:t>
      </w:r>
      <w:r w:rsidR="00760A88" w:rsidRPr="00E61C0F">
        <w:rPr>
          <w:i/>
          <w:iCs/>
        </w:rPr>
        <w:t xml:space="preserve">også </w:t>
      </w:r>
      <w:r w:rsidRPr="00E61C0F">
        <w:rPr>
          <w:i/>
          <w:iCs/>
        </w:rPr>
        <w:t>hvor</w:t>
      </w:r>
      <w:r w:rsidR="00760A88" w:rsidRPr="00E61C0F">
        <w:rPr>
          <w:i/>
          <w:iCs/>
        </w:rPr>
        <w:t xml:space="preserve"> som helst ellers på banen.</w:t>
      </w:r>
    </w:p>
    <w:p w14:paraId="357F8CCB" w14:textId="77777777" w:rsidR="00760A88" w:rsidRDefault="00760A88" w:rsidP="00F51211"/>
    <w:p w14:paraId="5EB0D184" w14:textId="67BAFA1B" w:rsidR="00760A88" w:rsidRDefault="00760A88" w:rsidP="00760A88">
      <w:pPr>
        <w:pStyle w:val="Overskrift3"/>
      </w:pPr>
      <w:bookmarkStart w:id="55" w:name="_Toc219970884"/>
      <w:r>
        <w:t>Mal lokal regel C-3</w:t>
      </w:r>
      <w:bookmarkEnd w:id="55"/>
    </w:p>
    <w:p w14:paraId="01A676B1" w14:textId="6A83155C" w:rsidR="00760A88" w:rsidRPr="001A4EC3" w:rsidRDefault="00612D95" w:rsidP="00F51211">
      <w:pPr>
        <w:rPr>
          <w:color w:val="0070C0"/>
        </w:rPr>
      </w:pPr>
      <w:r w:rsidRPr="001A4EC3">
        <w:rPr>
          <w:color w:val="002060"/>
        </w:rPr>
        <w:t>&lt;Spesifiser hvilket materiale det er snakk om&gt;</w:t>
      </w:r>
      <w:r w:rsidRPr="001A4EC3">
        <w:rPr>
          <w:color w:val="0070C0"/>
        </w:rPr>
        <w:t xml:space="preserve"> brukt til å fylle bunkere anses som sand</w:t>
      </w:r>
      <w:r w:rsidR="00C772CD" w:rsidRPr="001A4EC3">
        <w:rPr>
          <w:color w:val="0070C0"/>
        </w:rPr>
        <w:t xml:space="preserve">, både i en bunker og hvor som helst ellers på banen. Dette betyr at dette materialet ikke er løse naturgjenstander. En spiller må ikke forbedre forholdene som </w:t>
      </w:r>
      <w:r w:rsidR="00C074AC" w:rsidRPr="001A4EC3">
        <w:rPr>
          <w:color w:val="0070C0"/>
        </w:rPr>
        <w:t>påvirker slaget ved å fjerne dette materialet</w:t>
      </w:r>
      <w:r w:rsidR="00BE35F4" w:rsidRPr="001A4EC3">
        <w:rPr>
          <w:color w:val="0070C0"/>
        </w:rPr>
        <w:t>, unntatt når det er på puttinggreenen (se regel 13.1c(1)).</w:t>
      </w:r>
    </w:p>
    <w:p w14:paraId="6B09D92A" w14:textId="73DD8D50" w:rsidR="001A4EC3" w:rsidRDefault="001A4EC3" w:rsidP="001A4EC3">
      <w:pPr>
        <w:pStyle w:val="Overskrift2"/>
      </w:pPr>
      <w:bookmarkStart w:id="56" w:name="_Toc219970885"/>
      <w:r>
        <w:lastRenderedPageBreak/>
        <w:t>C-</w:t>
      </w:r>
      <w:r w:rsidR="00441452">
        <w:t>4</w:t>
      </w:r>
      <w:r w:rsidR="00144B2B">
        <w:tab/>
      </w:r>
      <w:r>
        <w:t>Erklære treningsbunkere til å være en del av det generelle området</w:t>
      </w:r>
      <w:bookmarkEnd w:id="56"/>
    </w:p>
    <w:p w14:paraId="60877C7A" w14:textId="6EAC1851" w:rsidR="001A4EC3" w:rsidRPr="00A3668A" w:rsidRDefault="00E61C0F" w:rsidP="00F51211">
      <w:pPr>
        <w:rPr>
          <w:i/>
          <w:iCs/>
        </w:rPr>
      </w:pPr>
      <w:r w:rsidRPr="00A3668A">
        <w:rPr>
          <w:i/>
          <w:iCs/>
        </w:rPr>
        <w:t>Formål: Når bunkere innenfor banegrensene</w:t>
      </w:r>
      <w:r w:rsidR="00043BDB" w:rsidRPr="00A3668A">
        <w:rPr>
          <w:i/>
          <w:iCs/>
        </w:rPr>
        <w:t xml:space="preserve"> blir brukt til trening, mister de ikke automatisk sin status som bunkere. Men forholdene i treningsbunkere kan være dårlige</w:t>
      </w:r>
      <w:r w:rsidR="00674139" w:rsidRPr="00A3668A">
        <w:rPr>
          <w:i/>
          <w:iCs/>
        </w:rPr>
        <w:t>, siden spillere sjelden raker dem. Hvis Komiteen ønsker å gi fritak uten straff</w:t>
      </w:r>
      <w:r w:rsidR="00E21489" w:rsidRPr="00A3668A">
        <w:rPr>
          <w:i/>
          <w:iCs/>
        </w:rPr>
        <w:t xml:space="preserve"> fra disse, må de defineres eller merkes som grunn under reparasjon, som betyr at de blir en del av det generelle området, hvor spillere tillates</w:t>
      </w:r>
      <w:r w:rsidR="006F77B7" w:rsidRPr="00A3668A">
        <w:rPr>
          <w:i/>
          <w:iCs/>
        </w:rPr>
        <w:t xml:space="preserve"> å ta fritak uten straff utenfor bunkeren.</w:t>
      </w:r>
    </w:p>
    <w:p w14:paraId="0110B3A9" w14:textId="77777777" w:rsidR="00DF39D3" w:rsidRDefault="00DF39D3" w:rsidP="00F51211"/>
    <w:p w14:paraId="1AB20017" w14:textId="0D56DF2F" w:rsidR="00DF39D3" w:rsidRDefault="00DF39D3" w:rsidP="00DF39D3">
      <w:pPr>
        <w:pStyle w:val="Overskrift3"/>
      </w:pPr>
      <w:bookmarkStart w:id="57" w:name="_Toc219970886"/>
      <w:r>
        <w:t>Mal lokal regel C-4</w:t>
      </w:r>
      <w:bookmarkEnd w:id="57"/>
    </w:p>
    <w:p w14:paraId="53489FA4" w14:textId="0D594CD2" w:rsidR="00DF39D3" w:rsidRPr="00F01BC1" w:rsidRDefault="00DF39D3" w:rsidP="00F51211">
      <w:pPr>
        <w:rPr>
          <w:color w:val="0070C0"/>
        </w:rPr>
      </w:pPr>
      <w:r w:rsidRPr="00F01BC1">
        <w:rPr>
          <w:color w:val="0070C0"/>
        </w:rPr>
        <w:t xml:space="preserve">Treningsbunkeren plassert </w:t>
      </w:r>
      <w:r w:rsidRPr="00F01BC1">
        <w:rPr>
          <w:color w:val="002060"/>
        </w:rPr>
        <w:t>&lt;spesifiser hvor&gt;</w:t>
      </w:r>
      <w:r w:rsidRPr="00F01BC1">
        <w:rPr>
          <w:color w:val="0070C0"/>
        </w:rPr>
        <w:t xml:space="preserve"> er grunn under reparasjon og er en del av det generelle området. Fritak uten straff kan tas etter regel 16.1b.</w:t>
      </w:r>
    </w:p>
    <w:p w14:paraId="244419B7" w14:textId="51A7523D" w:rsidR="00643FDF" w:rsidRPr="00643FDF" w:rsidRDefault="00643FDF" w:rsidP="00643FDF">
      <w:pPr>
        <w:pStyle w:val="Overskrift1"/>
      </w:pPr>
      <w:bookmarkStart w:id="58" w:name="_Toc219970887"/>
      <w:r w:rsidRPr="00643FDF">
        <w:t>D</w:t>
      </w:r>
      <w:r w:rsidR="00BC25E6">
        <w:t xml:space="preserve">: </w:t>
      </w:r>
      <w:r w:rsidRPr="00643FDF">
        <w:t>Puttinggreener</w:t>
      </w:r>
      <w:bookmarkEnd w:id="58"/>
    </w:p>
    <w:p w14:paraId="24F00153" w14:textId="64F6A9C2" w:rsidR="00173746" w:rsidRDefault="00173746" w:rsidP="00FE0FFA">
      <w:pPr>
        <w:pStyle w:val="Overskrift2"/>
      </w:pPr>
      <w:bookmarkStart w:id="59" w:name="_Toc219970888"/>
      <w:r>
        <w:t>D-1</w:t>
      </w:r>
      <w:r w:rsidR="00144B2B">
        <w:tab/>
      </w:r>
      <w:r w:rsidR="00A54AE3">
        <w:t>Klargjøre grense</w:t>
      </w:r>
      <w:r w:rsidR="00EA1930">
        <w:t>n</w:t>
      </w:r>
      <w:r w:rsidR="00A54AE3">
        <w:t xml:space="preserve"> til puttinggreen</w:t>
      </w:r>
      <w:bookmarkEnd w:id="59"/>
    </w:p>
    <w:p w14:paraId="5F3B5FED" w14:textId="6DF4EA05" w:rsidR="00A54AE3" w:rsidRPr="002D5E2E" w:rsidRDefault="00A54AE3" w:rsidP="00F51211">
      <w:pPr>
        <w:rPr>
          <w:i/>
          <w:iCs/>
        </w:rPr>
      </w:pPr>
      <w:r w:rsidRPr="002D5E2E">
        <w:rPr>
          <w:b/>
          <w:bCs/>
          <w:i/>
          <w:iCs/>
        </w:rPr>
        <w:t>Formål:</w:t>
      </w:r>
      <w:r w:rsidRPr="002D5E2E">
        <w:rPr>
          <w:i/>
          <w:iCs/>
        </w:rPr>
        <w:t xml:space="preserve"> </w:t>
      </w:r>
      <w:r w:rsidR="00945CCF" w:rsidRPr="002D5E2E">
        <w:rPr>
          <w:i/>
          <w:iCs/>
        </w:rPr>
        <w:t>N</w:t>
      </w:r>
      <w:r w:rsidR="00E846C9" w:rsidRPr="002D5E2E">
        <w:rPr>
          <w:i/>
          <w:iCs/>
        </w:rPr>
        <w:t>oen ganger kan det være vanskelig for en spiller å fastslå om ballen</w:t>
      </w:r>
      <w:r w:rsidR="000F6EB1" w:rsidRPr="002D5E2E">
        <w:rPr>
          <w:i/>
          <w:iCs/>
        </w:rPr>
        <w:t xml:space="preserve"> er på puttinggreenen fordi det ikke er noen </w:t>
      </w:r>
      <w:r w:rsidR="00DA656E" w:rsidRPr="002D5E2E">
        <w:rPr>
          <w:i/>
          <w:iCs/>
        </w:rPr>
        <w:t>merkbar fo</w:t>
      </w:r>
      <w:r w:rsidR="003E7BB5" w:rsidRPr="002D5E2E">
        <w:rPr>
          <w:i/>
          <w:iCs/>
        </w:rPr>
        <w:t>r</w:t>
      </w:r>
      <w:r w:rsidR="00DA656E" w:rsidRPr="002D5E2E">
        <w:rPr>
          <w:i/>
          <w:iCs/>
        </w:rPr>
        <w:t>skjell</w:t>
      </w:r>
      <w:r w:rsidR="003E7BB5" w:rsidRPr="002D5E2E">
        <w:rPr>
          <w:i/>
          <w:iCs/>
        </w:rPr>
        <w:t xml:space="preserve"> på høyden til gresset på puttinggreenen sammenlignet med gresset på fringen. </w:t>
      </w:r>
      <w:r w:rsidR="003A29F6" w:rsidRPr="002D5E2E">
        <w:rPr>
          <w:i/>
          <w:iCs/>
        </w:rPr>
        <w:t xml:space="preserve">I slike tilfeller kan Komiteen </w:t>
      </w:r>
      <w:r w:rsidR="00146FF2" w:rsidRPr="002D5E2E">
        <w:rPr>
          <w:i/>
          <w:iCs/>
        </w:rPr>
        <w:t xml:space="preserve">velge å definere </w:t>
      </w:r>
      <w:r w:rsidR="002D5E2E" w:rsidRPr="002D5E2E">
        <w:rPr>
          <w:i/>
          <w:iCs/>
        </w:rPr>
        <w:t>puttinggreenens grenser med en malt linje eller prikker.</w:t>
      </w:r>
    </w:p>
    <w:p w14:paraId="31DFCD6E" w14:textId="77777777" w:rsidR="002D5E2E" w:rsidRDefault="002D5E2E" w:rsidP="00F51211"/>
    <w:p w14:paraId="2226E6D1" w14:textId="02C24ED1" w:rsidR="002D5E2E" w:rsidRDefault="002D5E2E" w:rsidP="002D5E2E">
      <w:pPr>
        <w:pStyle w:val="Overskrift3"/>
      </w:pPr>
      <w:bookmarkStart w:id="60" w:name="_Toc219970889"/>
      <w:r>
        <w:t>Mal lokal regel D-1</w:t>
      </w:r>
      <w:bookmarkEnd w:id="60"/>
    </w:p>
    <w:p w14:paraId="5308CF93" w14:textId="1F09B0D6" w:rsidR="002D5E2E" w:rsidRPr="00627492" w:rsidRDefault="000F5457" w:rsidP="00F51211">
      <w:pPr>
        <w:rPr>
          <w:color w:val="0070C0"/>
        </w:rPr>
      </w:pPr>
      <w:r w:rsidRPr="00627492">
        <w:rPr>
          <w:color w:val="0070C0"/>
        </w:rPr>
        <w:t xml:space="preserve">Grensene til puttinggreenene er definert av </w:t>
      </w:r>
      <w:r w:rsidRPr="00627492">
        <w:rPr>
          <w:color w:val="002060"/>
        </w:rPr>
        <w:t>&lt;spesifiser farge eller linjer/prikker&gt;</w:t>
      </w:r>
      <w:r w:rsidRPr="00627492">
        <w:rPr>
          <w:color w:val="0070C0"/>
        </w:rPr>
        <w:t xml:space="preserve">. Prikkene/linjene er </w:t>
      </w:r>
      <w:r w:rsidRPr="00627492">
        <w:rPr>
          <w:color w:val="002060"/>
        </w:rPr>
        <w:t>&lt;på/utenfor&gt;</w:t>
      </w:r>
      <w:r w:rsidRPr="00627492">
        <w:rPr>
          <w:color w:val="0070C0"/>
        </w:rPr>
        <w:t xml:space="preserve"> </w:t>
      </w:r>
      <w:r w:rsidR="00627492" w:rsidRPr="00627492">
        <w:rPr>
          <w:color w:val="0070C0"/>
        </w:rPr>
        <w:t>puttinggreenen og det er ikke fritak uten straff fra linjene/prikkene.</w:t>
      </w:r>
    </w:p>
    <w:p w14:paraId="2BE3729F" w14:textId="2EFE4639" w:rsidR="009C3595" w:rsidRPr="003F3B8A" w:rsidRDefault="009C3595" w:rsidP="00FE0FFA">
      <w:pPr>
        <w:pStyle w:val="Overskrift2"/>
      </w:pPr>
      <w:hyperlink r:id="rId33" w:anchor="d-2" w:history="1">
        <w:bookmarkStart w:id="61" w:name="_Toc93931201"/>
        <w:bookmarkStart w:id="62" w:name="_Toc219970890"/>
        <w:r w:rsidRPr="003F3B8A">
          <w:rPr>
            <w:rStyle w:val="Hyperkobling"/>
            <w:color w:val="auto"/>
          </w:rPr>
          <w:t>D-2</w:t>
        </w:r>
        <w:r w:rsidR="00144B2B">
          <w:rPr>
            <w:rStyle w:val="Hyperkobling"/>
            <w:color w:val="auto"/>
          </w:rPr>
          <w:tab/>
        </w:r>
        <w:r w:rsidRPr="003F3B8A">
          <w:rPr>
            <w:rStyle w:val="Hyperkobling"/>
            <w:color w:val="auto"/>
          </w:rPr>
          <w:t>Status</w:t>
        </w:r>
        <w:r w:rsidR="00484FF0">
          <w:rPr>
            <w:rStyle w:val="Hyperkobling"/>
            <w:color w:val="auto"/>
          </w:rPr>
          <w:t>en</w:t>
        </w:r>
        <w:r w:rsidRPr="003F3B8A">
          <w:rPr>
            <w:rStyle w:val="Hyperkobling"/>
            <w:color w:val="auto"/>
          </w:rPr>
          <w:t xml:space="preserve"> til puttinggreen når provisorisk green brukes</w:t>
        </w:r>
        <w:bookmarkEnd w:id="61"/>
        <w:bookmarkEnd w:id="62"/>
      </w:hyperlink>
    </w:p>
    <w:p w14:paraId="46FA8991" w14:textId="3ACED987" w:rsidR="00ED2F5D" w:rsidRPr="00EC07CC" w:rsidRDefault="00ED2F5D" w:rsidP="00254DF9">
      <w:pPr>
        <w:rPr>
          <w:i/>
          <w:iCs/>
        </w:rPr>
      </w:pPr>
      <w:r w:rsidRPr="00EC07CC">
        <w:rPr>
          <w:b/>
          <w:i/>
          <w:iCs/>
        </w:rPr>
        <w:t>Formål</w:t>
      </w:r>
      <w:r w:rsidR="000B575E" w:rsidRPr="00EC07CC">
        <w:rPr>
          <w:b/>
          <w:i/>
          <w:iCs/>
        </w:rPr>
        <w:t>:</w:t>
      </w:r>
      <w:r w:rsidR="000B575E" w:rsidRPr="00EC07CC">
        <w:rPr>
          <w:i/>
          <w:iCs/>
        </w:rPr>
        <w:t xml:space="preserve"> Noen ganger kan en puttinggreen på et hull </w:t>
      </w:r>
      <w:r w:rsidR="00434C0F" w:rsidRPr="00EC07CC">
        <w:rPr>
          <w:i/>
          <w:iCs/>
        </w:rPr>
        <w:t xml:space="preserve">ikke </w:t>
      </w:r>
      <w:r w:rsidR="000B575E" w:rsidRPr="00EC07CC">
        <w:rPr>
          <w:i/>
          <w:iCs/>
        </w:rPr>
        <w:t xml:space="preserve">brukes, for eksempel på grunn av dårlig vær, eller av andre grunner som reparasjon eller vedlikehold. Når dette er tilfellet kan Komiteen ønske å etablere en provisorisk green og innføre en lokal regel som definerer denne som puttinggreenen </w:t>
      </w:r>
      <w:r w:rsidR="00A83D1C" w:rsidRPr="00EC07CC">
        <w:rPr>
          <w:i/>
          <w:iCs/>
        </w:rPr>
        <w:t xml:space="preserve">som brukes </w:t>
      </w:r>
      <w:r w:rsidR="000B575E" w:rsidRPr="00EC07CC">
        <w:rPr>
          <w:i/>
          <w:iCs/>
        </w:rPr>
        <w:t xml:space="preserve">på det hullet. Puttinggreenen som </w:t>
      </w:r>
      <w:r w:rsidR="00F30690" w:rsidRPr="00EC07CC">
        <w:rPr>
          <w:i/>
          <w:iCs/>
        </w:rPr>
        <w:t xml:space="preserve">har blitt </w:t>
      </w:r>
      <w:r w:rsidR="000B575E" w:rsidRPr="00EC07CC">
        <w:rPr>
          <w:i/>
          <w:iCs/>
        </w:rPr>
        <w:t xml:space="preserve">erstattet </w:t>
      </w:r>
      <w:r w:rsidR="00F30690" w:rsidRPr="00EC07CC">
        <w:rPr>
          <w:i/>
          <w:iCs/>
        </w:rPr>
        <w:t>av</w:t>
      </w:r>
      <w:r w:rsidR="000B575E" w:rsidRPr="00EC07CC">
        <w:rPr>
          <w:i/>
          <w:iCs/>
        </w:rPr>
        <w:t xml:space="preserve"> en provisorisk green </w:t>
      </w:r>
      <w:r w:rsidR="00F30690" w:rsidRPr="00EC07CC">
        <w:rPr>
          <w:i/>
          <w:iCs/>
        </w:rPr>
        <w:t>blir automatisk en feil</w:t>
      </w:r>
      <w:r w:rsidR="00E410EC" w:rsidRPr="00EC07CC">
        <w:rPr>
          <w:i/>
          <w:iCs/>
        </w:rPr>
        <w:t xml:space="preserve"> green fordi den ikke lenger er puttinggreenen på hullet spilleren spiller.</w:t>
      </w:r>
    </w:p>
    <w:p w14:paraId="5618A571" w14:textId="77777777" w:rsidR="00627492" w:rsidRDefault="00627492" w:rsidP="00254DF9"/>
    <w:p w14:paraId="19139EA2" w14:textId="0C42E03A" w:rsidR="007B76EA" w:rsidRPr="003F3B8A" w:rsidRDefault="00987C81" w:rsidP="007F6FA5">
      <w:pPr>
        <w:pStyle w:val="Overskrift3"/>
      </w:pPr>
      <w:bookmarkStart w:id="63" w:name="_Toc219970891"/>
      <w:r>
        <w:t>Mal</w:t>
      </w:r>
      <w:r w:rsidR="007B76EA" w:rsidRPr="003F3B8A">
        <w:t xml:space="preserve"> lokal regel D-2</w:t>
      </w:r>
      <w:bookmarkEnd w:id="63"/>
    </w:p>
    <w:p w14:paraId="5A537C51" w14:textId="2EFE30CD" w:rsidR="009C3595" w:rsidRPr="0058241A" w:rsidRDefault="008240DF" w:rsidP="00254DF9">
      <w:pPr>
        <w:rPr>
          <w:color w:val="0070C0"/>
        </w:rPr>
      </w:pPr>
      <w:r w:rsidRPr="0058241A">
        <w:rPr>
          <w:color w:val="0070C0"/>
        </w:rPr>
        <w:t>Provisorisk</w:t>
      </w:r>
      <w:r w:rsidR="00CF2D2C" w:rsidRPr="0058241A">
        <w:rPr>
          <w:color w:val="0070C0"/>
        </w:rPr>
        <w:t xml:space="preserve"> </w:t>
      </w:r>
      <w:r w:rsidRPr="0058241A">
        <w:rPr>
          <w:color w:val="0070C0"/>
        </w:rPr>
        <w:t xml:space="preserve">green er </w:t>
      </w:r>
      <w:r w:rsidR="00B551D7" w:rsidRPr="0058241A">
        <w:rPr>
          <w:color w:val="0070C0"/>
        </w:rPr>
        <w:t>brukt som putting</w:t>
      </w:r>
      <w:r w:rsidR="00EE1DEE" w:rsidRPr="0058241A">
        <w:rPr>
          <w:color w:val="0070C0"/>
        </w:rPr>
        <w:t xml:space="preserve">green </w:t>
      </w:r>
      <w:r w:rsidRPr="0058241A">
        <w:rPr>
          <w:color w:val="0070C0"/>
        </w:rPr>
        <w:t xml:space="preserve">på hull </w:t>
      </w:r>
      <w:r w:rsidRPr="00795261">
        <w:t>&lt;sett inn hullnummer&gt;</w:t>
      </w:r>
      <w:r w:rsidRPr="0058241A">
        <w:rPr>
          <w:color w:val="0070C0"/>
        </w:rPr>
        <w:t xml:space="preserve"> som definert av </w:t>
      </w:r>
      <w:r w:rsidRPr="0058241A">
        <w:rPr>
          <w:color w:val="002060"/>
        </w:rPr>
        <w:t>&lt;sett inn beskrivelse, for eksempel områder på fairway omgitt av hvite linjer&gt;</w:t>
      </w:r>
      <w:r w:rsidRPr="0058241A">
        <w:rPr>
          <w:color w:val="0070C0"/>
        </w:rPr>
        <w:t xml:space="preserve">. Enhver puttinggreen som er erstattet av en provisorisk green er en feil green og </w:t>
      </w:r>
      <w:r w:rsidR="00FD12E9">
        <w:rPr>
          <w:color w:val="0070C0"/>
        </w:rPr>
        <w:t xml:space="preserve">ved påvirkning må </w:t>
      </w:r>
      <w:r w:rsidRPr="0058241A">
        <w:rPr>
          <w:color w:val="0070C0"/>
        </w:rPr>
        <w:t xml:space="preserve">fritak uten straff </w:t>
      </w:r>
      <w:r w:rsidR="0058241A" w:rsidRPr="0058241A">
        <w:rPr>
          <w:color w:val="0070C0"/>
        </w:rPr>
        <w:t xml:space="preserve">tas </w:t>
      </w:r>
      <w:r w:rsidRPr="0058241A">
        <w:rPr>
          <w:color w:val="0070C0"/>
        </w:rPr>
        <w:t>etter regel 13.1f.</w:t>
      </w:r>
    </w:p>
    <w:p w14:paraId="6CC98EB8" w14:textId="4185E97C" w:rsidR="0047759C" w:rsidRPr="00DE1BF1" w:rsidRDefault="004921CF" w:rsidP="00254DF9">
      <w:pPr>
        <w:rPr>
          <w:b/>
          <w:bCs/>
          <w:color w:val="FF0000"/>
        </w:rPr>
      </w:pPr>
      <w:r w:rsidRPr="00DE1BF1">
        <w:rPr>
          <w:b/>
          <w:bCs/>
          <w:color w:val="FF0000"/>
        </w:rPr>
        <w:t>Straff for å spille ball fra et feil sted ved brudd på lokal regel: Generell straff etter regel 14.7a.</w:t>
      </w:r>
    </w:p>
    <w:p w14:paraId="3D04BB54" w14:textId="73C5280F" w:rsidR="00DE1BF1" w:rsidRPr="001C2124" w:rsidRDefault="00DE1BF1" w:rsidP="00DE1BF1">
      <w:pPr>
        <w:pStyle w:val="Overskrift2"/>
      </w:pPr>
      <w:bookmarkStart w:id="64" w:name="_Toc219970892"/>
      <w:r w:rsidRPr="001C2124">
        <w:t>D-3</w:t>
      </w:r>
      <w:r w:rsidR="00144B2B">
        <w:tab/>
      </w:r>
      <w:r w:rsidRPr="001C2124">
        <w:t xml:space="preserve">Forbud mot fritak fra feil green når </w:t>
      </w:r>
      <w:r w:rsidR="00283EB5">
        <w:t>bare slagstillingen påvirkes</w:t>
      </w:r>
      <w:bookmarkEnd w:id="64"/>
    </w:p>
    <w:p w14:paraId="79935EC1" w14:textId="0E1C00C7" w:rsidR="00DE1BF1" w:rsidRPr="001C2124" w:rsidRDefault="00DE1BF1" w:rsidP="00DE1BF1">
      <w:pPr>
        <w:spacing w:after="160" w:line="259" w:lineRule="auto"/>
        <w:rPr>
          <w:i/>
          <w:iCs/>
        </w:rPr>
      </w:pPr>
      <w:r w:rsidRPr="001C2124">
        <w:rPr>
          <w:b/>
          <w:bCs/>
          <w:i/>
          <w:iCs/>
        </w:rPr>
        <w:t>Formål.</w:t>
      </w:r>
      <w:r w:rsidRPr="001C2124">
        <w:rPr>
          <w:i/>
          <w:iCs/>
        </w:rPr>
        <w:t xml:space="preserve"> Det kan </w:t>
      </w:r>
      <w:r w:rsidR="00100F9B" w:rsidRPr="00D8198C">
        <w:rPr>
          <w:i/>
          <w:iCs/>
        </w:rPr>
        <w:t xml:space="preserve">være </w:t>
      </w:r>
      <w:r w:rsidRPr="001C2124">
        <w:rPr>
          <w:i/>
          <w:iCs/>
        </w:rPr>
        <w:t xml:space="preserve">situasjoner der Komiteen ønsker å nekte en spiller fritak fra en feil green når den eneste </w:t>
      </w:r>
      <w:r w:rsidR="00100F9B" w:rsidRPr="00D8198C">
        <w:rPr>
          <w:i/>
          <w:iCs/>
        </w:rPr>
        <w:t xml:space="preserve">påvirkningen </w:t>
      </w:r>
      <w:r w:rsidRPr="001C2124">
        <w:rPr>
          <w:i/>
          <w:iCs/>
        </w:rPr>
        <w:t xml:space="preserve">er med spillerens </w:t>
      </w:r>
      <w:r w:rsidR="00100F9B" w:rsidRPr="00D8198C">
        <w:rPr>
          <w:i/>
          <w:iCs/>
        </w:rPr>
        <w:t>slagstilling</w:t>
      </w:r>
      <w:r w:rsidRPr="001C2124">
        <w:rPr>
          <w:i/>
          <w:iCs/>
        </w:rPr>
        <w:t>, for eksempel:</w:t>
      </w:r>
    </w:p>
    <w:p w14:paraId="25A6F8C4" w14:textId="77777777" w:rsidR="00DE1BF1" w:rsidRPr="001C2124" w:rsidRDefault="00DE1BF1" w:rsidP="00DE1BF1">
      <w:pPr>
        <w:numPr>
          <w:ilvl w:val="0"/>
          <w:numId w:val="36"/>
        </w:numPr>
        <w:spacing w:after="160" w:line="259" w:lineRule="auto"/>
        <w:rPr>
          <w:i/>
          <w:iCs/>
        </w:rPr>
      </w:pPr>
      <w:r w:rsidRPr="001C2124">
        <w:rPr>
          <w:i/>
          <w:iCs/>
        </w:rPr>
        <w:t>Det er tett rough nær enkelte greener, og Komiteen mener det vil være urimelig å kreve at en spiller skal ta fritak inn i slike områder, eller</w:t>
      </w:r>
    </w:p>
    <w:p w14:paraId="11A24B5A" w14:textId="369F2B08" w:rsidR="00DE1BF1" w:rsidRPr="001C2124" w:rsidRDefault="00DE1BF1" w:rsidP="00DE1BF1">
      <w:pPr>
        <w:numPr>
          <w:ilvl w:val="0"/>
          <w:numId w:val="36"/>
        </w:numPr>
        <w:spacing w:after="160" w:line="259" w:lineRule="auto"/>
        <w:rPr>
          <w:i/>
          <w:iCs/>
        </w:rPr>
      </w:pPr>
      <w:r w:rsidRPr="001C2124">
        <w:rPr>
          <w:i/>
          <w:iCs/>
        </w:rPr>
        <w:t>Én stor green brukes som green for to ulike hull, men Komiteen bestemmer seg for å dele greenen. Den kan også velge å ikke kreve at en spiller hvis ball ligger på greenen for hullet som spilles</w:t>
      </w:r>
      <w:r w:rsidR="008041A0" w:rsidRPr="00D8198C">
        <w:rPr>
          <w:i/>
          <w:iCs/>
        </w:rPr>
        <w:t>,</w:t>
      </w:r>
      <w:r w:rsidRPr="001C2124">
        <w:rPr>
          <w:i/>
          <w:iCs/>
        </w:rPr>
        <w:t xml:space="preserve"> må ta fritak når </w:t>
      </w:r>
      <w:r w:rsidR="008041A0" w:rsidRPr="00D8198C">
        <w:rPr>
          <w:i/>
          <w:iCs/>
        </w:rPr>
        <w:t xml:space="preserve">slagstillingen </w:t>
      </w:r>
      <w:r w:rsidRPr="001C2124">
        <w:rPr>
          <w:i/>
          <w:iCs/>
        </w:rPr>
        <w:t>deres er på den andre puttinggreenen.</w:t>
      </w:r>
    </w:p>
    <w:p w14:paraId="1A316E80" w14:textId="731F5328" w:rsidR="00DE1BF1" w:rsidRPr="001C2124" w:rsidRDefault="007A1391" w:rsidP="00DE1BF1">
      <w:pPr>
        <w:spacing w:after="160" w:line="259" w:lineRule="auto"/>
        <w:rPr>
          <w:color w:val="0070C0"/>
        </w:rPr>
      </w:pPr>
      <w:bookmarkStart w:id="65" w:name="_Toc219970893"/>
      <w:r>
        <w:rPr>
          <w:rStyle w:val="Overskrift3Tegn"/>
        </w:rPr>
        <w:t xml:space="preserve">Mal </w:t>
      </w:r>
      <w:r w:rsidR="00DE1BF1" w:rsidRPr="001C2124">
        <w:rPr>
          <w:rStyle w:val="Overskrift3Tegn"/>
        </w:rPr>
        <w:t>lokal regel D-3.1</w:t>
      </w:r>
      <w:bookmarkEnd w:id="65"/>
      <w:r w:rsidR="00DE1BF1" w:rsidRPr="001C2124">
        <w:rPr>
          <w:rStyle w:val="Overskrift3Tegn"/>
        </w:rPr>
        <w:br/>
      </w:r>
      <w:r w:rsidR="00DE1BF1" w:rsidRPr="001C2124">
        <w:rPr>
          <w:b/>
          <w:bCs/>
          <w:color w:val="0070C0"/>
        </w:rPr>
        <w:t>Regel 13.1f</w:t>
      </w:r>
      <w:r w:rsidR="00DE1BF1" w:rsidRPr="001C2124">
        <w:rPr>
          <w:color w:val="0070C0"/>
        </w:rPr>
        <w:t xml:space="preserve"> endres slik:</w:t>
      </w:r>
      <w:r w:rsidRPr="007A1391">
        <w:rPr>
          <w:color w:val="0070C0"/>
        </w:rPr>
        <w:t xml:space="preserve"> </w:t>
      </w:r>
      <w:r w:rsidR="008041A0" w:rsidRPr="007A1391">
        <w:rPr>
          <w:color w:val="0070C0"/>
        </w:rPr>
        <w:t xml:space="preserve">Det er ikke påvirkning </w:t>
      </w:r>
      <w:r w:rsidR="00C00F8D" w:rsidRPr="007A1391">
        <w:rPr>
          <w:color w:val="0070C0"/>
        </w:rPr>
        <w:t>hvis</w:t>
      </w:r>
      <w:r w:rsidR="008041A0" w:rsidRPr="007A1391">
        <w:rPr>
          <w:color w:val="0070C0"/>
        </w:rPr>
        <w:t xml:space="preserve"> </w:t>
      </w:r>
      <w:r w:rsidR="00C00F8D" w:rsidRPr="007A1391">
        <w:rPr>
          <w:color w:val="0070C0"/>
        </w:rPr>
        <w:t>bare spillerens slagstilling er påvirket av en feil green</w:t>
      </w:r>
      <w:r w:rsidR="00DE1BF1" w:rsidRPr="001C2124">
        <w:rPr>
          <w:color w:val="0070C0"/>
        </w:rPr>
        <w:t>."</w:t>
      </w:r>
    </w:p>
    <w:p w14:paraId="7568DDD1" w14:textId="13C62151" w:rsidR="00DE1BF1" w:rsidRPr="001C2124" w:rsidRDefault="00DE1BF1" w:rsidP="00DE1BF1">
      <w:pPr>
        <w:spacing w:after="160" w:line="259" w:lineRule="auto"/>
      </w:pPr>
      <w:bookmarkStart w:id="66" w:name="_Toc219970894"/>
      <w:r w:rsidRPr="001C2124">
        <w:rPr>
          <w:rStyle w:val="Overskrift3Tegn"/>
        </w:rPr>
        <w:lastRenderedPageBreak/>
        <w:t>M</w:t>
      </w:r>
      <w:r w:rsidR="007A1391">
        <w:rPr>
          <w:rStyle w:val="Overskrift3Tegn"/>
        </w:rPr>
        <w:t xml:space="preserve">al </w:t>
      </w:r>
      <w:r w:rsidRPr="001C2124">
        <w:rPr>
          <w:rStyle w:val="Overskrift3Tegn"/>
        </w:rPr>
        <w:t>lokal regel D-3.2</w:t>
      </w:r>
      <w:bookmarkEnd w:id="66"/>
      <w:r w:rsidRPr="001C2124">
        <w:br/>
      </w:r>
      <w:r w:rsidRPr="001C2124">
        <w:rPr>
          <w:color w:val="0070C0"/>
        </w:rPr>
        <w:t>"</w:t>
      </w:r>
      <w:r w:rsidRPr="001C2124">
        <w:rPr>
          <w:b/>
          <w:bCs/>
          <w:color w:val="0070C0"/>
        </w:rPr>
        <w:t>Regel 13.1f</w:t>
      </w:r>
      <w:r w:rsidRPr="001C2124">
        <w:rPr>
          <w:color w:val="0070C0"/>
        </w:rPr>
        <w:t xml:space="preserve"> endres slik:</w:t>
      </w:r>
      <w:r w:rsidR="007A1391" w:rsidRPr="00F9541C">
        <w:rPr>
          <w:color w:val="0070C0"/>
        </w:rPr>
        <w:t xml:space="preserve"> </w:t>
      </w:r>
      <w:r w:rsidRPr="001C2124">
        <w:rPr>
          <w:color w:val="0070C0"/>
        </w:rPr>
        <w:t xml:space="preserve">Når en spillers ball ligger på </w:t>
      </w:r>
      <w:r w:rsidR="007A1391" w:rsidRPr="00F9541C">
        <w:rPr>
          <w:color w:val="0070C0"/>
        </w:rPr>
        <w:t>g</w:t>
      </w:r>
      <w:r w:rsidRPr="001C2124">
        <w:rPr>
          <w:color w:val="0070C0"/>
        </w:rPr>
        <w:t xml:space="preserve">reenen til </w:t>
      </w:r>
      <w:r w:rsidR="00F9541C" w:rsidRPr="00F9541C">
        <w:rPr>
          <w:color w:val="002060"/>
        </w:rPr>
        <w:t>&lt;</w:t>
      </w:r>
      <w:r w:rsidRPr="001C2124">
        <w:rPr>
          <w:color w:val="002060"/>
        </w:rPr>
        <w:t>angi hullnummer</w:t>
      </w:r>
      <w:r w:rsidR="00F9541C" w:rsidRPr="00F9541C">
        <w:rPr>
          <w:color w:val="002060"/>
        </w:rPr>
        <w:t>&gt;</w:t>
      </w:r>
      <w:r w:rsidRPr="001C2124">
        <w:rPr>
          <w:color w:val="0070C0"/>
        </w:rPr>
        <w:t xml:space="preserve">, </w:t>
      </w:r>
      <w:r w:rsidR="005C556A" w:rsidRPr="00F9541C">
        <w:rPr>
          <w:color w:val="0070C0"/>
        </w:rPr>
        <w:t xml:space="preserve">er det ikke påvirkning </w:t>
      </w:r>
      <w:r w:rsidR="00087402" w:rsidRPr="00F9541C">
        <w:rPr>
          <w:color w:val="0070C0"/>
        </w:rPr>
        <w:t>fra</w:t>
      </w:r>
      <w:r w:rsidR="001D7F8D" w:rsidRPr="00F9541C">
        <w:rPr>
          <w:color w:val="0070C0"/>
        </w:rPr>
        <w:t xml:space="preserve"> green </w:t>
      </w:r>
      <w:r w:rsidR="00F9541C" w:rsidRPr="00F9541C">
        <w:rPr>
          <w:color w:val="002060"/>
        </w:rPr>
        <w:t>&lt;</w:t>
      </w:r>
      <w:r w:rsidRPr="001C2124">
        <w:rPr>
          <w:color w:val="002060"/>
        </w:rPr>
        <w:t>angi hullnummer</w:t>
      </w:r>
      <w:r w:rsidR="00F9541C" w:rsidRPr="00F9541C">
        <w:rPr>
          <w:color w:val="002060"/>
        </w:rPr>
        <w:t>&gt;</w:t>
      </w:r>
      <w:r w:rsidRPr="001C2124">
        <w:rPr>
          <w:color w:val="002060"/>
        </w:rPr>
        <w:t xml:space="preserve"> </w:t>
      </w:r>
      <w:r w:rsidR="00C00E66" w:rsidRPr="00F9541C">
        <w:rPr>
          <w:color w:val="0070C0"/>
        </w:rPr>
        <w:t xml:space="preserve">på spillerens slagstilling, </w:t>
      </w:r>
      <w:r w:rsidRPr="001C2124">
        <w:rPr>
          <w:color w:val="0070C0"/>
        </w:rPr>
        <w:t>eller omvendt.</w:t>
      </w:r>
    </w:p>
    <w:p w14:paraId="2BC0BF82" w14:textId="00219AA0" w:rsidR="00546D2C" w:rsidRPr="001C2124" w:rsidRDefault="00546D2C" w:rsidP="00D8198C">
      <w:pPr>
        <w:pStyle w:val="Overskrift2"/>
      </w:pPr>
      <w:bookmarkStart w:id="67" w:name="_Toc219970895"/>
      <w:r w:rsidRPr="001C2124">
        <w:t>D-4</w:t>
      </w:r>
      <w:r w:rsidR="00144B2B">
        <w:tab/>
      </w:r>
      <w:r w:rsidRPr="001C2124">
        <w:t xml:space="preserve">Forbud mot spill fra </w:t>
      </w:r>
      <w:r w:rsidR="00E71B17">
        <w:t xml:space="preserve">fringen til en </w:t>
      </w:r>
      <w:r w:rsidRPr="001C2124">
        <w:t>feil green</w:t>
      </w:r>
      <w:bookmarkEnd w:id="67"/>
    </w:p>
    <w:p w14:paraId="1C7F99DF" w14:textId="77777777" w:rsidR="00546D2C" w:rsidRPr="001C2124" w:rsidRDefault="00546D2C" w:rsidP="00546D2C">
      <w:pPr>
        <w:spacing w:after="160" w:line="259" w:lineRule="auto"/>
        <w:rPr>
          <w:i/>
          <w:iCs/>
        </w:rPr>
      </w:pPr>
      <w:r w:rsidRPr="001C2124">
        <w:rPr>
          <w:b/>
          <w:bCs/>
          <w:i/>
          <w:iCs/>
        </w:rPr>
        <w:t>Formål.</w:t>
      </w:r>
      <w:r w:rsidRPr="001C2124">
        <w:rPr>
          <w:i/>
          <w:iCs/>
        </w:rPr>
        <w:t xml:space="preserve"> Hvis baller spilt på et bestemt hull ofte ender på greenen til et nærliggende hull:</w:t>
      </w:r>
    </w:p>
    <w:p w14:paraId="663EC9F7" w14:textId="073B4CC9" w:rsidR="00546D2C" w:rsidRPr="001C2124" w:rsidRDefault="00546D2C" w:rsidP="00546D2C">
      <w:pPr>
        <w:numPr>
          <w:ilvl w:val="0"/>
          <w:numId w:val="37"/>
        </w:numPr>
        <w:spacing w:after="160" w:line="259" w:lineRule="auto"/>
        <w:rPr>
          <w:i/>
          <w:iCs/>
        </w:rPr>
      </w:pPr>
      <w:r w:rsidRPr="001C2124">
        <w:rPr>
          <w:i/>
          <w:iCs/>
        </w:rPr>
        <w:t>Det nærmeste punktet for full</w:t>
      </w:r>
      <w:r w:rsidR="001B1F17" w:rsidRPr="009E3E5A">
        <w:rPr>
          <w:i/>
          <w:iCs/>
        </w:rPr>
        <w:t xml:space="preserve">t </w:t>
      </w:r>
      <w:r w:rsidRPr="001C2124">
        <w:rPr>
          <w:i/>
          <w:iCs/>
        </w:rPr>
        <w:t xml:space="preserve">fritak </w:t>
      </w:r>
      <w:r w:rsidR="001B1F17" w:rsidRPr="009E3E5A">
        <w:rPr>
          <w:i/>
          <w:iCs/>
        </w:rPr>
        <w:t xml:space="preserve">etter </w:t>
      </w:r>
      <w:r w:rsidRPr="001C2124">
        <w:rPr>
          <w:i/>
          <w:iCs/>
        </w:rPr>
        <w:t xml:space="preserve">Regel 13.1f vil vanligvis være på </w:t>
      </w:r>
      <w:r w:rsidR="001B1F17" w:rsidRPr="009E3E5A">
        <w:rPr>
          <w:i/>
          <w:iCs/>
        </w:rPr>
        <w:t xml:space="preserve">fringen </w:t>
      </w:r>
      <w:r w:rsidRPr="001C2124">
        <w:rPr>
          <w:i/>
          <w:iCs/>
        </w:rPr>
        <w:t>ved siden av greenen, og</w:t>
      </w:r>
    </w:p>
    <w:p w14:paraId="11D6ED4A" w14:textId="793B7AEE" w:rsidR="00546D2C" w:rsidRPr="001C2124" w:rsidRDefault="00546D2C" w:rsidP="00546D2C">
      <w:pPr>
        <w:numPr>
          <w:ilvl w:val="0"/>
          <w:numId w:val="37"/>
        </w:numPr>
        <w:spacing w:after="160" w:line="259" w:lineRule="auto"/>
        <w:rPr>
          <w:i/>
          <w:iCs/>
        </w:rPr>
      </w:pPr>
      <w:r w:rsidRPr="001C2124">
        <w:rPr>
          <w:i/>
          <w:iCs/>
        </w:rPr>
        <w:t xml:space="preserve">Denne </w:t>
      </w:r>
      <w:r w:rsidR="001B1F17" w:rsidRPr="009E3E5A">
        <w:rPr>
          <w:i/>
          <w:iCs/>
        </w:rPr>
        <w:t xml:space="preserve">fringen </w:t>
      </w:r>
      <w:r w:rsidRPr="001C2124">
        <w:rPr>
          <w:i/>
          <w:iCs/>
        </w:rPr>
        <w:t>kan bli skadet som følge av dette.</w:t>
      </w:r>
    </w:p>
    <w:p w14:paraId="7D59DA37" w14:textId="2CF32C6C" w:rsidR="00546D2C" w:rsidRPr="001C2124" w:rsidRDefault="00546D2C" w:rsidP="00546D2C">
      <w:pPr>
        <w:spacing w:after="160" w:line="259" w:lineRule="auto"/>
        <w:rPr>
          <w:i/>
          <w:iCs/>
        </w:rPr>
      </w:pPr>
      <w:r w:rsidRPr="001C2124">
        <w:rPr>
          <w:i/>
          <w:iCs/>
        </w:rPr>
        <w:t xml:space="preserve">For å forhindre slik skade kan Komiteen velge å kreve at spillere tar fritak </w:t>
      </w:r>
      <w:r w:rsidR="001B1F17" w:rsidRPr="009E3E5A">
        <w:rPr>
          <w:i/>
          <w:iCs/>
        </w:rPr>
        <w:t xml:space="preserve">etter </w:t>
      </w:r>
      <w:r w:rsidRPr="001C2124">
        <w:rPr>
          <w:i/>
          <w:iCs/>
        </w:rPr>
        <w:t>Regel 13.1f ved å referere til et modifisert nærmeste punkt for fullt</w:t>
      </w:r>
      <w:r w:rsidR="00D12E13" w:rsidRPr="009E3E5A">
        <w:rPr>
          <w:i/>
          <w:iCs/>
        </w:rPr>
        <w:t xml:space="preserve"> </w:t>
      </w:r>
      <w:r w:rsidRPr="001C2124">
        <w:rPr>
          <w:i/>
          <w:iCs/>
        </w:rPr>
        <w:t xml:space="preserve">fritak som unngår </w:t>
      </w:r>
      <w:r w:rsidR="00D12E13" w:rsidRPr="009E3E5A">
        <w:rPr>
          <w:i/>
          <w:iCs/>
        </w:rPr>
        <w:t xml:space="preserve">påvirkning </w:t>
      </w:r>
      <w:r w:rsidR="009E3E5A" w:rsidRPr="009E3E5A">
        <w:rPr>
          <w:i/>
          <w:iCs/>
        </w:rPr>
        <w:t xml:space="preserve">fra </w:t>
      </w:r>
      <w:r w:rsidRPr="001C2124">
        <w:rPr>
          <w:i/>
          <w:iCs/>
        </w:rPr>
        <w:t xml:space="preserve">både feil green og </w:t>
      </w:r>
      <w:r w:rsidR="009E3E5A" w:rsidRPr="009E3E5A">
        <w:rPr>
          <w:i/>
          <w:iCs/>
        </w:rPr>
        <w:t>fringen</w:t>
      </w:r>
      <w:r w:rsidRPr="001C2124">
        <w:rPr>
          <w:i/>
          <w:iCs/>
        </w:rPr>
        <w:t>, eller ved å bruke en droppesone (se M</w:t>
      </w:r>
      <w:r w:rsidR="009E3E5A" w:rsidRPr="009E3E5A">
        <w:rPr>
          <w:i/>
          <w:iCs/>
        </w:rPr>
        <w:t xml:space="preserve">al </w:t>
      </w:r>
      <w:r w:rsidRPr="001C2124">
        <w:rPr>
          <w:i/>
          <w:iCs/>
        </w:rPr>
        <w:t>lokal regel E-1).</w:t>
      </w:r>
    </w:p>
    <w:p w14:paraId="7B1561DE" w14:textId="127A6C73" w:rsidR="00546D2C" w:rsidRPr="001C2124" w:rsidRDefault="00546D2C" w:rsidP="00546D2C">
      <w:pPr>
        <w:spacing w:after="160" w:line="259" w:lineRule="auto"/>
        <w:rPr>
          <w:color w:val="0070C0"/>
        </w:rPr>
      </w:pPr>
      <w:bookmarkStart w:id="68" w:name="_Toc219970896"/>
      <w:r w:rsidRPr="001C2124">
        <w:rPr>
          <w:rStyle w:val="Overskrift3Tegn"/>
        </w:rPr>
        <w:t>M</w:t>
      </w:r>
      <w:r w:rsidR="00DA3275" w:rsidRPr="00DA3275">
        <w:rPr>
          <w:rStyle w:val="Overskrift3Tegn"/>
        </w:rPr>
        <w:t xml:space="preserve">al </w:t>
      </w:r>
      <w:r w:rsidRPr="001C2124">
        <w:rPr>
          <w:rStyle w:val="Overskrift3Tegn"/>
        </w:rPr>
        <w:t>lokal regel D-4.1</w:t>
      </w:r>
      <w:bookmarkEnd w:id="68"/>
      <w:r w:rsidRPr="001C2124">
        <w:br/>
      </w:r>
      <w:r w:rsidR="00A77C5C" w:rsidRPr="00D53C7F">
        <w:rPr>
          <w:color w:val="0070C0"/>
        </w:rPr>
        <w:t xml:space="preserve">Ved spill av hull </w:t>
      </w:r>
      <w:r w:rsidRPr="001C2124">
        <w:rPr>
          <w:color w:val="0070C0"/>
        </w:rPr>
        <w:t xml:space="preserve">[angi hullnummer], dersom spilleren må ta fritak </w:t>
      </w:r>
      <w:r w:rsidR="00A77C5C" w:rsidRPr="00D53C7F">
        <w:rPr>
          <w:color w:val="0070C0"/>
        </w:rPr>
        <w:t xml:space="preserve">etter </w:t>
      </w:r>
      <w:r w:rsidRPr="001C2124">
        <w:rPr>
          <w:color w:val="0070C0"/>
        </w:rPr>
        <w:t xml:space="preserve">Regel 13.1f fordi ballen </w:t>
      </w:r>
      <w:r w:rsidR="00D96AC5">
        <w:rPr>
          <w:color w:val="0070C0"/>
        </w:rPr>
        <w:t xml:space="preserve">kom til ro </w:t>
      </w:r>
      <w:r w:rsidRPr="001C2124">
        <w:rPr>
          <w:color w:val="0070C0"/>
        </w:rPr>
        <w:t xml:space="preserve">på greenen til </w:t>
      </w:r>
      <w:r w:rsidR="00A77C5C" w:rsidRPr="00D53C7F">
        <w:rPr>
          <w:color w:val="0070C0"/>
        </w:rPr>
        <w:t xml:space="preserve">hull </w:t>
      </w:r>
      <w:r w:rsidRPr="001C2124">
        <w:rPr>
          <w:color w:val="0070C0"/>
        </w:rPr>
        <w:t xml:space="preserve">[angi hullnummer] eller </w:t>
      </w:r>
      <w:r w:rsidR="00B4409E" w:rsidRPr="00D53C7F">
        <w:rPr>
          <w:color w:val="0070C0"/>
        </w:rPr>
        <w:t xml:space="preserve">spillerens slagstilling eller planlagt sving påvirkes av </w:t>
      </w:r>
      <w:r w:rsidRPr="001C2124">
        <w:rPr>
          <w:color w:val="0070C0"/>
        </w:rPr>
        <w:t xml:space="preserve">denne </w:t>
      </w:r>
      <w:r w:rsidR="00A77C5C" w:rsidRPr="00D53C7F">
        <w:rPr>
          <w:color w:val="0070C0"/>
        </w:rPr>
        <w:t>g</w:t>
      </w:r>
      <w:r w:rsidRPr="001C2124">
        <w:rPr>
          <w:color w:val="0070C0"/>
        </w:rPr>
        <w:t>reenen:</w:t>
      </w:r>
    </w:p>
    <w:p w14:paraId="7E588572" w14:textId="10CA3F66" w:rsidR="00546D2C" w:rsidRPr="001C2124" w:rsidRDefault="00546D2C" w:rsidP="00546D2C">
      <w:pPr>
        <w:numPr>
          <w:ilvl w:val="0"/>
          <w:numId w:val="38"/>
        </w:numPr>
        <w:spacing w:after="160" w:line="259" w:lineRule="auto"/>
        <w:rPr>
          <w:color w:val="0070C0"/>
        </w:rPr>
      </w:pPr>
      <w:r w:rsidRPr="001C2124">
        <w:rPr>
          <w:color w:val="0070C0"/>
        </w:rPr>
        <w:t xml:space="preserve">Ved fastsettelsen av fritaksområdet </w:t>
      </w:r>
      <w:r w:rsidR="00C06487" w:rsidRPr="00D53C7F">
        <w:rPr>
          <w:color w:val="0070C0"/>
        </w:rPr>
        <w:t xml:space="preserve">som skal brukes </w:t>
      </w:r>
      <w:r w:rsidRPr="001C2124">
        <w:rPr>
          <w:color w:val="0070C0"/>
        </w:rPr>
        <w:t>ved fritak</w:t>
      </w:r>
      <w:r w:rsidR="004C3EE1" w:rsidRPr="00D53C7F">
        <w:rPr>
          <w:color w:val="0070C0"/>
        </w:rPr>
        <w:t>et</w:t>
      </w:r>
      <w:r w:rsidR="00C32402" w:rsidRPr="00D53C7F">
        <w:rPr>
          <w:color w:val="0070C0"/>
        </w:rPr>
        <w:t>,</w:t>
      </w:r>
      <w:r w:rsidRPr="001C2124">
        <w:rPr>
          <w:color w:val="0070C0"/>
        </w:rPr>
        <w:t xml:space="preserve"> regnes greenen til </w:t>
      </w:r>
      <w:r w:rsidR="00A2760A" w:rsidRPr="00D53C7F">
        <w:rPr>
          <w:color w:val="0070C0"/>
        </w:rPr>
        <w:t xml:space="preserve">hull </w:t>
      </w:r>
      <w:r w:rsidRPr="001C2124">
        <w:rPr>
          <w:color w:val="0070C0"/>
        </w:rPr>
        <w:t xml:space="preserve">[angi hullnummer] </w:t>
      </w:r>
      <w:r w:rsidR="0061069C" w:rsidRPr="00D53C7F">
        <w:rPr>
          <w:color w:val="0070C0"/>
        </w:rPr>
        <w:t xml:space="preserve">å inkludere </w:t>
      </w:r>
      <w:r w:rsidRPr="001C2124">
        <w:rPr>
          <w:color w:val="0070C0"/>
        </w:rPr>
        <w:t>området av fairway innen</w:t>
      </w:r>
      <w:r w:rsidR="00B70E82" w:rsidRPr="00D53C7F">
        <w:rPr>
          <w:color w:val="0070C0"/>
        </w:rPr>
        <w:t>for</w:t>
      </w:r>
      <w:r w:rsidRPr="001C2124">
        <w:rPr>
          <w:color w:val="0070C0"/>
        </w:rPr>
        <w:t xml:space="preserve"> [angi avstand, f.eks. to køllelengder] fra greenkanten.</w:t>
      </w:r>
    </w:p>
    <w:p w14:paraId="250453BD" w14:textId="14C07720" w:rsidR="00546D2C" w:rsidRPr="001C2124" w:rsidRDefault="00546D2C" w:rsidP="00546D2C">
      <w:pPr>
        <w:numPr>
          <w:ilvl w:val="0"/>
          <w:numId w:val="38"/>
        </w:numPr>
        <w:spacing w:after="160" w:line="259" w:lineRule="auto"/>
        <w:rPr>
          <w:color w:val="0070C0"/>
        </w:rPr>
      </w:pPr>
      <w:r w:rsidRPr="001C2124">
        <w:rPr>
          <w:color w:val="0070C0"/>
        </w:rPr>
        <w:t>Dette betyr at det nærmeste punktet for fullt</w:t>
      </w:r>
      <w:r w:rsidR="00B70E82" w:rsidRPr="00D53C7F">
        <w:rPr>
          <w:color w:val="0070C0"/>
        </w:rPr>
        <w:t xml:space="preserve"> </w:t>
      </w:r>
      <w:r w:rsidRPr="001C2124">
        <w:rPr>
          <w:color w:val="0070C0"/>
        </w:rPr>
        <w:t xml:space="preserve">fritak må unngå </w:t>
      </w:r>
      <w:r w:rsidR="00B70E82" w:rsidRPr="00D53C7F">
        <w:rPr>
          <w:color w:val="0070C0"/>
        </w:rPr>
        <w:t xml:space="preserve">påvirkning </w:t>
      </w:r>
      <w:r w:rsidRPr="001C2124">
        <w:rPr>
          <w:color w:val="0070C0"/>
        </w:rPr>
        <w:t>fra dette området i tillegg til greenen.</w:t>
      </w:r>
    </w:p>
    <w:p w14:paraId="320D2DBD" w14:textId="4EE210D7" w:rsidR="00546D2C" w:rsidRPr="001C2124" w:rsidRDefault="00546D2C" w:rsidP="00546D2C">
      <w:pPr>
        <w:spacing w:after="160" w:line="259" w:lineRule="auto"/>
        <w:rPr>
          <w:b/>
          <w:bCs/>
          <w:color w:val="FF0000"/>
        </w:rPr>
      </w:pPr>
      <w:r w:rsidRPr="001C2124">
        <w:rPr>
          <w:b/>
          <w:bCs/>
          <w:color w:val="FF0000"/>
        </w:rPr>
        <w:t xml:space="preserve">Straff for å spille ball fra </w:t>
      </w:r>
      <w:r w:rsidR="00E4786A">
        <w:rPr>
          <w:b/>
          <w:bCs/>
          <w:color w:val="FF0000"/>
        </w:rPr>
        <w:t xml:space="preserve">et </w:t>
      </w:r>
      <w:r w:rsidRPr="001C2124">
        <w:rPr>
          <w:b/>
          <w:bCs/>
          <w:color w:val="FF0000"/>
        </w:rPr>
        <w:t xml:space="preserve">feil sted </w:t>
      </w:r>
      <w:r w:rsidR="00E4786A">
        <w:rPr>
          <w:b/>
          <w:bCs/>
          <w:color w:val="FF0000"/>
        </w:rPr>
        <w:t>ved</w:t>
      </w:r>
      <w:r w:rsidRPr="001C2124">
        <w:rPr>
          <w:b/>
          <w:bCs/>
          <w:color w:val="FF0000"/>
        </w:rPr>
        <w:t xml:space="preserve"> brudd på lokal regel: Generell straff </w:t>
      </w:r>
      <w:r w:rsidR="00BD50E4">
        <w:rPr>
          <w:b/>
          <w:bCs/>
          <w:color w:val="FF0000"/>
        </w:rPr>
        <w:t>etter</w:t>
      </w:r>
      <w:r w:rsidRPr="001C2124">
        <w:rPr>
          <w:b/>
          <w:bCs/>
          <w:color w:val="FF0000"/>
        </w:rPr>
        <w:t xml:space="preserve"> Regel 14.7a.</w:t>
      </w:r>
    </w:p>
    <w:p w14:paraId="3EA0685A" w14:textId="51ACF427" w:rsidR="00546D2C" w:rsidRPr="001C2124" w:rsidRDefault="00546D2C" w:rsidP="00546D2C">
      <w:pPr>
        <w:spacing w:after="160" w:line="259" w:lineRule="auto"/>
      </w:pPr>
      <w:bookmarkStart w:id="69" w:name="_Toc219970897"/>
      <w:r w:rsidRPr="001C2124">
        <w:rPr>
          <w:rStyle w:val="Overskrift3Tegn"/>
        </w:rPr>
        <w:t>M</w:t>
      </w:r>
      <w:r w:rsidR="00D53C7F" w:rsidRPr="00D53C7F">
        <w:rPr>
          <w:rStyle w:val="Overskrift3Tegn"/>
        </w:rPr>
        <w:t>a</w:t>
      </w:r>
      <w:r w:rsidRPr="001C2124">
        <w:rPr>
          <w:rStyle w:val="Overskrift3Tegn"/>
        </w:rPr>
        <w:t>l</w:t>
      </w:r>
      <w:r w:rsidR="00D53C7F" w:rsidRPr="00D53C7F">
        <w:rPr>
          <w:rStyle w:val="Overskrift3Tegn"/>
        </w:rPr>
        <w:t xml:space="preserve"> </w:t>
      </w:r>
      <w:r w:rsidRPr="001C2124">
        <w:rPr>
          <w:rStyle w:val="Overskrift3Tegn"/>
        </w:rPr>
        <w:t>lokal regel D-4.2</w:t>
      </w:r>
      <w:bookmarkEnd w:id="69"/>
      <w:r w:rsidRPr="001C2124">
        <w:rPr>
          <w:rStyle w:val="Overskrift3Tegn"/>
        </w:rPr>
        <w:br/>
      </w:r>
      <w:r w:rsidRPr="001C2124">
        <w:rPr>
          <w:color w:val="0070C0"/>
        </w:rPr>
        <w:t xml:space="preserve">Feil greener behandles som å inkludere </w:t>
      </w:r>
      <w:r w:rsidR="00BD50E4" w:rsidRPr="00BD50E4">
        <w:rPr>
          <w:color w:val="002060"/>
        </w:rPr>
        <w:t>&lt;</w:t>
      </w:r>
      <w:r w:rsidRPr="001C2124">
        <w:rPr>
          <w:color w:val="002060"/>
        </w:rPr>
        <w:t>angi avstand fra kant av feil green/område rundt feil green</w:t>
      </w:r>
      <w:r w:rsidR="00BD50E4" w:rsidRPr="00BD50E4">
        <w:rPr>
          <w:color w:val="002060"/>
        </w:rPr>
        <w:t>&gt;</w:t>
      </w:r>
      <w:r w:rsidRPr="001C2124">
        <w:rPr>
          <w:color w:val="0070C0"/>
        </w:rPr>
        <w:t xml:space="preserve">. Når en spiller har </w:t>
      </w:r>
      <w:r w:rsidR="0019362C" w:rsidRPr="00E4786A">
        <w:rPr>
          <w:color w:val="0070C0"/>
        </w:rPr>
        <w:t xml:space="preserve">påvirkning </w:t>
      </w:r>
      <w:r w:rsidRPr="001C2124">
        <w:rPr>
          <w:color w:val="0070C0"/>
        </w:rPr>
        <w:t xml:space="preserve">fra en feil green </w:t>
      </w:r>
      <w:r w:rsidR="0019362C" w:rsidRPr="00E4786A">
        <w:rPr>
          <w:color w:val="0070C0"/>
        </w:rPr>
        <w:t xml:space="preserve">etter </w:t>
      </w:r>
      <w:r w:rsidRPr="001C2124">
        <w:rPr>
          <w:color w:val="0070C0"/>
        </w:rPr>
        <w:t>Regel 13.1f, inkludert dette utvidede området, må spilleren ta fritak uten straff.</w:t>
      </w:r>
      <w:r w:rsidRPr="001C2124">
        <w:rPr>
          <w:color w:val="0070C0"/>
        </w:rPr>
        <w:br/>
      </w:r>
      <w:r w:rsidR="00E4786A" w:rsidRPr="00E4786A">
        <w:rPr>
          <w:color w:val="002060"/>
        </w:rPr>
        <w:t>&lt;</w:t>
      </w:r>
      <w:r w:rsidR="0019362C" w:rsidRPr="00E4786A">
        <w:rPr>
          <w:color w:val="002060"/>
        </w:rPr>
        <w:t xml:space="preserve">Det er ikke påvirkning når </w:t>
      </w:r>
      <w:r w:rsidRPr="001C2124">
        <w:rPr>
          <w:color w:val="002060"/>
        </w:rPr>
        <w:t xml:space="preserve">området </w:t>
      </w:r>
      <w:r w:rsidR="0019362C" w:rsidRPr="00E4786A">
        <w:rPr>
          <w:color w:val="002060"/>
        </w:rPr>
        <w:t>bare påvirker spillerens slagstilling</w:t>
      </w:r>
      <w:r w:rsidRPr="001C2124">
        <w:rPr>
          <w:color w:val="002060"/>
        </w:rPr>
        <w:t>.</w:t>
      </w:r>
      <w:r w:rsidR="00E4786A" w:rsidRPr="00E4786A">
        <w:rPr>
          <w:color w:val="002060"/>
        </w:rPr>
        <w:t>&gt;</w:t>
      </w:r>
    </w:p>
    <w:p w14:paraId="00107D7C" w14:textId="5C33EB98" w:rsidR="00BD50E4" w:rsidRDefault="00BD50E4" w:rsidP="00BD50E4">
      <w:pPr>
        <w:spacing w:after="160" w:line="259" w:lineRule="auto"/>
        <w:rPr>
          <w:b/>
          <w:bCs/>
          <w:color w:val="FF0000"/>
        </w:rPr>
      </w:pPr>
      <w:r w:rsidRPr="001C2124">
        <w:rPr>
          <w:b/>
          <w:bCs/>
          <w:color w:val="FF0000"/>
        </w:rPr>
        <w:t xml:space="preserve">Straff for å spille ball fra </w:t>
      </w:r>
      <w:r>
        <w:rPr>
          <w:b/>
          <w:bCs/>
          <w:color w:val="FF0000"/>
        </w:rPr>
        <w:t xml:space="preserve">et </w:t>
      </w:r>
      <w:r w:rsidRPr="001C2124">
        <w:rPr>
          <w:b/>
          <w:bCs/>
          <w:color w:val="FF0000"/>
        </w:rPr>
        <w:t xml:space="preserve">feil sted </w:t>
      </w:r>
      <w:r>
        <w:rPr>
          <w:b/>
          <w:bCs/>
          <w:color w:val="FF0000"/>
        </w:rPr>
        <w:t>ved</w:t>
      </w:r>
      <w:r w:rsidRPr="001C2124">
        <w:rPr>
          <w:b/>
          <w:bCs/>
          <w:color w:val="FF0000"/>
        </w:rPr>
        <w:t xml:space="preserve"> brudd på lokal regel: Generell straff </w:t>
      </w:r>
      <w:r>
        <w:rPr>
          <w:b/>
          <w:bCs/>
          <w:color w:val="FF0000"/>
        </w:rPr>
        <w:t>etter</w:t>
      </w:r>
      <w:r w:rsidRPr="001C2124">
        <w:rPr>
          <w:b/>
          <w:bCs/>
          <w:color w:val="FF0000"/>
        </w:rPr>
        <w:t xml:space="preserve"> Regel 14.7a.</w:t>
      </w:r>
    </w:p>
    <w:p w14:paraId="4258F820" w14:textId="3775316A" w:rsidR="00E50699" w:rsidRPr="001C2124" w:rsidRDefault="00E50699" w:rsidP="00E50699">
      <w:pPr>
        <w:pStyle w:val="Overskrift2"/>
      </w:pPr>
      <w:bookmarkStart w:id="70" w:name="_Toc219970898"/>
      <w:r w:rsidRPr="001C2124">
        <w:t>D-5</w:t>
      </w:r>
      <w:r w:rsidR="00144B2B">
        <w:tab/>
      </w:r>
      <w:r w:rsidRPr="001C2124">
        <w:t xml:space="preserve">Status </w:t>
      </w:r>
      <w:r>
        <w:t xml:space="preserve">til </w:t>
      </w:r>
      <w:r w:rsidRPr="001C2124">
        <w:t xml:space="preserve">treningsgreen eller </w:t>
      </w:r>
      <w:r w:rsidR="00840A56">
        <w:t xml:space="preserve">provisorisk </w:t>
      </w:r>
      <w:r w:rsidRPr="001C2124">
        <w:t>green</w:t>
      </w:r>
      <w:bookmarkEnd w:id="70"/>
    </w:p>
    <w:p w14:paraId="6A33AD34" w14:textId="77777777" w:rsidR="00E50699" w:rsidRPr="001C2124" w:rsidRDefault="00E50699" w:rsidP="00E50699">
      <w:pPr>
        <w:spacing w:after="160" w:line="259" w:lineRule="auto"/>
        <w:rPr>
          <w:i/>
          <w:iCs/>
        </w:rPr>
      </w:pPr>
      <w:r w:rsidRPr="001C2124">
        <w:rPr>
          <w:b/>
          <w:bCs/>
          <w:i/>
          <w:iCs/>
        </w:rPr>
        <w:t>Formål.</w:t>
      </w:r>
      <w:r w:rsidRPr="001C2124">
        <w:rPr>
          <w:i/>
          <w:iCs/>
        </w:rPr>
        <w:t xml:space="preserve"> Feil greener inkluderer treningsgreener for putting eller pitching etter definisjon, men Komiteen kan velge å tillate spill fra dem gjennom en lokal regel (som betyr at en spiller hvis ball ligger på en slik green må spille den derfra).</w:t>
      </w:r>
    </w:p>
    <w:p w14:paraId="5B888BF7" w14:textId="5621E7D5" w:rsidR="00E50699" w:rsidRPr="001C2124" w:rsidRDefault="00E50699" w:rsidP="00E50699">
      <w:pPr>
        <w:spacing w:after="160" w:line="259" w:lineRule="auto"/>
        <w:rPr>
          <w:i/>
          <w:iCs/>
        </w:rPr>
      </w:pPr>
      <w:r w:rsidRPr="001C2124">
        <w:rPr>
          <w:i/>
          <w:iCs/>
        </w:rPr>
        <w:t xml:space="preserve">En </w:t>
      </w:r>
      <w:r w:rsidR="00840A56" w:rsidRPr="002F0331">
        <w:rPr>
          <w:i/>
          <w:iCs/>
        </w:rPr>
        <w:t xml:space="preserve">provisorisk </w:t>
      </w:r>
      <w:r w:rsidRPr="001C2124">
        <w:rPr>
          <w:i/>
          <w:iCs/>
        </w:rPr>
        <w:t xml:space="preserve">green for et hull er vanligvis en del av det generelle området når den ikke er i bruk, men Komiteen kan ønske å klargjøre statusen eller erklære den som feil green. Komiteen kan også definere en treningsgreen eller </w:t>
      </w:r>
      <w:r w:rsidR="002F0331" w:rsidRPr="002F0331">
        <w:rPr>
          <w:i/>
          <w:iCs/>
        </w:rPr>
        <w:t xml:space="preserve">provisorisk </w:t>
      </w:r>
      <w:r w:rsidRPr="001C2124">
        <w:rPr>
          <w:i/>
          <w:iCs/>
        </w:rPr>
        <w:t xml:space="preserve">green som grunn under reparasjon, noe som vil tillate fritak </w:t>
      </w:r>
      <w:r w:rsidR="002F0331" w:rsidRPr="002F0331">
        <w:rPr>
          <w:i/>
          <w:iCs/>
        </w:rPr>
        <w:t>etter r</w:t>
      </w:r>
      <w:r w:rsidRPr="001C2124">
        <w:rPr>
          <w:i/>
          <w:iCs/>
        </w:rPr>
        <w:t>egel 16.1b.</w:t>
      </w:r>
    </w:p>
    <w:p w14:paraId="206E6809" w14:textId="04DDFECE" w:rsidR="00E50699" w:rsidRPr="001C2124" w:rsidRDefault="00E50699" w:rsidP="00E50699">
      <w:pPr>
        <w:spacing w:after="160" w:line="259" w:lineRule="auto"/>
        <w:rPr>
          <w:color w:val="0070C0"/>
        </w:rPr>
      </w:pPr>
      <w:bookmarkStart w:id="71" w:name="_Toc219970899"/>
      <w:r w:rsidRPr="001C2124">
        <w:rPr>
          <w:rStyle w:val="Overskrift3Tegn"/>
        </w:rPr>
        <w:t>M</w:t>
      </w:r>
      <w:r w:rsidR="002F0331" w:rsidRPr="002F0331">
        <w:rPr>
          <w:rStyle w:val="Overskrift3Tegn"/>
        </w:rPr>
        <w:t xml:space="preserve">al </w:t>
      </w:r>
      <w:r w:rsidRPr="001C2124">
        <w:rPr>
          <w:rStyle w:val="Overskrift3Tegn"/>
        </w:rPr>
        <w:t>lokal regel D-5.1</w:t>
      </w:r>
      <w:bookmarkEnd w:id="71"/>
      <w:r w:rsidRPr="001C2124">
        <w:br/>
      </w:r>
      <w:r w:rsidRPr="001C2124">
        <w:rPr>
          <w:color w:val="0070C0"/>
        </w:rPr>
        <w:t xml:space="preserve">Treningsgreenen plassert </w:t>
      </w:r>
      <w:r w:rsidR="00E05E5D" w:rsidRPr="00E05E5D">
        <w:rPr>
          <w:color w:val="002060"/>
        </w:rPr>
        <w:t>&lt;</w:t>
      </w:r>
      <w:r w:rsidRPr="001C2124">
        <w:rPr>
          <w:color w:val="002060"/>
        </w:rPr>
        <w:t>angi plassering</w:t>
      </w:r>
      <w:r w:rsidR="00E05E5D" w:rsidRPr="00E05E5D">
        <w:rPr>
          <w:color w:val="002060"/>
        </w:rPr>
        <w:t>&gt;</w:t>
      </w:r>
      <w:r w:rsidRPr="001C2124">
        <w:rPr>
          <w:color w:val="0070C0"/>
        </w:rPr>
        <w:t xml:space="preserve"> er ikke en feil green, og fritak er verken påkrevd eller tillatt </w:t>
      </w:r>
      <w:r w:rsidR="00E05E5D" w:rsidRPr="00E05E5D">
        <w:rPr>
          <w:color w:val="0070C0"/>
        </w:rPr>
        <w:t>etter r</w:t>
      </w:r>
      <w:r w:rsidRPr="001C2124">
        <w:rPr>
          <w:color w:val="0070C0"/>
        </w:rPr>
        <w:t>egel 13.1f.</w:t>
      </w:r>
    </w:p>
    <w:p w14:paraId="4699EAED" w14:textId="28AADAE9" w:rsidR="00E50699" w:rsidRPr="001C2124" w:rsidRDefault="00E50699" w:rsidP="00E50699">
      <w:pPr>
        <w:spacing w:after="160" w:line="259" w:lineRule="auto"/>
      </w:pPr>
      <w:bookmarkStart w:id="72" w:name="_Toc219970900"/>
      <w:r w:rsidRPr="001C2124">
        <w:rPr>
          <w:rStyle w:val="Overskrift3Tegn"/>
        </w:rPr>
        <w:t>M</w:t>
      </w:r>
      <w:r w:rsidR="00E05E5D" w:rsidRPr="00E05E5D">
        <w:rPr>
          <w:rStyle w:val="Overskrift3Tegn"/>
        </w:rPr>
        <w:t>a</w:t>
      </w:r>
      <w:r w:rsidRPr="001C2124">
        <w:rPr>
          <w:rStyle w:val="Overskrift3Tegn"/>
        </w:rPr>
        <w:t>l</w:t>
      </w:r>
      <w:r w:rsidR="00E05E5D" w:rsidRPr="00E05E5D">
        <w:rPr>
          <w:rStyle w:val="Overskrift3Tegn"/>
        </w:rPr>
        <w:t xml:space="preserve"> </w:t>
      </w:r>
      <w:r w:rsidRPr="001C2124">
        <w:rPr>
          <w:rStyle w:val="Overskrift3Tegn"/>
        </w:rPr>
        <w:t>lokal regel D-5.2</w:t>
      </w:r>
      <w:bookmarkEnd w:id="72"/>
      <w:r w:rsidRPr="001C2124">
        <w:br/>
      </w:r>
      <w:r w:rsidRPr="001C2124">
        <w:rPr>
          <w:color w:val="0070C0"/>
        </w:rPr>
        <w:t xml:space="preserve">Den </w:t>
      </w:r>
      <w:r w:rsidR="00E05E5D" w:rsidRPr="004B282D">
        <w:rPr>
          <w:color w:val="0070C0"/>
        </w:rPr>
        <w:t xml:space="preserve">provisoriske </w:t>
      </w:r>
      <w:r w:rsidRPr="001C2124">
        <w:rPr>
          <w:color w:val="0070C0"/>
        </w:rPr>
        <w:t xml:space="preserve">greenen plassert </w:t>
      </w:r>
      <w:r w:rsidR="00E05E5D" w:rsidRPr="004B282D">
        <w:rPr>
          <w:color w:val="002060"/>
        </w:rPr>
        <w:t>&lt;</w:t>
      </w:r>
      <w:r w:rsidRPr="001C2124">
        <w:rPr>
          <w:color w:val="002060"/>
        </w:rPr>
        <w:t>angi plassering</w:t>
      </w:r>
      <w:r w:rsidR="00E05E5D" w:rsidRPr="004B282D">
        <w:rPr>
          <w:color w:val="002060"/>
        </w:rPr>
        <w:t>&gt;</w:t>
      </w:r>
      <w:r w:rsidRPr="001C2124">
        <w:rPr>
          <w:color w:val="002060"/>
        </w:rPr>
        <w:t xml:space="preserve"> </w:t>
      </w:r>
      <w:r w:rsidRPr="001C2124">
        <w:rPr>
          <w:color w:val="0070C0"/>
        </w:rPr>
        <w:t xml:space="preserve">er en feil green selv når den ikke er i bruk, og fritak må tas </w:t>
      </w:r>
      <w:r w:rsidR="004B282D" w:rsidRPr="004B282D">
        <w:rPr>
          <w:color w:val="0070C0"/>
        </w:rPr>
        <w:t>etter r</w:t>
      </w:r>
      <w:r w:rsidRPr="001C2124">
        <w:rPr>
          <w:color w:val="0070C0"/>
        </w:rPr>
        <w:t>egel 13.1f.</w:t>
      </w:r>
    </w:p>
    <w:p w14:paraId="68954EED" w14:textId="48331588" w:rsidR="0080105D" w:rsidRDefault="00E50699" w:rsidP="00E50699">
      <w:pPr>
        <w:spacing w:after="160" w:line="259" w:lineRule="auto"/>
        <w:rPr>
          <w:color w:val="0070C0"/>
        </w:rPr>
      </w:pPr>
      <w:bookmarkStart w:id="73" w:name="_Toc219970901"/>
      <w:r w:rsidRPr="001C2124">
        <w:rPr>
          <w:rStyle w:val="Overskrift3Tegn"/>
        </w:rPr>
        <w:lastRenderedPageBreak/>
        <w:t>M</w:t>
      </w:r>
      <w:r w:rsidR="004B282D" w:rsidRPr="004B282D">
        <w:rPr>
          <w:rStyle w:val="Overskrift3Tegn"/>
        </w:rPr>
        <w:t>a</w:t>
      </w:r>
      <w:r w:rsidRPr="001C2124">
        <w:rPr>
          <w:rStyle w:val="Overskrift3Tegn"/>
        </w:rPr>
        <w:t>l</w:t>
      </w:r>
      <w:r w:rsidR="004B282D" w:rsidRPr="004B282D">
        <w:rPr>
          <w:rStyle w:val="Overskrift3Tegn"/>
        </w:rPr>
        <w:t xml:space="preserve"> </w:t>
      </w:r>
      <w:r w:rsidRPr="001C2124">
        <w:rPr>
          <w:rStyle w:val="Overskrift3Tegn"/>
        </w:rPr>
        <w:t>lokal regel D-5.3</w:t>
      </w:r>
      <w:bookmarkEnd w:id="73"/>
      <w:r w:rsidRPr="001C2124">
        <w:rPr>
          <w:rStyle w:val="Overskrift3Tegn"/>
        </w:rPr>
        <w:br/>
      </w:r>
      <w:r w:rsidRPr="001C2124">
        <w:rPr>
          <w:color w:val="0070C0"/>
        </w:rPr>
        <w:t xml:space="preserve">Treningsgreenen plassert </w:t>
      </w:r>
      <w:r w:rsidR="004B282D" w:rsidRPr="004B282D">
        <w:rPr>
          <w:color w:val="002060"/>
        </w:rPr>
        <w:t>&lt;</w:t>
      </w:r>
      <w:r w:rsidRPr="001C2124">
        <w:rPr>
          <w:color w:val="002060"/>
        </w:rPr>
        <w:t>angi plassering</w:t>
      </w:r>
      <w:r w:rsidR="004B282D" w:rsidRPr="004B282D">
        <w:rPr>
          <w:color w:val="002060"/>
        </w:rPr>
        <w:t>&gt;</w:t>
      </w:r>
      <w:r w:rsidRPr="001C2124">
        <w:rPr>
          <w:color w:val="0070C0"/>
        </w:rPr>
        <w:t xml:space="preserve"> er ikke en feil green, og fritak er ikke påkrevd </w:t>
      </w:r>
      <w:r w:rsidR="004B282D" w:rsidRPr="004B282D">
        <w:rPr>
          <w:color w:val="0070C0"/>
        </w:rPr>
        <w:t>etter r</w:t>
      </w:r>
      <w:r w:rsidRPr="001C2124">
        <w:rPr>
          <w:color w:val="0070C0"/>
        </w:rPr>
        <w:t xml:space="preserve">egel 13.1f, men den er grunn under reparasjon, og en spiller kan ta fritak </w:t>
      </w:r>
      <w:r w:rsidR="004B282D" w:rsidRPr="004B282D">
        <w:rPr>
          <w:color w:val="0070C0"/>
        </w:rPr>
        <w:t>etter r</w:t>
      </w:r>
      <w:r w:rsidRPr="001C2124">
        <w:rPr>
          <w:color w:val="0070C0"/>
        </w:rPr>
        <w:t>egel 16.1b.</w:t>
      </w:r>
    </w:p>
    <w:p w14:paraId="26FE1710" w14:textId="30DD3AA1" w:rsidR="00045E66" w:rsidRPr="001C2124" w:rsidRDefault="00045E66" w:rsidP="00045E66">
      <w:pPr>
        <w:pStyle w:val="Overskrift2"/>
      </w:pPr>
      <w:bookmarkStart w:id="74" w:name="_Toc219970902"/>
      <w:r w:rsidRPr="001C2124">
        <w:t>D-6</w:t>
      </w:r>
      <w:r w:rsidR="00144B2B">
        <w:tab/>
      </w:r>
      <w:r w:rsidRPr="001C2124">
        <w:t>Oppdeling av en dobbeltgreen i to separate greener</w:t>
      </w:r>
      <w:bookmarkEnd w:id="74"/>
    </w:p>
    <w:p w14:paraId="7CC77EED" w14:textId="4C9D7B0C" w:rsidR="00045E66" w:rsidRPr="001C2124" w:rsidRDefault="00045E66" w:rsidP="00045E66">
      <w:pPr>
        <w:spacing w:after="160" w:line="259" w:lineRule="auto"/>
        <w:rPr>
          <w:i/>
          <w:iCs/>
        </w:rPr>
      </w:pPr>
      <w:r w:rsidRPr="001C2124">
        <w:rPr>
          <w:b/>
          <w:bCs/>
          <w:i/>
          <w:iCs/>
        </w:rPr>
        <w:t>Formål.</w:t>
      </w:r>
      <w:r w:rsidRPr="001C2124">
        <w:rPr>
          <w:i/>
          <w:iCs/>
        </w:rPr>
        <w:t xml:space="preserve"> Når en bane har en green som fungerer som green for to hull, kan Komiteen ønske å dele greenen i to separate greener gjennom en lokal regel. Dette vil kreve at en spiller som befinner seg på feil del av greenen tar fritak </w:t>
      </w:r>
      <w:r w:rsidR="009C14FF" w:rsidRPr="009C14FF">
        <w:rPr>
          <w:i/>
          <w:iCs/>
        </w:rPr>
        <w:t>etter r</w:t>
      </w:r>
      <w:r w:rsidRPr="001C2124">
        <w:rPr>
          <w:i/>
          <w:iCs/>
        </w:rPr>
        <w:t xml:space="preserve">egel 13.1f. Metoden for å definere skillet må spesifiseres. Denne lokale regelen kan modifiseres slik at </w:t>
      </w:r>
      <w:r w:rsidR="009C14FF" w:rsidRPr="009C14FF">
        <w:rPr>
          <w:i/>
          <w:iCs/>
        </w:rPr>
        <w:t xml:space="preserve">det ikke er påvirkning </w:t>
      </w:r>
      <w:r w:rsidRPr="001C2124">
        <w:rPr>
          <w:i/>
          <w:iCs/>
        </w:rPr>
        <w:t xml:space="preserve">når feil green </w:t>
      </w:r>
      <w:r w:rsidR="009C14FF" w:rsidRPr="009C14FF">
        <w:rPr>
          <w:i/>
          <w:iCs/>
        </w:rPr>
        <w:t xml:space="preserve">bare påvirker </w:t>
      </w:r>
      <w:r w:rsidRPr="001C2124">
        <w:rPr>
          <w:i/>
          <w:iCs/>
        </w:rPr>
        <w:t xml:space="preserve">spillerens </w:t>
      </w:r>
      <w:r w:rsidR="009C14FF" w:rsidRPr="009C14FF">
        <w:rPr>
          <w:i/>
          <w:iCs/>
        </w:rPr>
        <w:t xml:space="preserve">slagstilling </w:t>
      </w:r>
      <w:r w:rsidRPr="001C2124">
        <w:rPr>
          <w:i/>
          <w:iCs/>
        </w:rPr>
        <w:t xml:space="preserve">i tilfeller der spillerens ball er på riktig del av greenen, men </w:t>
      </w:r>
      <w:r w:rsidR="009C14FF" w:rsidRPr="009C14FF">
        <w:rPr>
          <w:i/>
          <w:iCs/>
        </w:rPr>
        <w:t xml:space="preserve">slagstillingen </w:t>
      </w:r>
      <w:r w:rsidRPr="001C2124">
        <w:rPr>
          <w:i/>
          <w:iCs/>
        </w:rPr>
        <w:t>er på den andre delen.</w:t>
      </w:r>
    </w:p>
    <w:p w14:paraId="0C5D3A32" w14:textId="7FE4E68E" w:rsidR="00045E66" w:rsidRPr="001C2124" w:rsidRDefault="00045E66" w:rsidP="00045E66">
      <w:pPr>
        <w:spacing w:after="160" w:line="259" w:lineRule="auto"/>
        <w:rPr>
          <w:color w:val="002060"/>
        </w:rPr>
      </w:pPr>
      <w:bookmarkStart w:id="75" w:name="_Toc219970903"/>
      <w:r w:rsidRPr="001C2124">
        <w:rPr>
          <w:rStyle w:val="Overskrift3Tegn"/>
        </w:rPr>
        <w:t>M</w:t>
      </w:r>
      <w:r w:rsidR="009C14FF" w:rsidRPr="009C14FF">
        <w:rPr>
          <w:rStyle w:val="Overskrift3Tegn"/>
        </w:rPr>
        <w:t>a</w:t>
      </w:r>
      <w:r w:rsidRPr="001C2124">
        <w:rPr>
          <w:rStyle w:val="Overskrift3Tegn"/>
        </w:rPr>
        <w:t>l</w:t>
      </w:r>
      <w:r w:rsidR="009C14FF" w:rsidRPr="009C14FF">
        <w:rPr>
          <w:rStyle w:val="Overskrift3Tegn"/>
        </w:rPr>
        <w:t xml:space="preserve"> </w:t>
      </w:r>
      <w:r w:rsidRPr="001C2124">
        <w:rPr>
          <w:rStyle w:val="Overskrift3Tegn"/>
        </w:rPr>
        <w:t>lokal regel D-6</w:t>
      </w:r>
      <w:bookmarkEnd w:id="75"/>
      <w:r w:rsidRPr="001C2124">
        <w:br/>
      </w:r>
      <w:r w:rsidRPr="001C2124">
        <w:rPr>
          <w:color w:val="0070C0"/>
        </w:rPr>
        <w:t xml:space="preserve">Greenen som </w:t>
      </w:r>
      <w:r w:rsidR="00B838C0" w:rsidRPr="000A7D58">
        <w:rPr>
          <w:color w:val="0070C0"/>
        </w:rPr>
        <w:t>gjelder for hullene &lt;</w:t>
      </w:r>
      <w:r w:rsidRPr="001C2124">
        <w:rPr>
          <w:color w:val="0070C0"/>
        </w:rPr>
        <w:t>angi hullnummer</w:t>
      </w:r>
      <w:r w:rsidR="002D4BA4" w:rsidRPr="000A7D58">
        <w:rPr>
          <w:color w:val="0070C0"/>
        </w:rPr>
        <w:t>ne&gt;</w:t>
      </w:r>
      <w:r w:rsidRPr="001C2124">
        <w:rPr>
          <w:color w:val="0070C0"/>
        </w:rPr>
        <w:t xml:space="preserve"> anses å være to separate greener, delt av </w:t>
      </w:r>
      <w:r w:rsidR="002D4BA4" w:rsidRPr="000A7D58">
        <w:rPr>
          <w:color w:val="002060"/>
        </w:rPr>
        <w:t>&lt;</w:t>
      </w:r>
      <w:r w:rsidRPr="001C2124">
        <w:rPr>
          <w:color w:val="002060"/>
        </w:rPr>
        <w:t>angi metode, f.eks. fargede staker</w:t>
      </w:r>
      <w:r w:rsidR="002D4BA4" w:rsidRPr="000A7D58">
        <w:rPr>
          <w:color w:val="002060"/>
        </w:rPr>
        <w:t>&gt;</w:t>
      </w:r>
      <w:r w:rsidRPr="001C2124">
        <w:rPr>
          <w:color w:val="0070C0"/>
        </w:rPr>
        <w:t xml:space="preserve">. En spiller som har </w:t>
      </w:r>
      <w:r w:rsidR="002D4BA4" w:rsidRPr="000A7D58">
        <w:rPr>
          <w:color w:val="0070C0"/>
        </w:rPr>
        <w:t xml:space="preserve">påvirkning fra den </w:t>
      </w:r>
      <w:r w:rsidRPr="001C2124">
        <w:rPr>
          <w:color w:val="0070C0"/>
        </w:rPr>
        <w:t xml:space="preserve">delen av greenen som ikke tilhører hullet som spilles, er på en feil green og må ta fritak </w:t>
      </w:r>
      <w:r w:rsidR="000C7390" w:rsidRPr="000A7D58">
        <w:rPr>
          <w:color w:val="0070C0"/>
        </w:rPr>
        <w:t>etter r</w:t>
      </w:r>
      <w:r w:rsidRPr="001C2124">
        <w:rPr>
          <w:color w:val="0070C0"/>
        </w:rPr>
        <w:t>egel 13.1f.</w:t>
      </w:r>
      <w:r w:rsidRPr="001C2124">
        <w:rPr>
          <w:color w:val="0070C0"/>
        </w:rPr>
        <w:br/>
      </w:r>
      <w:r w:rsidR="000A7D58" w:rsidRPr="000A7D58">
        <w:rPr>
          <w:color w:val="002060"/>
        </w:rPr>
        <w:t xml:space="preserve">&lt;Det er ikke påvirkning </w:t>
      </w:r>
      <w:r w:rsidRPr="001C2124">
        <w:rPr>
          <w:color w:val="002060"/>
        </w:rPr>
        <w:t xml:space="preserve">når feil green </w:t>
      </w:r>
      <w:r w:rsidR="000A7D58" w:rsidRPr="000A7D58">
        <w:rPr>
          <w:color w:val="002060"/>
        </w:rPr>
        <w:t xml:space="preserve">bare påvirker </w:t>
      </w:r>
      <w:r w:rsidRPr="001C2124">
        <w:rPr>
          <w:color w:val="002060"/>
        </w:rPr>
        <w:t xml:space="preserve">spillerens </w:t>
      </w:r>
      <w:r w:rsidR="000A7D58" w:rsidRPr="000A7D58">
        <w:rPr>
          <w:color w:val="002060"/>
        </w:rPr>
        <w:t>slagstilling</w:t>
      </w:r>
      <w:r w:rsidRPr="001C2124">
        <w:rPr>
          <w:color w:val="002060"/>
        </w:rPr>
        <w:t>.</w:t>
      </w:r>
      <w:r w:rsidR="003A7764">
        <w:rPr>
          <w:color w:val="002060"/>
        </w:rPr>
        <w:t>&gt;</w:t>
      </w:r>
    </w:p>
    <w:p w14:paraId="71F593C4" w14:textId="0B6DDCAF" w:rsidR="000A7D58" w:rsidRPr="001C2124" w:rsidRDefault="000A7D58" w:rsidP="000A7D58">
      <w:pPr>
        <w:spacing w:after="160" w:line="259" w:lineRule="auto"/>
        <w:rPr>
          <w:b/>
          <w:bCs/>
          <w:color w:val="FF0000"/>
        </w:rPr>
      </w:pPr>
      <w:r w:rsidRPr="001C2124">
        <w:rPr>
          <w:b/>
          <w:bCs/>
          <w:color w:val="FF0000"/>
        </w:rPr>
        <w:t xml:space="preserve">Straff for å spille ball fra </w:t>
      </w:r>
      <w:r>
        <w:rPr>
          <w:b/>
          <w:bCs/>
          <w:color w:val="FF0000"/>
        </w:rPr>
        <w:t xml:space="preserve">et </w:t>
      </w:r>
      <w:r w:rsidRPr="001C2124">
        <w:rPr>
          <w:b/>
          <w:bCs/>
          <w:color w:val="FF0000"/>
        </w:rPr>
        <w:t xml:space="preserve">feil sted </w:t>
      </w:r>
      <w:r>
        <w:rPr>
          <w:b/>
          <w:bCs/>
          <w:color w:val="FF0000"/>
        </w:rPr>
        <w:t>ved</w:t>
      </w:r>
      <w:r w:rsidRPr="001C2124">
        <w:rPr>
          <w:b/>
          <w:bCs/>
          <w:color w:val="FF0000"/>
        </w:rPr>
        <w:t xml:space="preserve"> brudd på lokal regel: Generell straff </w:t>
      </w:r>
      <w:r>
        <w:rPr>
          <w:b/>
          <w:bCs/>
          <w:color w:val="FF0000"/>
        </w:rPr>
        <w:t>etter</w:t>
      </w:r>
      <w:r w:rsidRPr="001C2124">
        <w:rPr>
          <w:b/>
          <w:bCs/>
          <w:color w:val="FF0000"/>
        </w:rPr>
        <w:t xml:space="preserve"> Regel 14.7a.</w:t>
      </w:r>
    </w:p>
    <w:p w14:paraId="0C178DB2" w14:textId="5A4EBC68" w:rsidR="00C340EA" w:rsidRPr="00BC25E6" w:rsidRDefault="004505DA" w:rsidP="00BC25E6">
      <w:pPr>
        <w:pStyle w:val="Overskrift1"/>
        <w:rPr>
          <w:rStyle w:val="Hyperkobling"/>
          <w:color w:val="auto"/>
          <w:u w:val="none"/>
        </w:rPr>
      </w:pPr>
      <w:bookmarkStart w:id="76" w:name="_Toc219970904"/>
      <w:r w:rsidRPr="00BC25E6">
        <w:rPr>
          <w:rStyle w:val="Hyperkobling"/>
          <w:color w:val="auto"/>
          <w:u w:val="none"/>
        </w:rPr>
        <w:t>E</w:t>
      </w:r>
      <w:r w:rsidR="00BC25E6">
        <w:rPr>
          <w:rStyle w:val="Hyperkobling"/>
          <w:color w:val="auto"/>
          <w:u w:val="none"/>
        </w:rPr>
        <w:t xml:space="preserve">: </w:t>
      </w:r>
      <w:r w:rsidRPr="00BC25E6">
        <w:rPr>
          <w:rStyle w:val="Hyperkobling"/>
          <w:color w:val="auto"/>
          <w:u w:val="none"/>
        </w:rPr>
        <w:t xml:space="preserve">Spesielle fremgangsmåter for </w:t>
      </w:r>
      <w:r w:rsidR="00BC25E6" w:rsidRPr="00BC25E6">
        <w:rPr>
          <w:rStyle w:val="Hyperkobling"/>
          <w:color w:val="auto"/>
          <w:u w:val="none"/>
        </w:rPr>
        <w:t>fritak</w:t>
      </w:r>
      <w:bookmarkEnd w:id="76"/>
    </w:p>
    <w:p w14:paraId="662CD83C" w14:textId="6BDB27AD" w:rsidR="007B76EA" w:rsidRPr="003F3B8A" w:rsidRDefault="00441F56" w:rsidP="00FE0FFA">
      <w:pPr>
        <w:pStyle w:val="Overskrift2"/>
      </w:pPr>
      <w:hyperlink r:id="rId34" w:anchor="e-1" w:history="1">
        <w:bookmarkStart w:id="77" w:name="_Toc93931203"/>
        <w:bookmarkStart w:id="78" w:name="_Toc219970905"/>
        <w:r w:rsidRPr="003F3B8A">
          <w:rPr>
            <w:rStyle w:val="Hyperkobling"/>
            <w:color w:val="auto"/>
          </w:rPr>
          <w:t>E-1</w:t>
        </w:r>
        <w:r w:rsidR="00144B2B">
          <w:rPr>
            <w:rStyle w:val="Hyperkobling"/>
            <w:color w:val="auto"/>
          </w:rPr>
          <w:tab/>
        </w:r>
        <w:r w:rsidRPr="003F3B8A">
          <w:rPr>
            <w:rStyle w:val="Hyperkobling"/>
            <w:color w:val="auto"/>
          </w:rPr>
          <w:t>Droppesoner</w:t>
        </w:r>
        <w:bookmarkEnd w:id="77"/>
        <w:bookmarkEnd w:id="78"/>
      </w:hyperlink>
    </w:p>
    <w:p w14:paraId="409F97F4" w14:textId="49BA423E" w:rsidR="00441F56" w:rsidRPr="001C6860" w:rsidRDefault="00441F56" w:rsidP="00254DF9">
      <w:pPr>
        <w:rPr>
          <w:i/>
          <w:iCs/>
        </w:rPr>
      </w:pPr>
      <w:r w:rsidRPr="001C6860">
        <w:rPr>
          <w:b/>
          <w:i/>
          <w:iCs/>
        </w:rPr>
        <w:t>Formål:</w:t>
      </w:r>
      <w:r w:rsidRPr="001C6860">
        <w:rPr>
          <w:i/>
          <w:iCs/>
        </w:rPr>
        <w:t xml:space="preserve"> En droppesone er et spesielt fritaksområde som kan innføres av Komiteen. Ved fritak i en droppesone må spilleren </w:t>
      </w:r>
      <w:r w:rsidRPr="003A7764">
        <w:rPr>
          <w:i/>
          <w:iCs/>
          <w:u w:val="single"/>
        </w:rPr>
        <w:t>droppe</w:t>
      </w:r>
      <w:r w:rsidRPr="001C6860">
        <w:rPr>
          <w:i/>
          <w:iCs/>
        </w:rPr>
        <w:t xml:space="preserve"> </w:t>
      </w:r>
      <w:r w:rsidR="00C060CE" w:rsidRPr="001C6860">
        <w:rPr>
          <w:i/>
          <w:iCs/>
        </w:rPr>
        <w:t xml:space="preserve">en </w:t>
      </w:r>
      <w:r w:rsidRPr="001C6860">
        <w:rPr>
          <w:i/>
          <w:iCs/>
        </w:rPr>
        <w:t>ball i droppesonen og ballen må komme til ro i droppesonen. Droppesoner bør vurderes når de</w:t>
      </w:r>
      <w:r w:rsidR="004C732A" w:rsidRPr="001C6860">
        <w:rPr>
          <w:i/>
          <w:iCs/>
        </w:rPr>
        <w:t>t</w:t>
      </w:r>
      <w:r w:rsidRPr="001C6860">
        <w:rPr>
          <w:i/>
          <w:iCs/>
        </w:rPr>
        <w:t xml:space="preserve"> er praktiske problemer </w:t>
      </w:r>
      <w:r w:rsidR="003542CF" w:rsidRPr="001C6860">
        <w:rPr>
          <w:i/>
          <w:iCs/>
        </w:rPr>
        <w:t xml:space="preserve">for spillere å </w:t>
      </w:r>
      <w:r w:rsidRPr="001C6860">
        <w:rPr>
          <w:i/>
          <w:iCs/>
        </w:rPr>
        <w:t>bruke de vanlige fritaksmulighetene etter en regel, slik som:</w:t>
      </w:r>
    </w:p>
    <w:p w14:paraId="3E574504" w14:textId="4990D812" w:rsidR="00441F56" w:rsidRPr="001C6860" w:rsidRDefault="007D0CCC" w:rsidP="00254DF9">
      <w:pPr>
        <w:pStyle w:val="Listeavsnitt"/>
        <w:numPr>
          <w:ilvl w:val="0"/>
          <w:numId w:val="4"/>
        </w:numPr>
        <w:rPr>
          <w:i/>
          <w:iCs/>
        </w:rPr>
      </w:pPr>
      <w:r w:rsidRPr="001C6860">
        <w:rPr>
          <w:i/>
          <w:iCs/>
        </w:rPr>
        <w:t xml:space="preserve">Regel 13.1f - </w:t>
      </w:r>
      <w:r w:rsidR="00441F56" w:rsidRPr="001C6860">
        <w:rPr>
          <w:i/>
          <w:iCs/>
        </w:rPr>
        <w:t>Feil green</w:t>
      </w:r>
    </w:p>
    <w:p w14:paraId="661A1483" w14:textId="44FF6694" w:rsidR="00441F56" w:rsidRPr="001C6860" w:rsidRDefault="007D0CCC" w:rsidP="00254DF9">
      <w:pPr>
        <w:pStyle w:val="Listeavsnitt"/>
        <w:numPr>
          <w:ilvl w:val="0"/>
          <w:numId w:val="4"/>
        </w:numPr>
        <w:rPr>
          <w:i/>
          <w:iCs/>
        </w:rPr>
      </w:pPr>
      <w:r w:rsidRPr="001C6860">
        <w:rPr>
          <w:i/>
          <w:iCs/>
        </w:rPr>
        <w:t xml:space="preserve">Regel 16.1 - </w:t>
      </w:r>
      <w:r w:rsidR="00441F56" w:rsidRPr="001C6860">
        <w:rPr>
          <w:i/>
          <w:iCs/>
        </w:rPr>
        <w:t>Unormale baneforhold (inkludert uflyttbare hindringer)</w:t>
      </w:r>
    </w:p>
    <w:p w14:paraId="57F61702" w14:textId="646B7BD6" w:rsidR="00441F56" w:rsidRPr="001C6860" w:rsidRDefault="007D0CCC" w:rsidP="00254DF9">
      <w:pPr>
        <w:pStyle w:val="Listeavsnitt"/>
        <w:numPr>
          <w:ilvl w:val="0"/>
          <w:numId w:val="4"/>
        </w:numPr>
        <w:rPr>
          <w:i/>
          <w:iCs/>
        </w:rPr>
      </w:pPr>
      <w:r w:rsidRPr="001C6860">
        <w:rPr>
          <w:i/>
          <w:iCs/>
        </w:rPr>
        <w:t>Regel 16</w:t>
      </w:r>
      <w:r w:rsidR="00AE4F8D" w:rsidRPr="001C6860">
        <w:rPr>
          <w:i/>
          <w:iCs/>
        </w:rPr>
        <w:t>.</w:t>
      </w:r>
      <w:r w:rsidRPr="001C6860">
        <w:rPr>
          <w:i/>
          <w:iCs/>
        </w:rPr>
        <w:t>2</w:t>
      </w:r>
      <w:r w:rsidR="00696E8C" w:rsidRPr="001C6860">
        <w:rPr>
          <w:i/>
          <w:iCs/>
        </w:rPr>
        <w:t xml:space="preserve"> </w:t>
      </w:r>
      <w:r w:rsidRPr="001C6860">
        <w:rPr>
          <w:i/>
          <w:iCs/>
        </w:rPr>
        <w:t xml:space="preserve">- </w:t>
      </w:r>
      <w:r w:rsidR="00441F56" w:rsidRPr="001C6860">
        <w:rPr>
          <w:i/>
          <w:iCs/>
        </w:rPr>
        <w:t>Farlig situasjon med dyr</w:t>
      </w:r>
    </w:p>
    <w:p w14:paraId="0B76D4A8" w14:textId="74360C75" w:rsidR="00441F56" w:rsidRPr="001C6860" w:rsidRDefault="007D0CCC" w:rsidP="00254DF9">
      <w:pPr>
        <w:pStyle w:val="Listeavsnitt"/>
        <w:numPr>
          <w:ilvl w:val="0"/>
          <w:numId w:val="4"/>
        </w:numPr>
        <w:rPr>
          <w:i/>
          <w:iCs/>
        </w:rPr>
      </w:pPr>
      <w:r w:rsidRPr="001C6860">
        <w:rPr>
          <w:i/>
          <w:iCs/>
        </w:rPr>
        <w:t xml:space="preserve">Regel 17 - </w:t>
      </w:r>
      <w:r w:rsidR="00441F56" w:rsidRPr="001C6860">
        <w:rPr>
          <w:i/>
          <w:iCs/>
        </w:rPr>
        <w:t>Straffeområder</w:t>
      </w:r>
    </w:p>
    <w:p w14:paraId="5F3BBF36" w14:textId="47BEE086" w:rsidR="00441F56" w:rsidRPr="001C6860" w:rsidRDefault="007D0CCC" w:rsidP="00254DF9">
      <w:pPr>
        <w:pStyle w:val="Listeavsnitt"/>
        <w:numPr>
          <w:ilvl w:val="0"/>
          <w:numId w:val="4"/>
        </w:numPr>
        <w:rPr>
          <w:i/>
          <w:iCs/>
        </w:rPr>
      </w:pPr>
      <w:r w:rsidRPr="001C6860">
        <w:rPr>
          <w:i/>
          <w:iCs/>
        </w:rPr>
        <w:t xml:space="preserve">Regel 19 - </w:t>
      </w:r>
      <w:r w:rsidR="00441F56" w:rsidRPr="001C6860">
        <w:rPr>
          <w:i/>
          <w:iCs/>
        </w:rPr>
        <w:t>Uspillbar ball</w:t>
      </w:r>
    </w:p>
    <w:p w14:paraId="0C6D8CC7" w14:textId="0C4EECA5" w:rsidR="00441F56" w:rsidRPr="001C6860" w:rsidRDefault="00AE4F8D" w:rsidP="00254DF9">
      <w:pPr>
        <w:pStyle w:val="Listeavsnitt"/>
        <w:numPr>
          <w:ilvl w:val="0"/>
          <w:numId w:val="4"/>
        </w:numPr>
        <w:rPr>
          <w:i/>
          <w:iCs/>
        </w:rPr>
      </w:pPr>
      <w:r w:rsidRPr="001C6860">
        <w:rPr>
          <w:i/>
          <w:iCs/>
        </w:rPr>
        <w:t>Mal</w:t>
      </w:r>
      <w:r w:rsidR="007D0CCC" w:rsidRPr="001C6860">
        <w:rPr>
          <w:i/>
          <w:iCs/>
        </w:rPr>
        <w:t xml:space="preserve"> lokal regel E-5 - Alternativ til slag og lengde for mistet ball eller ball utenfor banen</w:t>
      </w:r>
    </w:p>
    <w:p w14:paraId="27C01FD5" w14:textId="32022454" w:rsidR="007D0CCC" w:rsidRPr="001C6860" w:rsidRDefault="00D86A90" w:rsidP="00254DF9">
      <w:pPr>
        <w:pStyle w:val="Listeavsnitt"/>
        <w:numPr>
          <w:ilvl w:val="0"/>
          <w:numId w:val="4"/>
        </w:numPr>
        <w:rPr>
          <w:i/>
          <w:iCs/>
        </w:rPr>
      </w:pPr>
      <w:r w:rsidRPr="001C6860">
        <w:rPr>
          <w:i/>
          <w:iCs/>
        </w:rPr>
        <w:t xml:space="preserve">Mal lokal regel </w:t>
      </w:r>
      <w:r w:rsidR="007D0CCC" w:rsidRPr="001C6860">
        <w:rPr>
          <w:i/>
          <w:iCs/>
        </w:rPr>
        <w:t>F-23 - Midlertidig uflyttbare hindringer</w:t>
      </w:r>
    </w:p>
    <w:p w14:paraId="0B498957" w14:textId="6F854BD8" w:rsidR="00441F56" w:rsidRPr="001C6860" w:rsidRDefault="00441F56" w:rsidP="00254DF9">
      <w:pPr>
        <w:rPr>
          <w:i/>
          <w:iCs/>
        </w:rPr>
      </w:pPr>
    </w:p>
    <w:p w14:paraId="67BB8026" w14:textId="3B87E764" w:rsidR="007D0CCC" w:rsidRPr="001C6860" w:rsidRDefault="007D0CCC" w:rsidP="00254DF9">
      <w:pPr>
        <w:rPr>
          <w:i/>
          <w:iCs/>
        </w:rPr>
      </w:pPr>
      <w:r w:rsidRPr="001C6860">
        <w:rPr>
          <w:i/>
          <w:iCs/>
        </w:rPr>
        <w:t>Følgende punkter gjelder ved dropp av en ball i en droppesone:</w:t>
      </w:r>
    </w:p>
    <w:p w14:paraId="6770BEA2" w14:textId="77777777" w:rsidR="0094602B" w:rsidRPr="001C6860" w:rsidRDefault="0094602B" w:rsidP="00254DF9">
      <w:pPr>
        <w:rPr>
          <w:i/>
          <w:iCs/>
        </w:rPr>
      </w:pPr>
    </w:p>
    <w:p w14:paraId="67C4B40D" w14:textId="25112723" w:rsidR="007D0CCC" w:rsidRPr="001C6860" w:rsidRDefault="007D0CCC" w:rsidP="00254DF9">
      <w:pPr>
        <w:pStyle w:val="Listeavsnitt"/>
        <w:numPr>
          <w:ilvl w:val="0"/>
          <w:numId w:val="19"/>
        </w:numPr>
        <w:rPr>
          <w:i/>
          <w:iCs/>
        </w:rPr>
      </w:pPr>
      <w:r w:rsidRPr="001C6860">
        <w:rPr>
          <w:i/>
          <w:iCs/>
        </w:rPr>
        <w:t>Spilleren behøver ikke stå i droppesonen ved dropp av ballen</w:t>
      </w:r>
    </w:p>
    <w:p w14:paraId="1E1735C5" w14:textId="550C479C" w:rsidR="007D0CCC" w:rsidRPr="001C6860" w:rsidRDefault="007D0CCC" w:rsidP="00254DF9">
      <w:pPr>
        <w:pStyle w:val="Listeavsnitt"/>
        <w:numPr>
          <w:ilvl w:val="0"/>
          <w:numId w:val="19"/>
        </w:numPr>
        <w:rPr>
          <w:i/>
          <w:iCs/>
        </w:rPr>
      </w:pPr>
      <w:r w:rsidRPr="001C6860">
        <w:rPr>
          <w:i/>
          <w:iCs/>
        </w:rPr>
        <w:t>Når en spiller bruker en droppesone er fritaksområdet definert av den droppesonen og ballen må droppes i og komme til ro i droppesonen (se regel 14.3)</w:t>
      </w:r>
    </w:p>
    <w:p w14:paraId="53241F10" w14:textId="3BB3CB7E" w:rsidR="007D0CCC" w:rsidRPr="001C6860" w:rsidRDefault="007D0CCC" w:rsidP="00254DF9">
      <w:pPr>
        <w:pStyle w:val="Listeavsnitt"/>
        <w:numPr>
          <w:ilvl w:val="0"/>
          <w:numId w:val="19"/>
        </w:numPr>
        <w:rPr>
          <w:i/>
          <w:iCs/>
        </w:rPr>
      </w:pPr>
      <w:r w:rsidRPr="001C6860">
        <w:rPr>
          <w:i/>
          <w:iCs/>
        </w:rPr>
        <w:t>Hvis droppesonen er definert av en linje på bakken, er linjen i droppesonen.</w:t>
      </w:r>
    </w:p>
    <w:p w14:paraId="22642247" w14:textId="77777777" w:rsidR="000E631C" w:rsidRPr="001C6860" w:rsidRDefault="000E631C" w:rsidP="000E631C">
      <w:pPr>
        <w:rPr>
          <w:i/>
          <w:iCs/>
        </w:rPr>
      </w:pPr>
    </w:p>
    <w:p w14:paraId="4E722767" w14:textId="150FCC33" w:rsidR="000E631C" w:rsidRPr="001C6860" w:rsidRDefault="000E631C" w:rsidP="000E631C">
      <w:pPr>
        <w:rPr>
          <w:i/>
          <w:iCs/>
        </w:rPr>
      </w:pPr>
      <w:r w:rsidRPr="001C6860">
        <w:rPr>
          <w:i/>
          <w:iCs/>
        </w:rPr>
        <w:t xml:space="preserve">Komiteen kan tilrettelegge </w:t>
      </w:r>
      <w:r w:rsidR="00545E90" w:rsidRPr="001C6860">
        <w:rPr>
          <w:i/>
          <w:iCs/>
        </w:rPr>
        <w:t>flere</w:t>
      </w:r>
      <w:r w:rsidRPr="001C6860">
        <w:rPr>
          <w:i/>
          <w:iCs/>
        </w:rPr>
        <w:t xml:space="preserve"> enn én droppesone i visse situasjoner, </w:t>
      </w:r>
      <w:r w:rsidR="00545E90" w:rsidRPr="001C6860">
        <w:rPr>
          <w:i/>
          <w:iCs/>
        </w:rPr>
        <w:t xml:space="preserve">slik som for et stort straffeområde. Når dette er tilfellet, </w:t>
      </w:r>
      <w:r w:rsidR="00005184">
        <w:rPr>
          <w:i/>
          <w:iCs/>
        </w:rPr>
        <w:t>skal</w:t>
      </w:r>
      <w:r w:rsidR="00545E90" w:rsidRPr="001C6860">
        <w:rPr>
          <w:i/>
          <w:iCs/>
        </w:rPr>
        <w:t xml:space="preserve"> Komiteen spesifisere hvilken droppesone som skal brukes, slik som den nærmeste droppesonen, eller den nærmeste droppesonen ikke nærmere hull</w:t>
      </w:r>
      <w:r w:rsidR="00F476D3" w:rsidRPr="001C6860">
        <w:rPr>
          <w:i/>
          <w:iCs/>
        </w:rPr>
        <w:t>et.</w:t>
      </w:r>
    </w:p>
    <w:p w14:paraId="290C6ED6" w14:textId="77777777" w:rsidR="00F476D3" w:rsidRPr="001C6860" w:rsidRDefault="00F476D3" w:rsidP="000E631C">
      <w:pPr>
        <w:rPr>
          <w:i/>
          <w:iCs/>
        </w:rPr>
      </w:pPr>
    </w:p>
    <w:p w14:paraId="1C3933F1" w14:textId="0A7BAF17" w:rsidR="004D0575" w:rsidRPr="001C6860" w:rsidRDefault="004D0575" w:rsidP="00254DF9">
      <w:pPr>
        <w:rPr>
          <w:rFonts w:ascii="Calibri" w:hAnsi="Calibri"/>
          <w:i/>
          <w:iCs/>
        </w:rPr>
      </w:pPr>
      <w:r w:rsidRPr="001C6860">
        <w:rPr>
          <w:rFonts w:ascii="Calibri" w:hAnsi="Calibri"/>
          <w:i/>
          <w:iCs/>
        </w:rPr>
        <w:t xml:space="preserve">Se </w:t>
      </w:r>
      <w:hyperlink r:id="rId35" w:anchor="2i" w:history="1">
        <w:r w:rsidR="00F476D3" w:rsidRPr="001C6860">
          <w:rPr>
            <w:rStyle w:val="Hyperkobling"/>
            <w:rFonts w:ascii="Calibri" w:hAnsi="Calibri"/>
            <w:i/>
            <w:iCs/>
            <w:color w:val="auto"/>
            <w:u w:val="none"/>
          </w:rPr>
          <w:t>del</w:t>
        </w:r>
        <w:r w:rsidR="008B653E" w:rsidRPr="001C6860">
          <w:rPr>
            <w:rStyle w:val="Hyperkobling"/>
            <w:rFonts w:ascii="Calibri" w:hAnsi="Calibri"/>
            <w:i/>
            <w:iCs/>
            <w:color w:val="auto"/>
            <w:u w:val="none"/>
          </w:rPr>
          <w:t xml:space="preserve"> </w:t>
        </w:r>
        <w:r w:rsidRPr="001C6860">
          <w:rPr>
            <w:rStyle w:val="Hyperkobling"/>
            <w:rFonts w:ascii="Calibri" w:hAnsi="Calibri"/>
            <w:i/>
            <w:iCs/>
            <w:color w:val="auto"/>
            <w:u w:val="none"/>
          </w:rPr>
          <w:t>2I</w:t>
        </w:r>
      </w:hyperlink>
      <w:r w:rsidRPr="001C6860">
        <w:rPr>
          <w:rFonts w:ascii="Calibri" w:hAnsi="Calibri"/>
          <w:i/>
          <w:iCs/>
        </w:rPr>
        <w:t xml:space="preserve"> for mer informasjon om droppesoner.</w:t>
      </w:r>
    </w:p>
    <w:p w14:paraId="71C655D3" w14:textId="77777777" w:rsidR="00F476D3" w:rsidRPr="001C6860" w:rsidRDefault="00F476D3" w:rsidP="00254DF9">
      <w:pPr>
        <w:rPr>
          <w:rFonts w:ascii="Calibri" w:hAnsi="Calibri"/>
          <w:i/>
          <w:iCs/>
        </w:rPr>
      </w:pPr>
    </w:p>
    <w:p w14:paraId="44345E9E" w14:textId="73EE63AA" w:rsidR="00F476D3" w:rsidRPr="001C6860" w:rsidRDefault="00F476D3" w:rsidP="00254DF9">
      <w:pPr>
        <w:rPr>
          <w:rFonts w:ascii="Calibri" w:hAnsi="Calibri"/>
          <w:i/>
          <w:iCs/>
        </w:rPr>
      </w:pPr>
      <w:r w:rsidRPr="001C6860">
        <w:rPr>
          <w:rFonts w:ascii="Calibri" w:hAnsi="Calibri"/>
          <w:i/>
          <w:iCs/>
        </w:rPr>
        <w:t>Mal</w:t>
      </w:r>
      <w:r w:rsidR="00D24690" w:rsidRPr="001C6860">
        <w:rPr>
          <w:rFonts w:ascii="Calibri" w:hAnsi="Calibri"/>
          <w:i/>
          <w:iCs/>
        </w:rPr>
        <w:t xml:space="preserve">er for lokale regler gis for to </w:t>
      </w:r>
      <w:r w:rsidR="00BA7484">
        <w:rPr>
          <w:rFonts w:ascii="Calibri" w:hAnsi="Calibri"/>
          <w:i/>
          <w:iCs/>
        </w:rPr>
        <w:t xml:space="preserve">av de </w:t>
      </w:r>
      <w:r w:rsidR="00D24690" w:rsidRPr="001C6860">
        <w:rPr>
          <w:rFonts w:ascii="Calibri" w:hAnsi="Calibri"/>
          <w:i/>
          <w:iCs/>
        </w:rPr>
        <w:t>mest vanlige bruk av droppesoner</w:t>
      </w:r>
      <w:r w:rsidR="00C10202" w:rsidRPr="001C6860">
        <w:rPr>
          <w:rFonts w:ascii="Calibri" w:hAnsi="Calibri"/>
          <w:i/>
          <w:iCs/>
        </w:rPr>
        <w:t xml:space="preserve">, men de kan </w:t>
      </w:r>
      <w:r w:rsidR="001039AB" w:rsidRPr="001C6860">
        <w:rPr>
          <w:rFonts w:ascii="Calibri" w:hAnsi="Calibri"/>
          <w:i/>
          <w:iCs/>
        </w:rPr>
        <w:t>tilpasses</w:t>
      </w:r>
      <w:r w:rsidR="001C6860" w:rsidRPr="001C6860">
        <w:rPr>
          <w:rFonts w:ascii="Calibri" w:hAnsi="Calibri"/>
          <w:i/>
          <w:iCs/>
        </w:rPr>
        <w:t xml:space="preserve"> de andre reglene som er nevnt ovenfor.</w:t>
      </w:r>
    </w:p>
    <w:p w14:paraId="3FF374F3" w14:textId="77777777" w:rsidR="007D0CCC" w:rsidRPr="003F3B8A" w:rsidRDefault="007D0CCC" w:rsidP="00254DF9"/>
    <w:p w14:paraId="09993AB8" w14:textId="55719F31" w:rsidR="00EC14E2" w:rsidRPr="003F3B8A" w:rsidRDefault="00F5440D" w:rsidP="00F5440D">
      <w:pPr>
        <w:pStyle w:val="Overskrift3"/>
      </w:pPr>
      <w:bookmarkStart w:id="79" w:name="_Toc219970906"/>
      <w:r>
        <w:lastRenderedPageBreak/>
        <w:t>Mal</w:t>
      </w:r>
      <w:r w:rsidR="007509BB" w:rsidRPr="003F3B8A">
        <w:t xml:space="preserve"> lokal regel </w:t>
      </w:r>
      <w:r w:rsidR="00EC14E2" w:rsidRPr="003F3B8A">
        <w:t>E-1</w:t>
      </w:r>
      <w:r w:rsidR="00F54D6D" w:rsidRPr="003F3B8A">
        <w:t>.1</w:t>
      </w:r>
      <w:bookmarkEnd w:id="79"/>
    </w:p>
    <w:p w14:paraId="65738A4A" w14:textId="78FEC189" w:rsidR="004D0575" w:rsidRPr="003F3B8A" w:rsidRDefault="00F5440D" w:rsidP="00254DF9">
      <w:r>
        <w:t xml:space="preserve">Denne malen til lokal regel dekker </w:t>
      </w:r>
      <w:r w:rsidR="004D0575" w:rsidRPr="003F3B8A">
        <w:t>eksemp</w:t>
      </w:r>
      <w:r w:rsidR="007B07D4">
        <w:t>e</w:t>
      </w:r>
      <w:r w:rsidR="004D0575" w:rsidRPr="003F3B8A">
        <w:t>let</w:t>
      </w:r>
      <w:r w:rsidR="006C751F">
        <w:t xml:space="preserve"> </w:t>
      </w:r>
      <w:r w:rsidR="004D0575" w:rsidRPr="003F3B8A">
        <w:t>med en droppesone brukt som en ekstra fritaksmulighet f</w:t>
      </w:r>
      <w:r w:rsidR="000538B8">
        <w:t xml:space="preserve">ra </w:t>
      </w:r>
      <w:r w:rsidR="004D0575" w:rsidRPr="003F3B8A">
        <w:t>et straffeområde.</w:t>
      </w:r>
    </w:p>
    <w:p w14:paraId="2A0AE86B" w14:textId="2C2B6CC7" w:rsidR="007B76EA" w:rsidRPr="003F3B8A" w:rsidRDefault="007B76EA" w:rsidP="00254DF9"/>
    <w:p w14:paraId="566E5FBD" w14:textId="108DA62B" w:rsidR="00EC14E2" w:rsidRPr="0047441D" w:rsidRDefault="00EC14E2" w:rsidP="00254DF9">
      <w:pPr>
        <w:rPr>
          <w:color w:val="0070C0"/>
        </w:rPr>
      </w:pPr>
      <w:r w:rsidRPr="0047441D">
        <w:rPr>
          <w:color w:val="0070C0"/>
        </w:rPr>
        <w:t xml:space="preserve">Hvis en </w:t>
      </w:r>
      <w:r w:rsidR="006C751F" w:rsidRPr="0047441D">
        <w:rPr>
          <w:color w:val="0070C0"/>
        </w:rPr>
        <w:t xml:space="preserve">spillers </w:t>
      </w:r>
      <w:r w:rsidRPr="0047441D">
        <w:rPr>
          <w:color w:val="0070C0"/>
        </w:rPr>
        <w:t xml:space="preserve">ball er i straffeområdet </w:t>
      </w:r>
      <w:r w:rsidRPr="0047441D">
        <w:rPr>
          <w:color w:val="002060"/>
        </w:rPr>
        <w:t>&lt;spesifiser stedet&gt;</w:t>
      </w:r>
      <w:r w:rsidRPr="0047441D">
        <w:rPr>
          <w:color w:val="0070C0"/>
        </w:rPr>
        <w:t xml:space="preserve">, </w:t>
      </w:r>
      <w:bookmarkStart w:id="80" w:name="_Hlk1547660"/>
      <w:r w:rsidRPr="0047441D">
        <w:rPr>
          <w:color w:val="0070C0"/>
        </w:rPr>
        <w:t>inkludert når de</w:t>
      </w:r>
      <w:r w:rsidR="00927D03">
        <w:rPr>
          <w:color w:val="0070C0"/>
        </w:rPr>
        <w:t>t</w:t>
      </w:r>
      <w:r w:rsidRPr="0047441D">
        <w:rPr>
          <w:color w:val="0070C0"/>
        </w:rPr>
        <w:t xml:space="preserve"> er kjent eller så godt som sikkert </w:t>
      </w:r>
      <w:r w:rsidR="0043080D">
        <w:rPr>
          <w:color w:val="0070C0"/>
        </w:rPr>
        <w:t xml:space="preserve">at den er </w:t>
      </w:r>
      <w:r w:rsidR="0033361E" w:rsidRPr="0047441D">
        <w:rPr>
          <w:color w:val="0070C0"/>
        </w:rPr>
        <w:t xml:space="preserve">i det straffeområdet, selv om den ikke er funnet, </w:t>
      </w:r>
      <w:r w:rsidRPr="0047441D">
        <w:rPr>
          <w:color w:val="0070C0"/>
        </w:rPr>
        <w:t xml:space="preserve">har spilleren følgende fritaksmuligheter, hvert med </w:t>
      </w:r>
      <w:r w:rsidRPr="0047441D">
        <w:rPr>
          <w:b/>
          <w:bCs/>
          <w:color w:val="FF0000"/>
        </w:rPr>
        <w:t>ett straffeslag</w:t>
      </w:r>
      <w:r w:rsidRPr="0047441D">
        <w:rPr>
          <w:color w:val="0070C0"/>
        </w:rPr>
        <w:t>:</w:t>
      </w:r>
      <w:bookmarkEnd w:id="80"/>
    </w:p>
    <w:p w14:paraId="7097326E" w14:textId="47489B10" w:rsidR="007B76EA" w:rsidRPr="0047441D" w:rsidRDefault="00E96275" w:rsidP="00254DF9">
      <w:pPr>
        <w:pStyle w:val="Listeavsnitt"/>
        <w:numPr>
          <w:ilvl w:val="0"/>
          <w:numId w:val="2"/>
        </w:numPr>
        <w:rPr>
          <w:color w:val="0070C0"/>
        </w:rPr>
      </w:pPr>
      <w:bookmarkStart w:id="81" w:name="_Hlk1547845"/>
      <w:r w:rsidRPr="0047441D">
        <w:rPr>
          <w:color w:val="0070C0"/>
        </w:rPr>
        <w:t xml:space="preserve">Spilleren kan ta fritak </w:t>
      </w:r>
      <w:r w:rsidR="00EC14E2" w:rsidRPr="0047441D">
        <w:rPr>
          <w:color w:val="0070C0"/>
        </w:rPr>
        <w:t>etter regel 17.1, eller</w:t>
      </w:r>
    </w:p>
    <w:p w14:paraId="4E15626F" w14:textId="25A041F3" w:rsidR="00EC14E2" w:rsidRPr="0047441D" w:rsidRDefault="00EC14E2" w:rsidP="00254DF9">
      <w:pPr>
        <w:pStyle w:val="Listeavsnitt"/>
        <w:numPr>
          <w:ilvl w:val="0"/>
          <w:numId w:val="2"/>
        </w:numPr>
        <w:rPr>
          <w:color w:val="0070C0"/>
        </w:rPr>
      </w:pPr>
      <w:bookmarkStart w:id="82" w:name="_Hlk1547858"/>
      <w:bookmarkEnd w:id="81"/>
      <w:r w:rsidRPr="0047441D">
        <w:rPr>
          <w:color w:val="0070C0"/>
        </w:rPr>
        <w:t xml:space="preserve">Som en ekstra mulighet, </w:t>
      </w:r>
      <w:r w:rsidR="00E96275" w:rsidRPr="0047441D">
        <w:rPr>
          <w:color w:val="0070C0"/>
        </w:rPr>
        <w:t xml:space="preserve">kan spilleren </w:t>
      </w:r>
      <w:r w:rsidRPr="0047441D">
        <w:rPr>
          <w:color w:val="0070C0"/>
        </w:rPr>
        <w:t>droppe den opprinnelige ballen eller en annen ball i droppesonen</w:t>
      </w:r>
      <w:bookmarkEnd w:id="82"/>
      <w:r w:rsidRPr="0047441D">
        <w:rPr>
          <w:color w:val="0070C0"/>
        </w:rPr>
        <w:t xml:space="preserve"> </w:t>
      </w:r>
      <w:r w:rsidRPr="006A17FA">
        <w:rPr>
          <w:color w:val="002060"/>
        </w:rPr>
        <w:t>&lt;beskriv hvordan droppesonen er definert og hvor den er plassert&gt;</w:t>
      </w:r>
      <w:r w:rsidRPr="0047441D">
        <w:rPr>
          <w:color w:val="0070C0"/>
        </w:rPr>
        <w:t>. Droppesonen er et fritaksområde etter regel 14.3.</w:t>
      </w:r>
    </w:p>
    <w:p w14:paraId="6499DFE2" w14:textId="3628F372" w:rsidR="004921CF" w:rsidRPr="0047441D" w:rsidRDefault="004921CF" w:rsidP="00254DF9">
      <w:pPr>
        <w:rPr>
          <w:b/>
          <w:bCs/>
          <w:color w:val="FF0000"/>
        </w:rPr>
      </w:pPr>
      <w:r w:rsidRPr="0047441D">
        <w:rPr>
          <w:b/>
          <w:bCs/>
          <w:color w:val="FF0000"/>
        </w:rPr>
        <w:t>Straff for å spille ball fra et feil sted ved brudd på lokal regel: Generell straff etter regel 14.7a.</w:t>
      </w:r>
    </w:p>
    <w:p w14:paraId="7717BC25" w14:textId="77777777" w:rsidR="004921CF" w:rsidRPr="003F3B8A" w:rsidRDefault="004921CF" w:rsidP="00254DF9">
      <w:pPr>
        <w:pStyle w:val="Listeavsnitt"/>
      </w:pPr>
    </w:p>
    <w:p w14:paraId="17EBF141" w14:textId="58183DAD" w:rsidR="007509BB" w:rsidRPr="003F3B8A" w:rsidRDefault="00EF2748" w:rsidP="00EF2748">
      <w:pPr>
        <w:pStyle w:val="Overskrift3"/>
      </w:pPr>
      <w:bookmarkStart w:id="83" w:name="_Hlk873157"/>
      <w:bookmarkStart w:id="84" w:name="_Toc219970907"/>
      <w:r>
        <w:t>Mal</w:t>
      </w:r>
      <w:r w:rsidR="007509BB" w:rsidRPr="003F3B8A">
        <w:t xml:space="preserve"> lokal regel E-1.2</w:t>
      </w:r>
      <w:bookmarkEnd w:id="84"/>
    </w:p>
    <w:p w14:paraId="283EA2D1" w14:textId="7284E801" w:rsidR="004D0575" w:rsidRPr="003F3B8A" w:rsidRDefault="004D0575" w:rsidP="00254DF9">
      <w:r w:rsidRPr="003F3B8A">
        <w:t>De</w:t>
      </w:r>
      <w:r w:rsidR="00EF2748">
        <w:t xml:space="preserve">nne malen </w:t>
      </w:r>
      <w:r w:rsidRPr="003F3B8A">
        <w:t>til lokal regel dekker eksempelet med en droppesone brukt som en ekstra fritaksmulighet f</w:t>
      </w:r>
      <w:r w:rsidR="00EF2748">
        <w:t xml:space="preserve">ra </w:t>
      </w:r>
      <w:r w:rsidRPr="003F3B8A">
        <w:t>et unormalt baneforhold slik som et stort område med grunn under reparasjon</w:t>
      </w:r>
      <w:r w:rsidR="00EF2748">
        <w:t>.</w:t>
      </w:r>
    </w:p>
    <w:p w14:paraId="05E18014" w14:textId="77777777" w:rsidR="004D0575" w:rsidRPr="003F3B8A" w:rsidRDefault="004D0575" w:rsidP="00254DF9"/>
    <w:p w14:paraId="36AF8848" w14:textId="224148F6" w:rsidR="004F087B" w:rsidRPr="006A17FA" w:rsidRDefault="004F087B" w:rsidP="00254DF9">
      <w:pPr>
        <w:rPr>
          <w:color w:val="0070C0"/>
        </w:rPr>
      </w:pPr>
      <w:r w:rsidRPr="006A17FA">
        <w:rPr>
          <w:color w:val="0070C0"/>
        </w:rPr>
        <w:t xml:space="preserve">Hvis en </w:t>
      </w:r>
      <w:r w:rsidR="00EF2748" w:rsidRPr="006A17FA">
        <w:rPr>
          <w:color w:val="0070C0"/>
        </w:rPr>
        <w:t xml:space="preserve">spillers </w:t>
      </w:r>
      <w:r w:rsidRPr="006A17FA">
        <w:rPr>
          <w:color w:val="0070C0"/>
        </w:rPr>
        <w:t xml:space="preserve">ball er i GUR </w:t>
      </w:r>
      <w:r w:rsidRPr="006A17FA">
        <w:rPr>
          <w:color w:val="002060"/>
        </w:rPr>
        <w:t>&lt;spesifiser stedet&gt;</w:t>
      </w:r>
      <w:r w:rsidRPr="006A17FA">
        <w:rPr>
          <w:color w:val="0070C0"/>
        </w:rPr>
        <w:t xml:space="preserve">, inkludert når det er </w:t>
      </w:r>
      <w:r w:rsidRPr="006A17FA">
        <w:rPr>
          <w:i/>
          <w:color w:val="0070C0"/>
        </w:rPr>
        <w:t>kjent eller så godt som sikkert</w:t>
      </w:r>
      <w:r w:rsidRPr="006A17FA">
        <w:rPr>
          <w:color w:val="0070C0"/>
        </w:rPr>
        <w:t xml:space="preserve"> at en ball som ikke er funnet </w:t>
      </w:r>
      <w:r w:rsidR="009A7398" w:rsidRPr="006A17FA">
        <w:rPr>
          <w:color w:val="0070C0"/>
        </w:rPr>
        <w:t xml:space="preserve">er </w:t>
      </w:r>
      <w:r w:rsidRPr="006A17FA">
        <w:rPr>
          <w:color w:val="0070C0"/>
        </w:rPr>
        <w:t xml:space="preserve">i GUR, </w:t>
      </w:r>
      <w:r w:rsidR="009A7398" w:rsidRPr="006A17FA">
        <w:rPr>
          <w:color w:val="0070C0"/>
        </w:rPr>
        <w:t>har spilleren følgende fritaksmuligheter</w:t>
      </w:r>
      <w:r w:rsidRPr="006A17FA">
        <w:rPr>
          <w:color w:val="0070C0"/>
        </w:rPr>
        <w:t>:</w:t>
      </w:r>
    </w:p>
    <w:p w14:paraId="070C0029" w14:textId="3E4406F6" w:rsidR="004F087B" w:rsidRPr="006A17FA" w:rsidRDefault="002B5604" w:rsidP="00254DF9">
      <w:pPr>
        <w:pStyle w:val="Listeavsnitt"/>
        <w:numPr>
          <w:ilvl w:val="0"/>
          <w:numId w:val="2"/>
        </w:numPr>
        <w:rPr>
          <w:color w:val="0070C0"/>
        </w:rPr>
      </w:pPr>
      <w:r w:rsidRPr="006A17FA">
        <w:rPr>
          <w:color w:val="0070C0"/>
        </w:rPr>
        <w:t>Spilleren kan t</w:t>
      </w:r>
      <w:r w:rsidR="004F087B" w:rsidRPr="006A17FA">
        <w:rPr>
          <w:color w:val="0070C0"/>
        </w:rPr>
        <w:t>a fritak uten straff etter regel 16.1, eller</w:t>
      </w:r>
    </w:p>
    <w:p w14:paraId="726EDBBD" w14:textId="35978431" w:rsidR="004F087B" w:rsidRPr="006A17FA" w:rsidRDefault="004F087B" w:rsidP="00254DF9">
      <w:pPr>
        <w:pStyle w:val="Listeavsnitt"/>
        <w:numPr>
          <w:ilvl w:val="0"/>
          <w:numId w:val="2"/>
        </w:numPr>
        <w:rPr>
          <w:color w:val="0070C0"/>
        </w:rPr>
      </w:pPr>
      <w:r w:rsidRPr="006A17FA">
        <w:rPr>
          <w:color w:val="0070C0"/>
        </w:rPr>
        <w:t xml:space="preserve">Som en ekstra mulighet, </w:t>
      </w:r>
      <w:r w:rsidR="002B5604" w:rsidRPr="006A17FA">
        <w:rPr>
          <w:color w:val="0070C0"/>
        </w:rPr>
        <w:t xml:space="preserve">kan spilleren </w:t>
      </w:r>
      <w:r w:rsidRPr="006A17FA">
        <w:rPr>
          <w:color w:val="0070C0"/>
        </w:rPr>
        <w:t xml:space="preserve">ta fritak uten straff ved å droppe den opprinnelige ballen eller en annen ball i droppesonen </w:t>
      </w:r>
      <w:r w:rsidRPr="006A17FA">
        <w:rPr>
          <w:color w:val="002060"/>
        </w:rPr>
        <w:t>&lt;beskriv hvordan droppesonen er definert og hvor den er plassert&gt;</w:t>
      </w:r>
      <w:r w:rsidR="006A17FA">
        <w:rPr>
          <w:color w:val="002060"/>
        </w:rPr>
        <w:t>.</w:t>
      </w:r>
      <w:r w:rsidRPr="006A17FA">
        <w:rPr>
          <w:color w:val="0070C0"/>
        </w:rPr>
        <w:t xml:space="preserve"> Droppesonen er et fritaksområde etter regel 14.3.</w:t>
      </w:r>
    </w:p>
    <w:p w14:paraId="4FB73A04" w14:textId="3808F675" w:rsidR="004921CF" w:rsidRPr="006A17FA" w:rsidRDefault="004921CF" w:rsidP="00254DF9">
      <w:pPr>
        <w:rPr>
          <w:b/>
          <w:bCs/>
          <w:color w:val="FF0000"/>
        </w:rPr>
      </w:pPr>
      <w:r w:rsidRPr="006A17FA">
        <w:rPr>
          <w:b/>
          <w:bCs/>
          <w:color w:val="FF0000"/>
        </w:rPr>
        <w:t>Straff for å spille ball fra et feil sted ved brudd på lokal regel: Generell straff etter regel 14.7a.</w:t>
      </w:r>
      <w:bookmarkEnd w:id="83"/>
    </w:p>
    <w:p w14:paraId="66330E44" w14:textId="6977F3E5" w:rsidR="004921CF" w:rsidRPr="003F3B8A" w:rsidRDefault="004921CF" w:rsidP="00254DF9"/>
    <w:p w14:paraId="7AF86AE7" w14:textId="115689DA" w:rsidR="007509BB" w:rsidRPr="003F3B8A" w:rsidRDefault="009A00D3" w:rsidP="001813E0">
      <w:pPr>
        <w:pStyle w:val="Overskrift3"/>
      </w:pPr>
      <w:bookmarkStart w:id="85" w:name="_Toc219970908"/>
      <w:r>
        <w:t>Mal</w:t>
      </w:r>
      <w:r w:rsidR="007509BB" w:rsidRPr="003F3B8A">
        <w:t xml:space="preserve"> lokal regel E-1.3</w:t>
      </w:r>
      <w:bookmarkEnd w:id="85"/>
    </w:p>
    <w:p w14:paraId="7C6E8868" w14:textId="2CBDB890" w:rsidR="00BC1159" w:rsidRPr="003F3B8A" w:rsidRDefault="00BC1159" w:rsidP="00254DF9">
      <w:r w:rsidRPr="003F3B8A">
        <w:t>De</w:t>
      </w:r>
      <w:r w:rsidR="007B07D4">
        <w:t xml:space="preserve">nne mal </w:t>
      </w:r>
      <w:r w:rsidRPr="003F3B8A">
        <w:t>til lokal regel dekker eksemp</w:t>
      </w:r>
      <w:r w:rsidR="007B07D4">
        <w:t>e</w:t>
      </w:r>
      <w:r w:rsidRPr="003F3B8A">
        <w:t xml:space="preserve">let med en droppesone brukt som </w:t>
      </w:r>
      <w:r w:rsidR="007509BB" w:rsidRPr="003F3B8A">
        <w:t xml:space="preserve">den eneste </w:t>
      </w:r>
      <w:r w:rsidRPr="003F3B8A">
        <w:t>fritaksmulighet</w:t>
      </w:r>
      <w:r w:rsidR="007509BB" w:rsidRPr="003F3B8A">
        <w:t xml:space="preserve">en tilgjengelig (annet enn slag og lengde) for å ta fritak fra et straffeområde, men kan </w:t>
      </w:r>
      <w:r w:rsidR="00C833DC">
        <w:t>tilpasses de andre reglene som er nevnt ovenfor</w:t>
      </w:r>
      <w:r w:rsidR="007509BB" w:rsidRPr="003F3B8A">
        <w:t>.</w:t>
      </w:r>
    </w:p>
    <w:p w14:paraId="3774052D" w14:textId="77777777" w:rsidR="00BC1159" w:rsidRPr="003F3B8A" w:rsidRDefault="00BC1159" w:rsidP="00254DF9"/>
    <w:p w14:paraId="78F771E0" w14:textId="6CA9E472" w:rsidR="00BC1159" w:rsidRPr="00587906" w:rsidRDefault="00BC1159" w:rsidP="00254DF9">
      <w:pPr>
        <w:rPr>
          <w:color w:val="0070C0"/>
        </w:rPr>
      </w:pPr>
      <w:r w:rsidRPr="00587906">
        <w:rPr>
          <w:color w:val="0070C0"/>
        </w:rPr>
        <w:t xml:space="preserve">Hvis en </w:t>
      </w:r>
      <w:r w:rsidR="00157164" w:rsidRPr="00587906">
        <w:rPr>
          <w:color w:val="0070C0"/>
        </w:rPr>
        <w:t xml:space="preserve">spillers </w:t>
      </w:r>
      <w:r w:rsidRPr="00587906">
        <w:rPr>
          <w:color w:val="0070C0"/>
        </w:rPr>
        <w:t xml:space="preserve">ball er i </w:t>
      </w:r>
      <w:r w:rsidR="007509BB" w:rsidRPr="00587906">
        <w:rPr>
          <w:color w:val="0070C0"/>
        </w:rPr>
        <w:t xml:space="preserve">straffeområdet </w:t>
      </w:r>
      <w:r w:rsidRPr="00587906">
        <w:rPr>
          <w:color w:val="002060"/>
        </w:rPr>
        <w:t>&lt;spesifiser stedet&gt;</w:t>
      </w:r>
      <w:r w:rsidRPr="00587906">
        <w:rPr>
          <w:color w:val="0070C0"/>
        </w:rPr>
        <w:t xml:space="preserve">, inkludert når det er </w:t>
      </w:r>
      <w:r w:rsidRPr="00587906">
        <w:rPr>
          <w:i/>
          <w:color w:val="0070C0"/>
        </w:rPr>
        <w:t>kjent eller så godt som sikkert</w:t>
      </w:r>
      <w:r w:rsidRPr="00587906">
        <w:rPr>
          <w:color w:val="0070C0"/>
        </w:rPr>
        <w:t xml:space="preserve"> at </w:t>
      </w:r>
      <w:r w:rsidR="00ED1F5D" w:rsidRPr="00587906">
        <w:rPr>
          <w:color w:val="0070C0"/>
        </w:rPr>
        <w:t xml:space="preserve">den </w:t>
      </w:r>
      <w:r w:rsidR="0034413B" w:rsidRPr="00587906">
        <w:rPr>
          <w:color w:val="0070C0"/>
        </w:rPr>
        <w:t>er i</w:t>
      </w:r>
      <w:r w:rsidRPr="00587906">
        <w:rPr>
          <w:color w:val="0070C0"/>
        </w:rPr>
        <w:t xml:space="preserve"> </w:t>
      </w:r>
      <w:r w:rsidR="007509BB" w:rsidRPr="00587906">
        <w:rPr>
          <w:color w:val="0070C0"/>
        </w:rPr>
        <w:t>straffeområdet</w:t>
      </w:r>
      <w:r w:rsidR="0043080D" w:rsidRPr="00587906">
        <w:rPr>
          <w:color w:val="0070C0"/>
        </w:rPr>
        <w:t>,</w:t>
      </w:r>
      <w:r w:rsidR="0034413B" w:rsidRPr="00587906">
        <w:rPr>
          <w:color w:val="0070C0"/>
        </w:rPr>
        <w:t xml:space="preserve"> selv om den ikke er funnet</w:t>
      </w:r>
      <w:r w:rsidRPr="00587906">
        <w:rPr>
          <w:color w:val="0070C0"/>
        </w:rPr>
        <w:t xml:space="preserve">, </w:t>
      </w:r>
      <w:r w:rsidR="004D6D70" w:rsidRPr="00587906">
        <w:rPr>
          <w:color w:val="0070C0"/>
        </w:rPr>
        <w:t xml:space="preserve">har </w:t>
      </w:r>
      <w:r w:rsidRPr="00587906">
        <w:rPr>
          <w:color w:val="0070C0"/>
        </w:rPr>
        <w:t>spilleren</w:t>
      </w:r>
      <w:r w:rsidR="004D6D70" w:rsidRPr="00587906">
        <w:rPr>
          <w:color w:val="0070C0"/>
        </w:rPr>
        <w:t xml:space="preserve"> følgende fritaksmuligheter, hvert med </w:t>
      </w:r>
      <w:r w:rsidR="004D6D70" w:rsidRPr="00BA7BC9">
        <w:rPr>
          <w:b/>
          <w:bCs/>
          <w:color w:val="FF0000"/>
        </w:rPr>
        <w:t>ett straffeslag</w:t>
      </w:r>
      <w:r w:rsidRPr="00587906">
        <w:rPr>
          <w:color w:val="0070C0"/>
        </w:rPr>
        <w:t>:</w:t>
      </w:r>
    </w:p>
    <w:p w14:paraId="3DC4AB9C" w14:textId="79AB719B" w:rsidR="007509BB" w:rsidRPr="00587906" w:rsidRDefault="00A2606B" w:rsidP="00254DF9">
      <w:pPr>
        <w:pStyle w:val="Listeavsnitt"/>
        <w:numPr>
          <w:ilvl w:val="0"/>
          <w:numId w:val="2"/>
        </w:numPr>
        <w:rPr>
          <w:color w:val="0070C0"/>
        </w:rPr>
      </w:pPr>
      <w:r w:rsidRPr="00587906">
        <w:rPr>
          <w:color w:val="0070C0"/>
        </w:rPr>
        <w:t>Spilleren kan t</w:t>
      </w:r>
      <w:r w:rsidR="007509BB" w:rsidRPr="00587906">
        <w:rPr>
          <w:color w:val="0070C0"/>
        </w:rPr>
        <w:t>a slag-og-lengde fritak etter regel 17.1d(1), eller</w:t>
      </w:r>
    </w:p>
    <w:p w14:paraId="17AA4DBB" w14:textId="07076870" w:rsidR="007509BB" w:rsidRPr="00587906" w:rsidRDefault="00A2606B" w:rsidP="00254DF9">
      <w:pPr>
        <w:pStyle w:val="Listeavsnitt"/>
        <w:numPr>
          <w:ilvl w:val="0"/>
          <w:numId w:val="2"/>
        </w:numPr>
        <w:rPr>
          <w:color w:val="0070C0"/>
        </w:rPr>
      </w:pPr>
      <w:r w:rsidRPr="00587906">
        <w:rPr>
          <w:color w:val="0070C0"/>
        </w:rPr>
        <w:t xml:space="preserve">Spilleren kan </w:t>
      </w:r>
      <w:r w:rsidR="00A048C1" w:rsidRPr="00587906">
        <w:rPr>
          <w:color w:val="0070C0"/>
        </w:rPr>
        <w:t>d</w:t>
      </w:r>
      <w:r w:rsidR="007509BB" w:rsidRPr="00587906">
        <w:rPr>
          <w:color w:val="0070C0"/>
        </w:rPr>
        <w:t xml:space="preserve">roppe den opprinnelige ballen eller en annen ball i droppesonen </w:t>
      </w:r>
      <w:r w:rsidR="007509BB" w:rsidRPr="00587906">
        <w:rPr>
          <w:color w:val="002060"/>
        </w:rPr>
        <w:t>&lt;beskriv hvordan droppesonen er definert og hvor den er plassert&gt;</w:t>
      </w:r>
      <w:r w:rsidR="00C667EF" w:rsidRPr="00587906">
        <w:rPr>
          <w:color w:val="0070C0"/>
        </w:rPr>
        <w:t xml:space="preserve">. </w:t>
      </w:r>
      <w:r w:rsidR="007509BB" w:rsidRPr="00587906">
        <w:rPr>
          <w:color w:val="0070C0"/>
        </w:rPr>
        <w:t>Droppesonen er et fritaksområde etter regel 14.3.</w:t>
      </w:r>
    </w:p>
    <w:p w14:paraId="5C1436CA" w14:textId="77777777" w:rsidR="00C667EF" w:rsidRPr="00587906" w:rsidRDefault="00C667EF" w:rsidP="00C667EF">
      <w:pPr>
        <w:rPr>
          <w:color w:val="0070C0"/>
        </w:rPr>
      </w:pPr>
    </w:p>
    <w:p w14:paraId="6E59E0CC" w14:textId="6D0BBA68" w:rsidR="00BC1159" w:rsidRPr="003F3B8A" w:rsidRDefault="007509BB" w:rsidP="00671EFE">
      <w:r w:rsidRPr="00587906">
        <w:rPr>
          <w:color w:val="0070C0"/>
        </w:rPr>
        <w:t xml:space="preserve">Spilleren </w:t>
      </w:r>
      <w:r w:rsidR="00587906" w:rsidRPr="00587906">
        <w:rPr>
          <w:color w:val="0070C0"/>
        </w:rPr>
        <w:t xml:space="preserve">kan </w:t>
      </w:r>
      <w:r w:rsidRPr="00587906">
        <w:rPr>
          <w:color w:val="0070C0"/>
        </w:rPr>
        <w:t xml:space="preserve">ikke </w:t>
      </w:r>
      <w:r w:rsidR="00254C2B">
        <w:rPr>
          <w:color w:val="0070C0"/>
        </w:rPr>
        <w:t xml:space="preserve">ta </w:t>
      </w:r>
      <w:r w:rsidR="00BC1159" w:rsidRPr="00587906">
        <w:rPr>
          <w:color w:val="0070C0"/>
        </w:rPr>
        <w:t xml:space="preserve">fritak etter </w:t>
      </w:r>
      <w:r w:rsidRPr="00587906">
        <w:rPr>
          <w:color w:val="0070C0"/>
        </w:rPr>
        <w:t xml:space="preserve">reglene 17.1d(2) eller 17.1d(3). </w:t>
      </w:r>
    </w:p>
    <w:p w14:paraId="39D478ED" w14:textId="0E86D726" w:rsidR="00BC1159" w:rsidRPr="00587906" w:rsidRDefault="00BC1159" w:rsidP="00671EFE">
      <w:pPr>
        <w:rPr>
          <w:b/>
          <w:bCs/>
          <w:color w:val="FF0000"/>
        </w:rPr>
      </w:pPr>
      <w:r w:rsidRPr="00587906">
        <w:rPr>
          <w:b/>
          <w:bCs/>
          <w:color w:val="FF0000"/>
        </w:rPr>
        <w:t>Straff for å spille ball fra et feil sted ved brudd på lokal regel: Generell straff etter regel 14.7a.</w:t>
      </w:r>
    </w:p>
    <w:p w14:paraId="162CA0A3" w14:textId="5299A3EA" w:rsidR="004F087B" w:rsidRPr="003F3B8A" w:rsidRDefault="004F087B" w:rsidP="00FE0FFA">
      <w:pPr>
        <w:pStyle w:val="Overskrift2"/>
      </w:pPr>
      <w:hyperlink r:id="rId36" w:anchor="e-2" w:history="1">
        <w:bookmarkStart w:id="86" w:name="_Toc93931204"/>
        <w:bookmarkStart w:id="87" w:name="_Toc219970909"/>
        <w:r w:rsidRPr="003F3B8A">
          <w:rPr>
            <w:rStyle w:val="Hyperkobling"/>
            <w:color w:val="auto"/>
          </w:rPr>
          <w:t>E-2</w:t>
        </w:r>
        <w:r w:rsidR="00144B2B">
          <w:rPr>
            <w:rStyle w:val="Hyperkobling"/>
            <w:color w:val="auto"/>
          </w:rPr>
          <w:tab/>
        </w:r>
        <w:r w:rsidRPr="003F3B8A">
          <w:rPr>
            <w:rStyle w:val="Hyperkobling"/>
            <w:color w:val="auto"/>
          </w:rPr>
          <w:t>Rengjøre ball</w:t>
        </w:r>
        <w:bookmarkEnd w:id="86"/>
        <w:bookmarkEnd w:id="87"/>
      </w:hyperlink>
    </w:p>
    <w:p w14:paraId="4CC8F3E1" w14:textId="04F4F986" w:rsidR="001056CC" w:rsidRPr="00D94AC8" w:rsidRDefault="001056CC" w:rsidP="00254DF9">
      <w:pPr>
        <w:rPr>
          <w:i/>
          <w:iCs/>
        </w:rPr>
      </w:pPr>
      <w:r w:rsidRPr="00D94AC8">
        <w:rPr>
          <w:b/>
          <w:i/>
          <w:iCs/>
        </w:rPr>
        <w:t>Formål:</w:t>
      </w:r>
      <w:r w:rsidRPr="00D94AC8">
        <w:rPr>
          <w:i/>
          <w:iCs/>
        </w:rPr>
        <w:t xml:space="preserve"> Når </w:t>
      </w:r>
      <w:r w:rsidR="00ED0489" w:rsidRPr="00D94AC8">
        <w:rPr>
          <w:i/>
          <w:iCs/>
        </w:rPr>
        <w:t>bane</w:t>
      </w:r>
      <w:r w:rsidRPr="00D94AC8">
        <w:rPr>
          <w:i/>
          <w:iCs/>
        </w:rPr>
        <w:t>forholdene</w:t>
      </w:r>
      <w:r w:rsidR="00ED0489" w:rsidRPr="00D94AC8">
        <w:rPr>
          <w:i/>
          <w:iCs/>
        </w:rPr>
        <w:t xml:space="preserve"> </w:t>
      </w:r>
      <w:r w:rsidRPr="00D94AC8">
        <w:rPr>
          <w:i/>
          <w:iCs/>
        </w:rPr>
        <w:t xml:space="preserve">kan </w:t>
      </w:r>
      <w:r w:rsidR="00ED0489" w:rsidRPr="00D94AC8">
        <w:rPr>
          <w:i/>
          <w:iCs/>
        </w:rPr>
        <w:t xml:space="preserve">medføre </w:t>
      </w:r>
      <w:r w:rsidRPr="00D94AC8">
        <w:rPr>
          <w:i/>
          <w:iCs/>
        </w:rPr>
        <w:t xml:space="preserve">at jord festes til ballen, kan Komiteen velge å tillate spilleren å </w:t>
      </w:r>
      <w:r w:rsidR="00545950" w:rsidRPr="00D94AC8">
        <w:rPr>
          <w:i/>
          <w:iCs/>
        </w:rPr>
        <w:t xml:space="preserve">markere, </w:t>
      </w:r>
      <w:r w:rsidRPr="00D94AC8">
        <w:rPr>
          <w:i/>
          <w:iCs/>
        </w:rPr>
        <w:t>løfte, rengjøre og plassere ballen tilbake i det generelle området. Slikt fritak bør begrenses til de deler av banen som er nødvendig.</w:t>
      </w:r>
    </w:p>
    <w:p w14:paraId="5440CE76" w14:textId="77777777" w:rsidR="001056CC" w:rsidRPr="00D94AC8" w:rsidRDefault="001056CC" w:rsidP="00254DF9">
      <w:pPr>
        <w:rPr>
          <w:i/>
          <w:iCs/>
        </w:rPr>
      </w:pPr>
    </w:p>
    <w:p w14:paraId="553D68E5" w14:textId="7E8ADA42" w:rsidR="001056CC" w:rsidRPr="00D94AC8" w:rsidRDefault="001056CC" w:rsidP="00254DF9">
      <w:pPr>
        <w:rPr>
          <w:i/>
          <w:iCs/>
        </w:rPr>
      </w:pPr>
      <w:r w:rsidRPr="00D94AC8">
        <w:rPr>
          <w:i/>
          <w:iCs/>
        </w:rPr>
        <w:t>Selv om den lokale regelen for ballplassering (</w:t>
      </w:r>
      <w:r w:rsidR="00C43FDE" w:rsidRPr="00D94AC8">
        <w:rPr>
          <w:i/>
          <w:iCs/>
        </w:rPr>
        <w:t xml:space="preserve">mal </w:t>
      </w:r>
      <w:r w:rsidRPr="00D94AC8">
        <w:rPr>
          <w:i/>
          <w:iCs/>
        </w:rPr>
        <w:t xml:space="preserve">lokal regel E-3) er utformet for </w:t>
      </w:r>
      <w:r w:rsidR="00D20F62" w:rsidRPr="00D94AC8">
        <w:rPr>
          <w:i/>
          <w:iCs/>
        </w:rPr>
        <w:t xml:space="preserve">bare å bli </w:t>
      </w:r>
      <w:r w:rsidRPr="00D94AC8">
        <w:rPr>
          <w:i/>
          <w:iCs/>
        </w:rPr>
        <w:t>bruk</w:t>
      </w:r>
      <w:r w:rsidR="00D20F62" w:rsidRPr="00D94AC8">
        <w:rPr>
          <w:i/>
          <w:iCs/>
        </w:rPr>
        <w:t>t</w:t>
      </w:r>
      <w:r w:rsidRPr="00D94AC8">
        <w:rPr>
          <w:i/>
          <w:iCs/>
        </w:rPr>
        <w:t xml:space="preserve"> i områder klippet i fairwayhøyde eller lavere i generelt område, kan denne lokale regelen brukes i hele det generelle området eller begrenses til spesifikke områder. Komiteen kan velge å bruke både lokal regel om ballplassering i fairway og rengjøring av ball ellers i generelt område.</w:t>
      </w:r>
    </w:p>
    <w:p w14:paraId="2FEE05D7" w14:textId="77777777" w:rsidR="001056CC" w:rsidRPr="00D94AC8" w:rsidRDefault="001056CC" w:rsidP="00254DF9">
      <w:pPr>
        <w:rPr>
          <w:i/>
          <w:iCs/>
        </w:rPr>
      </w:pPr>
    </w:p>
    <w:p w14:paraId="5962CB1E" w14:textId="7E085A3E" w:rsidR="001056CC" w:rsidRPr="00D94AC8" w:rsidRDefault="001056CC" w:rsidP="00254DF9">
      <w:pPr>
        <w:rPr>
          <w:i/>
          <w:iCs/>
        </w:rPr>
      </w:pPr>
      <w:r w:rsidRPr="00D94AC8">
        <w:rPr>
          <w:i/>
          <w:iCs/>
        </w:rPr>
        <w:lastRenderedPageBreak/>
        <w:t xml:space="preserve">Det </w:t>
      </w:r>
      <w:r w:rsidR="00D83B5C" w:rsidRPr="00D94AC8">
        <w:rPr>
          <w:i/>
          <w:iCs/>
        </w:rPr>
        <w:t xml:space="preserve">er ikke tillatt </w:t>
      </w:r>
      <w:r w:rsidRPr="00D94AC8">
        <w:rPr>
          <w:i/>
          <w:iCs/>
        </w:rPr>
        <w:t xml:space="preserve">å innføre denne lokale regel etter at spill i en slagspillrunde har startet. Om dette gjøres skulle det tillate spillere som har flere hull igjen å spille fordelen ved å bruke den over lengre tid. Den lokale regelen kan innføres mellom to hull etter at en match har startet siden begge spillerne har like stor fordel av den. </w:t>
      </w:r>
    </w:p>
    <w:p w14:paraId="5BB766F9" w14:textId="77777777" w:rsidR="00EC77B5" w:rsidRPr="00D94AC8" w:rsidRDefault="00EC77B5" w:rsidP="00254DF9">
      <w:pPr>
        <w:rPr>
          <w:i/>
          <w:iCs/>
        </w:rPr>
      </w:pPr>
    </w:p>
    <w:p w14:paraId="3E1718B6" w14:textId="39C64393" w:rsidR="001056CC" w:rsidRPr="003F3B8A" w:rsidRDefault="00D553A6" w:rsidP="00254DF9">
      <w:pPr>
        <w:rPr>
          <w:b/>
        </w:rPr>
      </w:pPr>
      <w:r w:rsidRPr="005E4C3C">
        <w:rPr>
          <w:b/>
          <w:bCs/>
          <w:i/>
          <w:iCs/>
          <w:highlight w:val="yellow"/>
        </w:rPr>
        <w:t>NB!</w:t>
      </w:r>
      <w:r w:rsidRPr="005E4C3C">
        <w:rPr>
          <w:i/>
          <w:iCs/>
          <w:highlight w:val="yellow"/>
        </w:rPr>
        <w:t xml:space="preserve"> </w:t>
      </w:r>
      <w:r w:rsidR="001B18F9" w:rsidRPr="005E4C3C">
        <w:rPr>
          <w:i/>
          <w:iCs/>
          <w:highlight w:val="yellow"/>
        </w:rPr>
        <w:t>Ved bruk av denne lokale regelen</w:t>
      </w:r>
      <w:r w:rsidR="00EA1E94" w:rsidRPr="005E4C3C">
        <w:rPr>
          <w:i/>
          <w:iCs/>
          <w:highlight w:val="yellow"/>
        </w:rPr>
        <w:t xml:space="preserve"> i forbindelse med handicaptellende runder, må fritaket være begrenset til bare å gjelde for en ball som ligger i det generelle området klippet i fairwayhøyde eller lavere.</w:t>
      </w:r>
    </w:p>
    <w:p w14:paraId="171BDDA7" w14:textId="77777777" w:rsidR="001056CC" w:rsidRPr="003F3B8A" w:rsidRDefault="001056CC" w:rsidP="00254DF9"/>
    <w:p w14:paraId="231319D9" w14:textId="399FFEB9" w:rsidR="001056CC" w:rsidRPr="003F3B8A" w:rsidRDefault="00D94AC8" w:rsidP="00FE05E9">
      <w:pPr>
        <w:pStyle w:val="Overskrift3"/>
      </w:pPr>
      <w:bookmarkStart w:id="88" w:name="_Toc219970910"/>
      <w:r>
        <w:t xml:space="preserve">Mal </w:t>
      </w:r>
      <w:r w:rsidR="001056CC" w:rsidRPr="003F3B8A">
        <w:t>lokal regel E-2</w:t>
      </w:r>
      <w:bookmarkEnd w:id="88"/>
    </w:p>
    <w:p w14:paraId="2ED36CEE" w14:textId="293C6FC1" w:rsidR="001056CC" w:rsidRPr="008E3D5A" w:rsidRDefault="001056CC" w:rsidP="00254DF9">
      <w:pPr>
        <w:rPr>
          <w:color w:val="0070C0"/>
        </w:rPr>
      </w:pPr>
      <w:r w:rsidRPr="008E3D5A">
        <w:rPr>
          <w:color w:val="0070C0"/>
        </w:rPr>
        <w:t xml:space="preserve">Når en spillers ball ligger i </w:t>
      </w:r>
      <w:r w:rsidRPr="008E3D5A">
        <w:rPr>
          <w:color w:val="002060"/>
        </w:rPr>
        <w:t>&lt;spesifiser området, slik som i det generelle området, på hull 6, i generelt område klippet i fairwayhøyde eller lavere, etc.&gt;</w:t>
      </w:r>
      <w:r w:rsidRPr="008E3D5A">
        <w:rPr>
          <w:color w:val="0070C0"/>
        </w:rPr>
        <w:t xml:space="preserve"> kan ballen løftes, rengjøres og plasseres tilbake uten straff. Spilleren må markere ballen før den løftes (se regel 14.1)</w:t>
      </w:r>
      <w:r w:rsidR="0072167D">
        <w:rPr>
          <w:color w:val="0070C0"/>
        </w:rPr>
        <w:t>,</w:t>
      </w:r>
      <w:r w:rsidRPr="008E3D5A">
        <w:rPr>
          <w:color w:val="0070C0"/>
        </w:rPr>
        <w:t xml:space="preserve"> og ballen må plasseres tilbake på sitt opprinnelige punkt (se regel 14.2).</w:t>
      </w:r>
    </w:p>
    <w:p w14:paraId="0006AACD" w14:textId="77777777" w:rsidR="001056CC" w:rsidRPr="008E3D5A" w:rsidRDefault="001056CC" w:rsidP="00254DF9">
      <w:pPr>
        <w:rPr>
          <w:b/>
          <w:bCs/>
          <w:color w:val="FF0000"/>
        </w:rPr>
      </w:pPr>
      <w:r w:rsidRPr="008E3D5A">
        <w:rPr>
          <w:b/>
          <w:bCs/>
          <w:color w:val="FF0000"/>
        </w:rPr>
        <w:t>Straff for å spille ball fra et feil sted ved brudd på lokal regel: Generell straff etter regel 14.7a.</w:t>
      </w:r>
    </w:p>
    <w:p w14:paraId="7F4C2D87" w14:textId="0003D415" w:rsidR="004F087B" w:rsidRPr="003F3B8A" w:rsidRDefault="004F087B" w:rsidP="00FE0FFA">
      <w:pPr>
        <w:pStyle w:val="Overskrift2"/>
      </w:pPr>
      <w:hyperlink r:id="rId37" w:anchor="e-3" w:history="1">
        <w:bookmarkStart w:id="89" w:name="_Toc93931205"/>
        <w:bookmarkStart w:id="90" w:name="_Toc219970911"/>
        <w:r w:rsidRPr="003F3B8A">
          <w:rPr>
            <w:rStyle w:val="Hyperkobling"/>
            <w:color w:val="auto"/>
          </w:rPr>
          <w:t>E-3</w:t>
        </w:r>
        <w:r w:rsidR="00144B2B">
          <w:rPr>
            <w:rStyle w:val="Hyperkobling"/>
            <w:color w:val="auto"/>
          </w:rPr>
          <w:tab/>
        </w:r>
        <w:r w:rsidRPr="003F3B8A">
          <w:rPr>
            <w:rStyle w:val="Hyperkobling"/>
            <w:color w:val="auto"/>
          </w:rPr>
          <w:t>Ballplassering</w:t>
        </w:r>
        <w:bookmarkEnd w:id="89"/>
        <w:bookmarkEnd w:id="90"/>
      </w:hyperlink>
    </w:p>
    <w:p w14:paraId="3D1BABE4" w14:textId="1D4AFC0D" w:rsidR="008459DC" w:rsidRPr="009C15AA" w:rsidRDefault="008459DC" w:rsidP="00254DF9">
      <w:pPr>
        <w:rPr>
          <w:i/>
          <w:iCs/>
        </w:rPr>
      </w:pPr>
      <w:r w:rsidRPr="009C15AA">
        <w:rPr>
          <w:b/>
          <w:i/>
          <w:iCs/>
        </w:rPr>
        <w:t>Formål:</w:t>
      </w:r>
      <w:r w:rsidRPr="009C15AA">
        <w:rPr>
          <w:i/>
          <w:iCs/>
        </w:rPr>
        <w:t xml:space="preserve"> Når </w:t>
      </w:r>
      <w:r w:rsidR="005C714C" w:rsidRPr="009C15AA">
        <w:rPr>
          <w:i/>
          <w:iCs/>
        </w:rPr>
        <w:t xml:space="preserve">midlertidige unormale baneforhold </w:t>
      </w:r>
      <w:r w:rsidRPr="009C15AA">
        <w:rPr>
          <w:i/>
          <w:iCs/>
        </w:rPr>
        <w:t xml:space="preserve">kan påvirke spill på like vilkår, kan de berørte deler av banen defineres som grunn under reparasjon. Men uønskede forhold slik som snøvær, vårløsning, langvarig regn eller ekstrem varme kan noen ganger skade banen eller forhindre bruk av tunge gressklippere. </w:t>
      </w:r>
    </w:p>
    <w:p w14:paraId="7E7237E9" w14:textId="7ED7E3F8" w:rsidR="008459DC" w:rsidRPr="009C15AA" w:rsidRDefault="008459DC" w:rsidP="00254DF9">
      <w:pPr>
        <w:rPr>
          <w:i/>
          <w:iCs/>
        </w:rPr>
      </w:pPr>
    </w:p>
    <w:p w14:paraId="3B51AAE3" w14:textId="19CCC425" w:rsidR="008459DC" w:rsidRPr="009C15AA" w:rsidRDefault="008459DC" w:rsidP="00254DF9">
      <w:pPr>
        <w:rPr>
          <w:i/>
          <w:iCs/>
        </w:rPr>
      </w:pPr>
      <w:r w:rsidRPr="009C15AA">
        <w:rPr>
          <w:i/>
          <w:iCs/>
        </w:rPr>
        <w:t xml:space="preserve">Når slike forhold finnes på mange steder på banen kan Komiteen velge å innføre en </w:t>
      </w:r>
      <w:r w:rsidR="00AF19F2" w:rsidRPr="009C15AA">
        <w:rPr>
          <w:i/>
          <w:iCs/>
        </w:rPr>
        <w:t xml:space="preserve">midlertidig </w:t>
      </w:r>
      <w:r w:rsidRPr="009C15AA">
        <w:rPr>
          <w:i/>
          <w:iCs/>
        </w:rPr>
        <w:t>lokal regel om «ballplassering» for å legge til rette for spill på like vilkår eller for å beskytte fairway</w:t>
      </w:r>
      <w:r w:rsidR="005E7178" w:rsidRPr="009C15AA">
        <w:rPr>
          <w:i/>
          <w:iCs/>
        </w:rPr>
        <w:t>er</w:t>
      </w:r>
      <w:r w:rsidRPr="009C15AA">
        <w:rPr>
          <w:i/>
          <w:iCs/>
        </w:rPr>
        <w:t>. En slik lokal regel bør tas bort så snart forholdene tillater det.</w:t>
      </w:r>
    </w:p>
    <w:p w14:paraId="64BAE10B" w14:textId="70584680" w:rsidR="008459DC" w:rsidRPr="009C15AA" w:rsidRDefault="008459DC" w:rsidP="00254DF9">
      <w:pPr>
        <w:rPr>
          <w:i/>
          <w:iCs/>
        </w:rPr>
      </w:pPr>
    </w:p>
    <w:p w14:paraId="05957EBC" w14:textId="0245B3DF" w:rsidR="008459DC" w:rsidRPr="009C15AA" w:rsidRDefault="008459DC" w:rsidP="00254DF9">
      <w:pPr>
        <w:rPr>
          <w:i/>
          <w:iCs/>
        </w:rPr>
      </w:pPr>
      <w:r w:rsidRPr="009C15AA">
        <w:rPr>
          <w:i/>
          <w:iCs/>
        </w:rPr>
        <w:t>Bruk av denne lokale regelen utenfor fairway i generelt område anbefales ikke da den kan medføre at en spiller f</w:t>
      </w:r>
      <w:r w:rsidR="000244AC" w:rsidRPr="009C15AA">
        <w:rPr>
          <w:i/>
          <w:iCs/>
        </w:rPr>
        <w:t>å</w:t>
      </w:r>
      <w:r w:rsidRPr="009C15AA">
        <w:rPr>
          <w:i/>
          <w:iCs/>
        </w:rPr>
        <w:t>r fritak uten straff fra områder hvor en ball ellers kan være uspillbar (slik som i områder med busker eller trær)</w:t>
      </w:r>
      <w:r w:rsidR="00AF19F2" w:rsidRPr="009C15AA">
        <w:rPr>
          <w:i/>
          <w:iCs/>
        </w:rPr>
        <w:t>.</w:t>
      </w:r>
    </w:p>
    <w:p w14:paraId="58376AE0" w14:textId="610BF1A2" w:rsidR="000244AC" w:rsidRPr="009C15AA" w:rsidRDefault="000244AC" w:rsidP="00254DF9">
      <w:pPr>
        <w:rPr>
          <w:i/>
          <w:iCs/>
        </w:rPr>
      </w:pPr>
    </w:p>
    <w:p w14:paraId="54D969B1" w14:textId="4DFE22FE" w:rsidR="00782978" w:rsidRPr="009C15AA" w:rsidRDefault="00C32196" w:rsidP="00254DF9">
      <w:pPr>
        <w:rPr>
          <w:i/>
          <w:iCs/>
        </w:rPr>
      </w:pPr>
      <w:r w:rsidRPr="009C15AA">
        <w:rPr>
          <w:i/>
          <w:iCs/>
        </w:rPr>
        <w:t xml:space="preserve">Når </w:t>
      </w:r>
      <w:r w:rsidR="0045678D" w:rsidRPr="009C15AA">
        <w:rPr>
          <w:i/>
          <w:iCs/>
        </w:rPr>
        <w:t xml:space="preserve">våte </w:t>
      </w:r>
      <w:r w:rsidRPr="009C15AA">
        <w:rPr>
          <w:i/>
          <w:iCs/>
        </w:rPr>
        <w:t xml:space="preserve">forhold </w:t>
      </w:r>
      <w:r w:rsidR="0045678D" w:rsidRPr="009C15AA">
        <w:rPr>
          <w:i/>
          <w:iCs/>
        </w:rPr>
        <w:t>medfører at jord feste</w:t>
      </w:r>
      <w:r w:rsidR="00925577" w:rsidRPr="009C15AA">
        <w:rPr>
          <w:i/>
          <w:iCs/>
        </w:rPr>
        <w:t>s</w:t>
      </w:r>
      <w:r w:rsidR="0045678D" w:rsidRPr="009C15AA">
        <w:rPr>
          <w:i/>
          <w:iCs/>
        </w:rPr>
        <w:t xml:space="preserve"> til ballen</w:t>
      </w:r>
      <w:r w:rsidR="00580320" w:rsidRPr="009C15AA">
        <w:rPr>
          <w:i/>
          <w:iCs/>
        </w:rPr>
        <w:t xml:space="preserve">, kan Komiteen innføre lokal regel E-2 (rengjøre ball) i stedet for </w:t>
      </w:r>
      <w:r w:rsidR="00925577" w:rsidRPr="009C15AA">
        <w:rPr>
          <w:i/>
          <w:iCs/>
        </w:rPr>
        <w:t>denne lokale regelen (</w:t>
      </w:r>
      <w:r w:rsidR="00580320" w:rsidRPr="009C15AA">
        <w:rPr>
          <w:i/>
          <w:iCs/>
        </w:rPr>
        <w:t>ballplassering</w:t>
      </w:r>
      <w:r w:rsidR="00925577" w:rsidRPr="009C15AA">
        <w:rPr>
          <w:i/>
          <w:iCs/>
        </w:rPr>
        <w:t>)</w:t>
      </w:r>
      <w:r w:rsidR="00B9457C" w:rsidRPr="009C15AA">
        <w:rPr>
          <w:i/>
          <w:iCs/>
        </w:rPr>
        <w:t xml:space="preserve">. </w:t>
      </w:r>
    </w:p>
    <w:p w14:paraId="174997AF" w14:textId="77777777" w:rsidR="00B9457C" w:rsidRPr="009C15AA" w:rsidRDefault="00B9457C" w:rsidP="00254DF9">
      <w:pPr>
        <w:rPr>
          <w:i/>
          <w:iCs/>
        </w:rPr>
      </w:pPr>
    </w:p>
    <w:p w14:paraId="538484F7" w14:textId="77777777" w:rsidR="00FE438E" w:rsidRPr="009C15AA" w:rsidRDefault="00FE438E" w:rsidP="00254DF9">
      <w:pPr>
        <w:rPr>
          <w:i/>
          <w:iCs/>
        </w:rPr>
      </w:pPr>
      <w:r w:rsidRPr="009C15AA">
        <w:rPr>
          <w:i/>
          <w:iCs/>
        </w:rPr>
        <w:t>Det er ikke tillatt å innføre denne lokale regel etter at spill i en slagspillrunde har startet. Om dette gjøres skulle det tillate spillere som har flere hull igjen å spille fordelen ved å bruke den over lengre tid. Den lokale regelen kan innføres mellom to hull etter at en match har startet siden begge spillerne har like stor fordel av den.</w:t>
      </w:r>
    </w:p>
    <w:p w14:paraId="300E6A4D" w14:textId="77777777" w:rsidR="005E4C3C" w:rsidRPr="003F3B8A" w:rsidRDefault="005E4C3C" w:rsidP="005E4C3C">
      <w:pPr>
        <w:rPr>
          <w:b/>
        </w:rPr>
      </w:pPr>
      <w:r w:rsidRPr="005E4C3C">
        <w:rPr>
          <w:b/>
          <w:bCs/>
          <w:i/>
          <w:iCs/>
          <w:highlight w:val="yellow"/>
        </w:rPr>
        <w:t>NB!</w:t>
      </w:r>
      <w:r w:rsidRPr="005E4C3C">
        <w:rPr>
          <w:i/>
          <w:iCs/>
          <w:highlight w:val="yellow"/>
        </w:rPr>
        <w:t xml:space="preserve"> Ved bruk av denne lokale regelen i forbindelse med handicaptellende runder, må fritaket være begrenset til bare å gjelde for en ball som ligger i det generelle området klippet i fairwayhøyde eller lavere.</w:t>
      </w:r>
    </w:p>
    <w:p w14:paraId="033F2851" w14:textId="77777777" w:rsidR="004921CF" w:rsidRPr="003F3B8A" w:rsidRDefault="004921CF" w:rsidP="00254DF9"/>
    <w:p w14:paraId="74D65141" w14:textId="3748E61A" w:rsidR="008459DC" w:rsidRPr="003F3B8A" w:rsidRDefault="00C863FC" w:rsidP="00C863FC">
      <w:pPr>
        <w:pStyle w:val="Overskrift3"/>
      </w:pPr>
      <w:bookmarkStart w:id="91" w:name="_Toc219970912"/>
      <w:r>
        <w:t xml:space="preserve">Mal </w:t>
      </w:r>
      <w:r w:rsidR="008876DC" w:rsidRPr="003F3B8A">
        <w:t>lokal regel E-3</w:t>
      </w:r>
      <w:bookmarkEnd w:id="91"/>
    </w:p>
    <w:p w14:paraId="287B912D" w14:textId="6C060A30" w:rsidR="004F087B" w:rsidRPr="00CE531A" w:rsidRDefault="004F087B" w:rsidP="00254DF9">
      <w:pPr>
        <w:rPr>
          <w:color w:val="0070C0"/>
        </w:rPr>
      </w:pPr>
      <w:r w:rsidRPr="00CE531A">
        <w:rPr>
          <w:color w:val="0070C0"/>
        </w:rPr>
        <w:t xml:space="preserve">Når </w:t>
      </w:r>
      <w:r w:rsidR="00A77FD4" w:rsidRPr="00CE531A">
        <w:rPr>
          <w:color w:val="0070C0"/>
        </w:rPr>
        <w:t xml:space="preserve">noen del av </w:t>
      </w:r>
      <w:r w:rsidRPr="00CE531A">
        <w:rPr>
          <w:color w:val="0070C0"/>
        </w:rPr>
        <w:t xml:space="preserve">en spillers ball </w:t>
      </w:r>
      <w:r w:rsidR="009C15AA" w:rsidRPr="00CE531A">
        <w:rPr>
          <w:color w:val="0070C0"/>
        </w:rPr>
        <w:t xml:space="preserve">berører </w:t>
      </w:r>
      <w:r w:rsidRPr="00CE531A">
        <w:rPr>
          <w:color w:val="0070C0"/>
        </w:rPr>
        <w:t xml:space="preserve">en del av det generelle området klippet i fairwayhøyde eller lavere </w:t>
      </w:r>
      <w:r w:rsidRPr="00CE531A">
        <w:rPr>
          <w:color w:val="002060"/>
        </w:rPr>
        <w:t>&lt;eller identifiser et spesifikt område slik som fairway på hull 6&gt;</w:t>
      </w:r>
      <w:r w:rsidRPr="00CE531A">
        <w:rPr>
          <w:color w:val="0070C0"/>
        </w:rPr>
        <w:t>, kan spilleren ta fritak uten straff én gang ved å plassere den opprinnelige ballen eller en annen ball i og spille fra dette fritaksområdet:</w:t>
      </w:r>
    </w:p>
    <w:p w14:paraId="277D2C03" w14:textId="3D1B7361" w:rsidR="004F087B" w:rsidRPr="00CE531A" w:rsidRDefault="004F087B" w:rsidP="00FE639D">
      <w:pPr>
        <w:pStyle w:val="Listeavsnitt"/>
        <w:numPr>
          <w:ilvl w:val="0"/>
          <w:numId w:val="2"/>
        </w:numPr>
        <w:rPr>
          <w:color w:val="0070C0"/>
        </w:rPr>
      </w:pPr>
      <w:r w:rsidRPr="00CE531A">
        <w:rPr>
          <w:color w:val="0070C0"/>
          <w:u w:val="single"/>
        </w:rPr>
        <w:t>Referansepunkt</w:t>
      </w:r>
      <w:r w:rsidRPr="00CE531A">
        <w:rPr>
          <w:color w:val="0070C0"/>
        </w:rPr>
        <w:t>: Punktet til den opprinnelige ballen</w:t>
      </w:r>
      <w:r w:rsidR="00AF19F2" w:rsidRPr="00CE531A">
        <w:rPr>
          <w:color w:val="0070C0"/>
        </w:rPr>
        <w:t>.</w:t>
      </w:r>
    </w:p>
    <w:p w14:paraId="080E3F91" w14:textId="6A8AAC82" w:rsidR="004F087B" w:rsidRPr="00CE531A" w:rsidRDefault="004F087B" w:rsidP="00254DF9">
      <w:pPr>
        <w:pStyle w:val="Listeavsnitt"/>
        <w:numPr>
          <w:ilvl w:val="0"/>
          <w:numId w:val="2"/>
        </w:numPr>
        <w:rPr>
          <w:color w:val="0070C0"/>
        </w:rPr>
      </w:pPr>
      <w:r w:rsidRPr="00CE531A">
        <w:rPr>
          <w:color w:val="0070C0"/>
          <w:u w:val="single"/>
        </w:rPr>
        <w:t>Størrelse på fritaksområde målt fra referansepunkt</w:t>
      </w:r>
      <w:r w:rsidR="002A0FDA" w:rsidRPr="00CE531A">
        <w:rPr>
          <w:color w:val="0070C0"/>
          <w:u w:val="single"/>
        </w:rPr>
        <w:t>et</w:t>
      </w:r>
      <w:r w:rsidRPr="00CE531A">
        <w:rPr>
          <w:color w:val="0070C0"/>
        </w:rPr>
        <w:t xml:space="preserve">: </w:t>
      </w:r>
      <w:r w:rsidRPr="00CE531A">
        <w:rPr>
          <w:color w:val="002060"/>
        </w:rPr>
        <w:t>&lt;Spesifiser størrelse på fritaksområde, slik som én køllelengde, ett scorekort eller 15 cm&gt;</w:t>
      </w:r>
      <w:r w:rsidRPr="00CE531A">
        <w:rPr>
          <w:color w:val="0070C0"/>
        </w:rPr>
        <w:t xml:space="preserve"> fra referansepunktet, </w:t>
      </w:r>
      <w:r w:rsidRPr="00CE531A">
        <w:rPr>
          <w:b/>
          <w:color w:val="0070C0"/>
        </w:rPr>
        <w:t>men</w:t>
      </w:r>
      <w:r w:rsidRPr="00CE531A">
        <w:rPr>
          <w:color w:val="0070C0"/>
        </w:rPr>
        <w:t xml:space="preserve"> med følgende begrensninger:</w:t>
      </w:r>
    </w:p>
    <w:p w14:paraId="25A9544D" w14:textId="77777777" w:rsidR="004F087B" w:rsidRPr="00CE531A" w:rsidRDefault="004F087B" w:rsidP="00254DF9">
      <w:pPr>
        <w:pStyle w:val="Listeavsnitt"/>
        <w:numPr>
          <w:ilvl w:val="0"/>
          <w:numId w:val="2"/>
        </w:numPr>
        <w:rPr>
          <w:color w:val="0070C0"/>
        </w:rPr>
      </w:pPr>
      <w:r w:rsidRPr="00CE531A">
        <w:rPr>
          <w:color w:val="0070C0"/>
        </w:rPr>
        <w:t>Begrensninger for plassering av fritaksområde:</w:t>
      </w:r>
    </w:p>
    <w:p w14:paraId="6C13D168" w14:textId="59B7B617" w:rsidR="004F087B" w:rsidRPr="00CE531A" w:rsidRDefault="004F087B" w:rsidP="00254DF9">
      <w:pPr>
        <w:pStyle w:val="Listeavsnitt"/>
        <w:numPr>
          <w:ilvl w:val="1"/>
          <w:numId w:val="2"/>
        </w:numPr>
        <w:rPr>
          <w:color w:val="0070C0"/>
        </w:rPr>
      </w:pPr>
      <w:r w:rsidRPr="00CE531A">
        <w:rPr>
          <w:color w:val="0070C0"/>
        </w:rPr>
        <w:t>Må ikke være nærmere hullet enn referansepunktet</w:t>
      </w:r>
      <w:r w:rsidR="00433848" w:rsidRPr="00CE531A">
        <w:rPr>
          <w:color w:val="0070C0"/>
        </w:rPr>
        <w:t>, og</w:t>
      </w:r>
    </w:p>
    <w:p w14:paraId="4F556EE7" w14:textId="61AA1C93" w:rsidR="004F087B" w:rsidRPr="00CE531A" w:rsidRDefault="004F087B" w:rsidP="00254DF9">
      <w:pPr>
        <w:pStyle w:val="Listeavsnitt"/>
        <w:numPr>
          <w:ilvl w:val="1"/>
          <w:numId w:val="2"/>
        </w:numPr>
        <w:rPr>
          <w:color w:val="0070C0"/>
        </w:rPr>
      </w:pPr>
      <w:r w:rsidRPr="00CE531A">
        <w:rPr>
          <w:color w:val="0070C0"/>
        </w:rPr>
        <w:t>Må være i det generelle området</w:t>
      </w:r>
      <w:r w:rsidR="00433848" w:rsidRPr="00CE531A">
        <w:rPr>
          <w:color w:val="0070C0"/>
        </w:rPr>
        <w:t>.</w:t>
      </w:r>
    </w:p>
    <w:p w14:paraId="6730C74A" w14:textId="77777777" w:rsidR="004037EB" w:rsidRPr="00CE531A" w:rsidRDefault="004037EB" w:rsidP="00254DF9">
      <w:pPr>
        <w:rPr>
          <w:color w:val="0070C0"/>
        </w:rPr>
      </w:pPr>
    </w:p>
    <w:p w14:paraId="741202FE" w14:textId="611E2AB5" w:rsidR="004037EB" w:rsidRPr="00CE531A" w:rsidRDefault="004037EB" w:rsidP="00254DF9">
      <w:pPr>
        <w:rPr>
          <w:color w:val="0070C0"/>
        </w:rPr>
      </w:pPr>
      <w:r w:rsidRPr="00CE531A">
        <w:rPr>
          <w:color w:val="0070C0"/>
        </w:rPr>
        <w:t xml:space="preserve">Etter denne lokale regel må spilleren velge et punkt for å plassere ballen og bruke fremgangsmåten for å plassere </w:t>
      </w:r>
      <w:r w:rsidR="00C1035A" w:rsidRPr="00CE531A">
        <w:rPr>
          <w:color w:val="0070C0"/>
        </w:rPr>
        <w:t xml:space="preserve">en ball </w:t>
      </w:r>
      <w:r w:rsidRPr="00CE531A">
        <w:rPr>
          <w:color w:val="0070C0"/>
        </w:rPr>
        <w:t>tilbake etter regel 14.2</w:t>
      </w:r>
      <w:r w:rsidR="00A072BF" w:rsidRPr="00CE531A">
        <w:rPr>
          <w:color w:val="0070C0"/>
        </w:rPr>
        <w:t>b</w:t>
      </w:r>
      <w:r w:rsidRPr="00CE531A">
        <w:rPr>
          <w:color w:val="0070C0"/>
        </w:rPr>
        <w:t>(</w:t>
      </w:r>
      <w:r w:rsidR="00A072BF" w:rsidRPr="00CE531A">
        <w:rPr>
          <w:color w:val="0070C0"/>
        </w:rPr>
        <w:t>2</w:t>
      </w:r>
      <w:r w:rsidRPr="00CE531A">
        <w:rPr>
          <w:color w:val="0070C0"/>
        </w:rPr>
        <w:t>) og 14.2e.</w:t>
      </w:r>
      <w:r w:rsidR="00842B1F" w:rsidRPr="00CE531A">
        <w:rPr>
          <w:color w:val="0070C0"/>
        </w:rPr>
        <w:t xml:space="preserve"> </w:t>
      </w:r>
      <w:r w:rsidR="00842B1F" w:rsidRPr="00CE531A">
        <w:rPr>
          <w:b/>
          <w:bCs/>
          <w:color w:val="0070C0"/>
        </w:rPr>
        <w:t>Men</w:t>
      </w:r>
      <w:r w:rsidR="005D496D" w:rsidRPr="00CE531A">
        <w:rPr>
          <w:b/>
          <w:bCs/>
          <w:color w:val="0070C0"/>
        </w:rPr>
        <w:t>,</w:t>
      </w:r>
      <w:r w:rsidR="005D496D" w:rsidRPr="00CE531A">
        <w:rPr>
          <w:color w:val="0070C0"/>
        </w:rPr>
        <w:t xml:space="preserve"> </w:t>
      </w:r>
      <w:r w:rsidR="002A37FA" w:rsidRPr="00CE531A">
        <w:rPr>
          <w:color w:val="0070C0"/>
        </w:rPr>
        <w:t>med det formål å bruke regel 14.2e</w:t>
      </w:r>
      <w:r w:rsidR="00737B0C" w:rsidRPr="00CE531A">
        <w:rPr>
          <w:color w:val="0070C0"/>
        </w:rPr>
        <w:t xml:space="preserve"> – spilleren </w:t>
      </w:r>
      <w:r w:rsidR="00737B0C" w:rsidRPr="00CE531A">
        <w:rPr>
          <w:color w:val="0070C0"/>
        </w:rPr>
        <w:lastRenderedPageBreak/>
        <w:t xml:space="preserve">har </w:t>
      </w:r>
      <w:r w:rsidR="00486468" w:rsidRPr="00CE531A">
        <w:rPr>
          <w:color w:val="0070C0"/>
        </w:rPr>
        <w:t xml:space="preserve">bare valgt punktet hvor ballen skal plasseres </w:t>
      </w:r>
      <w:r w:rsidR="002E1182" w:rsidRPr="00CE531A">
        <w:rPr>
          <w:color w:val="0070C0"/>
        </w:rPr>
        <w:t>nå</w:t>
      </w:r>
      <w:r w:rsidR="009F19A3" w:rsidRPr="00CE531A">
        <w:rPr>
          <w:color w:val="0070C0"/>
        </w:rPr>
        <w:t xml:space="preserve">r ballen har blitt lagt ned, og spilleren har sluppet ballen med den hensikt at den </w:t>
      </w:r>
      <w:r w:rsidR="00D6313E" w:rsidRPr="00CE531A">
        <w:rPr>
          <w:color w:val="0070C0"/>
        </w:rPr>
        <w:t xml:space="preserve">ballen </w:t>
      </w:r>
      <w:r w:rsidR="009F19A3" w:rsidRPr="00CE531A">
        <w:rPr>
          <w:color w:val="0070C0"/>
        </w:rPr>
        <w:t>skal være i spill.</w:t>
      </w:r>
    </w:p>
    <w:p w14:paraId="0373B950" w14:textId="77777777" w:rsidR="003C222F" w:rsidRPr="00CE531A" w:rsidRDefault="003C222F" w:rsidP="00254DF9">
      <w:pPr>
        <w:rPr>
          <w:color w:val="0070C0"/>
        </w:rPr>
      </w:pPr>
    </w:p>
    <w:p w14:paraId="4BA49A0B" w14:textId="626A2057" w:rsidR="003C222F" w:rsidRPr="00CE531A" w:rsidRDefault="003C222F" w:rsidP="00254DF9">
      <w:pPr>
        <w:rPr>
          <w:color w:val="0070C0"/>
        </w:rPr>
      </w:pPr>
      <w:r w:rsidRPr="00CE531A">
        <w:rPr>
          <w:color w:val="0070C0"/>
        </w:rPr>
        <w:t>Etter at en ball har blitt plassert og er i spill etter denne lokale regelen, hvis spilleren deretter fortsetter etter en annen regel som gir fritak, kan denne lokale regelen bli brukt på nytt.</w:t>
      </w:r>
    </w:p>
    <w:p w14:paraId="29210BEC" w14:textId="77777777" w:rsidR="00CE531A" w:rsidRPr="008E3D5A" w:rsidRDefault="00CE531A" w:rsidP="00CE531A">
      <w:pPr>
        <w:rPr>
          <w:b/>
          <w:bCs/>
          <w:color w:val="FF0000"/>
        </w:rPr>
      </w:pPr>
      <w:r w:rsidRPr="008E3D5A">
        <w:rPr>
          <w:b/>
          <w:bCs/>
          <w:color w:val="FF0000"/>
        </w:rPr>
        <w:t>Straff for å spille ball fra et feil sted ved brudd på lokal regel: Generell straff etter regel 14.7a.</w:t>
      </w:r>
    </w:p>
    <w:p w14:paraId="1420A80F" w14:textId="4BE76DFB" w:rsidR="008240DF" w:rsidRPr="003F3B8A" w:rsidRDefault="008240DF" w:rsidP="00FE0FFA">
      <w:pPr>
        <w:pStyle w:val="Overskrift2"/>
      </w:pPr>
      <w:hyperlink r:id="rId38" w:anchor="e-4" w:history="1">
        <w:bookmarkStart w:id="92" w:name="_Toc93931206"/>
        <w:bookmarkStart w:id="93" w:name="_Toc219970913"/>
        <w:r w:rsidRPr="003F3B8A">
          <w:rPr>
            <w:rStyle w:val="Hyperkobling"/>
            <w:color w:val="auto"/>
          </w:rPr>
          <w:t>E-4</w:t>
        </w:r>
        <w:r w:rsidR="00144B2B">
          <w:rPr>
            <w:rStyle w:val="Hyperkobling"/>
            <w:color w:val="auto"/>
          </w:rPr>
          <w:tab/>
        </w:r>
        <w:r w:rsidRPr="003F3B8A">
          <w:rPr>
            <w:rStyle w:val="Hyperkobling"/>
            <w:color w:val="auto"/>
          </w:rPr>
          <w:t>Fritak fra luftehull</w:t>
        </w:r>
        <w:bookmarkEnd w:id="92"/>
        <w:bookmarkEnd w:id="93"/>
      </w:hyperlink>
    </w:p>
    <w:p w14:paraId="2B6FE136" w14:textId="75B253C1" w:rsidR="00AC6273" w:rsidRPr="007B1D91" w:rsidRDefault="00325F70" w:rsidP="00254DF9">
      <w:pPr>
        <w:rPr>
          <w:i/>
          <w:iCs/>
        </w:rPr>
      </w:pPr>
      <w:r w:rsidRPr="007B1D91">
        <w:rPr>
          <w:b/>
          <w:i/>
          <w:iCs/>
        </w:rPr>
        <w:t>Formål:</w:t>
      </w:r>
      <w:r w:rsidRPr="007B1D91">
        <w:rPr>
          <w:i/>
          <w:iCs/>
        </w:rPr>
        <w:t xml:space="preserve"> </w:t>
      </w:r>
      <w:r w:rsidR="0083634B" w:rsidRPr="007B1D91">
        <w:rPr>
          <w:i/>
          <w:iCs/>
        </w:rPr>
        <w:t>Luftehull inngår ikke i betydningen av hull laget av banemannskap</w:t>
      </w:r>
      <w:r w:rsidR="00D04542" w:rsidRPr="007B1D91">
        <w:rPr>
          <w:i/>
          <w:iCs/>
        </w:rPr>
        <w:t xml:space="preserve"> eller «skade på puttinggreenen» i regel 13.1c</w:t>
      </w:r>
      <w:r w:rsidR="0083634B" w:rsidRPr="007B1D91">
        <w:rPr>
          <w:i/>
          <w:iCs/>
        </w:rPr>
        <w:t xml:space="preserve">. Dette betyr at spillere ikke </w:t>
      </w:r>
      <w:r w:rsidR="00F954A6" w:rsidRPr="007B1D91">
        <w:rPr>
          <w:i/>
          <w:iCs/>
        </w:rPr>
        <w:t xml:space="preserve">tillates å </w:t>
      </w:r>
      <w:r w:rsidR="0083634B" w:rsidRPr="007B1D91">
        <w:rPr>
          <w:i/>
          <w:iCs/>
        </w:rPr>
        <w:t>reparere dem på puttinggreenen eller ta fritak fra dem uten straff i generelt område</w:t>
      </w:r>
      <w:r w:rsidR="0011653A" w:rsidRPr="007B1D91">
        <w:rPr>
          <w:i/>
          <w:iCs/>
        </w:rPr>
        <w:t xml:space="preserve"> eller på puttinggreenen</w:t>
      </w:r>
      <w:r w:rsidR="0083634B" w:rsidRPr="007B1D91">
        <w:rPr>
          <w:i/>
          <w:iCs/>
        </w:rPr>
        <w:t xml:space="preserve">, men slike hull kan påvirke den riktige </w:t>
      </w:r>
      <w:r w:rsidR="002A3FD4">
        <w:rPr>
          <w:i/>
          <w:iCs/>
        </w:rPr>
        <w:t xml:space="preserve">gjennomføringen av </w:t>
      </w:r>
      <w:r w:rsidR="0083634B" w:rsidRPr="007B1D91">
        <w:rPr>
          <w:i/>
          <w:iCs/>
        </w:rPr>
        <w:t xml:space="preserve">spillet. </w:t>
      </w:r>
    </w:p>
    <w:p w14:paraId="1F29FF0D" w14:textId="77777777" w:rsidR="00AC6273" w:rsidRPr="007B1D91" w:rsidRDefault="00AC6273" w:rsidP="00254DF9">
      <w:pPr>
        <w:rPr>
          <w:i/>
          <w:iCs/>
        </w:rPr>
      </w:pPr>
    </w:p>
    <w:p w14:paraId="497C1CBB" w14:textId="7E1FA5D6" w:rsidR="00325F70" w:rsidRPr="007B1D91" w:rsidRDefault="0083634B" w:rsidP="00254DF9">
      <w:pPr>
        <w:rPr>
          <w:i/>
          <w:iCs/>
        </w:rPr>
      </w:pPr>
      <w:r w:rsidRPr="007B1D91">
        <w:rPr>
          <w:i/>
          <w:iCs/>
        </w:rPr>
        <w:t>Hvis Komiteen erklærer luftehull som grunn under reparasjon kan en spiller finne det upraktisk eller umulig å få fullt fritak.</w:t>
      </w:r>
    </w:p>
    <w:p w14:paraId="7E4CF306" w14:textId="77777777" w:rsidR="00F97634" w:rsidRPr="007B1D91" w:rsidRDefault="00F97634" w:rsidP="00254DF9">
      <w:pPr>
        <w:rPr>
          <w:i/>
          <w:iCs/>
        </w:rPr>
      </w:pPr>
    </w:p>
    <w:p w14:paraId="76DA664A" w14:textId="03B262ED" w:rsidR="0083634B" w:rsidRPr="007B1D91" w:rsidRDefault="0083634B" w:rsidP="00254DF9">
      <w:pPr>
        <w:rPr>
          <w:i/>
          <w:iCs/>
        </w:rPr>
      </w:pPr>
      <w:r w:rsidRPr="007B1D91">
        <w:rPr>
          <w:i/>
          <w:iCs/>
        </w:rPr>
        <w:t xml:space="preserve">Derfor kan Komiteen, når luftehull i vesentlig grad kan påvirke ballens leie, velge å gi fritak </w:t>
      </w:r>
      <w:r w:rsidR="00040B89" w:rsidRPr="007B1D91">
        <w:rPr>
          <w:i/>
          <w:iCs/>
        </w:rPr>
        <w:t xml:space="preserve">for en ball som ligger i eller berører et luftehull. </w:t>
      </w:r>
      <w:r w:rsidRPr="007B1D91">
        <w:rPr>
          <w:i/>
          <w:iCs/>
        </w:rPr>
        <w:t>Denne lokale regel</w:t>
      </w:r>
      <w:r w:rsidR="00FF779D" w:rsidRPr="007B1D91">
        <w:rPr>
          <w:i/>
          <w:iCs/>
        </w:rPr>
        <w:t>en</w:t>
      </w:r>
      <w:r w:rsidRPr="007B1D91">
        <w:rPr>
          <w:i/>
          <w:iCs/>
        </w:rPr>
        <w:t xml:space="preserve"> bør tas bort så snart luftehullene ikke lenger har vesentlig påvirkning.</w:t>
      </w:r>
    </w:p>
    <w:p w14:paraId="6579B2D6" w14:textId="36BD55DA" w:rsidR="0083634B" w:rsidRPr="003F3B8A" w:rsidRDefault="0083634B" w:rsidP="00254DF9"/>
    <w:p w14:paraId="18935554" w14:textId="249ABABA" w:rsidR="0083634B" w:rsidRPr="003F3B8A" w:rsidRDefault="007B1D91" w:rsidP="007B1D91">
      <w:pPr>
        <w:pStyle w:val="Overskrift3"/>
      </w:pPr>
      <w:bookmarkStart w:id="94" w:name="_Toc219970914"/>
      <w:r>
        <w:t>Mal</w:t>
      </w:r>
      <w:r w:rsidR="0083634B" w:rsidRPr="003F3B8A">
        <w:t xml:space="preserve"> lokal regel E-4</w:t>
      </w:r>
      <w:bookmarkEnd w:id="94"/>
    </w:p>
    <w:p w14:paraId="38B58968" w14:textId="386DF4CD" w:rsidR="008240DF" w:rsidRPr="00BB6008" w:rsidRDefault="008240DF" w:rsidP="00254DF9">
      <w:pPr>
        <w:rPr>
          <w:color w:val="0070C0"/>
        </w:rPr>
      </w:pPr>
      <w:r w:rsidRPr="00BB6008">
        <w:rPr>
          <w:color w:val="0070C0"/>
        </w:rPr>
        <w:t>Hvis en spillers ball ligger i eller berører et luftehull:</w:t>
      </w:r>
    </w:p>
    <w:p w14:paraId="190F8013" w14:textId="3F92BE45" w:rsidR="008240DF" w:rsidRPr="00BB6008" w:rsidRDefault="008240DF" w:rsidP="00254DF9">
      <w:pPr>
        <w:pStyle w:val="Listeavsnitt"/>
        <w:numPr>
          <w:ilvl w:val="0"/>
          <w:numId w:val="6"/>
        </w:numPr>
        <w:rPr>
          <w:color w:val="0070C0"/>
        </w:rPr>
      </w:pPr>
      <w:r w:rsidRPr="00BB6008">
        <w:rPr>
          <w:color w:val="0070C0"/>
          <w:u w:val="single"/>
        </w:rPr>
        <w:t>Ball i generelt område</w:t>
      </w:r>
      <w:r w:rsidR="0003003F" w:rsidRPr="00BB6008">
        <w:rPr>
          <w:color w:val="0070C0"/>
          <w:u w:val="single"/>
        </w:rPr>
        <w:t>.</w:t>
      </w:r>
      <w:r w:rsidRPr="00BB6008">
        <w:rPr>
          <w:color w:val="0070C0"/>
        </w:rPr>
        <w:t xml:space="preserve"> Spilleren kan ta fritak etter regel 16.1b. Hvis ballen kommer til ro i et annet luftehull kan spilleren ta fritak på nytt etter denne lokale regel</w:t>
      </w:r>
      <w:r w:rsidR="00C568BC" w:rsidRPr="00BB6008">
        <w:rPr>
          <w:color w:val="0070C0"/>
        </w:rPr>
        <w:t>en</w:t>
      </w:r>
      <w:r w:rsidRPr="00BB6008">
        <w:rPr>
          <w:color w:val="0070C0"/>
        </w:rPr>
        <w:t>.</w:t>
      </w:r>
    </w:p>
    <w:p w14:paraId="62665E9B" w14:textId="73E8E298" w:rsidR="008240DF" w:rsidRPr="00BB6008" w:rsidRDefault="008240DF" w:rsidP="00254DF9">
      <w:pPr>
        <w:pStyle w:val="Listeavsnitt"/>
        <w:numPr>
          <w:ilvl w:val="0"/>
          <w:numId w:val="6"/>
        </w:numPr>
        <w:rPr>
          <w:color w:val="0070C0"/>
        </w:rPr>
      </w:pPr>
      <w:r w:rsidRPr="00BB6008">
        <w:rPr>
          <w:color w:val="0070C0"/>
          <w:u w:val="single"/>
        </w:rPr>
        <w:t>Ball på puttinggreen.</w:t>
      </w:r>
      <w:r w:rsidRPr="00BB6008">
        <w:rPr>
          <w:color w:val="0070C0"/>
        </w:rPr>
        <w:t xml:space="preserve"> Spilleren kan ta fritak etter regel 16.1d.</w:t>
      </w:r>
    </w:p>
    <w:p w14:paraId="63A6F191" w14:textId="77777777" w:rsidR="0003003F" w:rsidRPr="00BB6008" w:rsidRDefault="0003003F" w:rsidP="00254DF9">
      <w:pPr>
        <w:rPr>
          <w:color w:val="0070C0"/>
        </w:rPr>
      </w:pPr>
    </w:p>
    <w:p w14:paraId="4849C579" w14:textId="73AC8F0D" w:rsidR="008240DF" w:rsidRPr="00BB6008" w:rsidRDefault="008240DF" w:rsidP="00254DF9">
      <w:pPr>
        <w:rPr>
          <w:color w:val="0070C0"/>
        </w:rPr>
      </w:pPr>
      <w:r w:rsidRPr="00BB6008">
        <w:rPr>
          <w:b/>
          <w:color w:val="0070C0"/>
        </w:rPr>
        <w:t>Men</w:t>
      </w:r>
      <w:r w:rsidRPr="00BB6008">
        <w:rPr>
          <w:color w:val="0070C0"/>
        </w:rPr>
        <w:t xml:space="preserve"> det er ikke påvirkning hvis luftehullet </w:t>
      </w:r>
      <w:r w:rsidR="00BB6008" w:rsidRPr="00BB6008">
        <w:rPr>
          <w:color w:val="0070C0"/>
        </w:rPr>
        <w:t>bare</w:t>
      </w:r>
      <w:r w:rsidRPr="00BB6008">
        <w:rPr>
          <w:color w:val="0070C0"/>
        </w:rPr>
        <w:t xml:space="preserve"> påvirker spillerens slagstilling</w:t>
      </w:r>
      <w:r w:rsidR="00C21EFE" w:rsidRPr="00BB6008">
        <w:rPr>
          <w:color w:val="0070C0"/>
        </w:rPr>
        <w:t xml:space="preserve"> eller område for planlagt sving,</w:t>
      </w:r>
      <w:r w:rsidRPr="00BB6008">
        <w:rPr>
          <w:color w:val="0070C0"/>
        </w:rPr>
        <w:t xml:space="preserve"> eller på puttinggreenen, på spillerens spillelinje.</w:t>
      </w:r>
    </w:p>
    <w:p w14:paraId="28F44922" w14:textId="22BC15A2" w:rsidR="004921CF" w:rsidRPr="00BB6008" w:rsidRDefault="004921CF" w:rsidP="00254DF9">
      <w:pPr>
        <w:rPr>
          <w:b/>
          <w:bCs/>
          <w:color w:val="FF0000"/>
        </w:rPr>
      </w:pPr>
      <w:r w:rsidRPr="00BB6008">
        <w:rPr>
          <w:b/>
          <w:bCs/>
          <w:color w:val="FF0000"/>
        </w:rPr>
        <w:t>Straff for å spille ball fra et feil sted ved brudd på lokal regel: Generell straff etter regel 14.7a.</w:t>
      </w:r>
    </w:p>
    <w:p w14:paraId="1B1890FE" w14:textId="69E3DAD5" w:rsidR="0047759C" w:rsidRPr="003F3B8A" w:rsidRDefault="0047759C" w:rsidP="00254DF9"/>
    <w:p w14:paraId="264EDE46" w14:textId="448ED178" w:rsidR="004F087B" w:rsidRPr="003F3B8A" w:rsidRDefault="004F087B" w:rsidP="00FE0FFA">
      <w:pPr>
        <w:pStyle w:val="Overskrift2"/>
      </w:pPr>
      <w:hyperlink r:id="rId39" w:anchor="e-5" w:history="1">
        <w:bookmarkStart w:id="95" w:name="_Toc93931207"/>
        <w:bookmarkStart w:id="96" w:name="_Toc219970915"/>
        <w:r w:rsidRPr="003F3B8A">
          <w:rPr>
            <w:rStyle w:val="Hyperkobling"/>
            <w:color w:val="auto"/>
          </w:rPr>
          <w:t>E-5</w:t>
        </w:r>
        <w:r w:rsidR="00144B2B">
          <w:rPr>
            <w:rStyle w:val="Hyperkobling"/>
            <w:color w:val="auto"/>
          </w:rPr>
          <w:tab/>
        </w:r>
        <w:r w:rsidRPr="003F3B8A">
          <w:rPr>
            <w:rStyle w:val="Hyperkobling"/>
            <w:color w:val="auto"/>
          </w:rPr>
          <w:t xml:space="preserve">Alternativ til </w:t>
        </w:r>
        <w:r w:rsidR="00D8054B" w:rsidRPr="003F3B8A">
          <w:rPr>
            <w:rStyle w:val="Hyperkobling"/>
            <w:color w:val="auto"/>
          </w:rPr>
          <w:t>slag og lengde for mistet ball eller ball utenfor banen</w:t>
        </w:r>
        <w:bookmarkEnd w:id="95"/>
        <w:bookmarkEnd w:id="96"/>
      </w:hyperlink>
    </w:p>
    <w:p w14:paraId="6DEE95F4" w14:textId="65154526" w:rsidR="00F41CB7" w:rsidRPr="00E61839" w:rsidRDefault="00F41CB7" w:rsidP="00254DF9">
      <w:pPr>
        <w:rPr>
          <w:i/>
          <w:iCs/>
        </w:rPr>
      </w:pPr>
      <w:r w:rsidRPr="00E61839">
        <w:rPr>
          <w:b/>
          <w:i/>
          <w:iCs/>
        </w:rPr>
        <w:t>Formål:</w:t>
      </w:r>
      <w:r w:rsidRPr="00E61839">
        <w:rPr>
          <w:i/>
          <w:iCs/>
        </w:rPr>
        <w:t xml:space="preserve"> </w:t>
      </w:r>
      <w:r w:rsidR="00995038" w:rsidRPr="00E61839">
        <w:rPr>
          <w:i/>
          <w:iCs/>
        </w:rPr>
        <w:t xml:space="preserve">Når en provisorisk ball ikke </w:t>
      </w:r>
      <w:r w:rsidR="00927AE3" w:rsidRPr="00E61839">
        <w:rPr>
          <w:i/>
          <w:iCs/>
        </w:rPr>
        <w:t xml:space="preserve">er </w:t>
      </w:r>
      <w:r w:rsidR="00995038" w:rsidRPr="00E61839">
        <w:rPr>
          <w:i/>
          <w:iCs/>
        </w:rPr>
        <w:t xml:space="preserve">spilt, kan det oppstå store problemer med spilletempoet når en spiller må ta fritak med slag og lengde for en ball som er utenfor banen eller ikke </w:t>
      </w:r>
      <w:r w:rsidR="001D4147" w:rsidRPr="00E61839">
        <w:rPr>
          <w:i/>
          <w:iCs/>
        </w:rPr>
        <w:t xml:space="preserve">kan </w:t>
      </w:r>
      <w:r w:rsidR="00995038" w:rsidRPr="00E61839">
        <w:rPr>
          <w:i/>
          <w:iCs/>
        </w:rPr>
        <w:t>bli funnet. Formålet med denne lokale regelen er å tillatte Komit</w:t>
      </w:r>
      <w:r w:rsidR="00C568BC" w:rsidRPr="00E61839">
        <w:rPr>
          <w:i/>
          <w:iCs/>
        </w:rPr>
        <w:t>een</w:t>
      </w:r>
      <w:r w:rsidR="00995038" w:rsidRPr="00E61839">
        <w:rPr>
          <w:i/>
          <w:iCs/>
        </w:rPr>
        <w:t xml:space="preserve"> å gi en ekstra fritaksmulighet som tillater en spiller å spille videre uten å gå tilbake til </w:t>
      </w:r>
      <w:r w:rsidR="001D4147" w:rsidRPr="00E61839">
        <w:rPr>
          <w:i/>
          <w:iCs/>
        </w:rPr>
        <w:t xml:space="preserve">stedet for det </w:t>
      </w:r>
      <w:r w:rsidR="00995038" w:rsidRPr="00E61839">
        <w:rPr>
          <w:i/>
          <w:iCs/>
        </w:rPr>
        <w:t>forrige slaget.</w:t>
      </w:r>
    </w:p>
    <w:p w14:paraId="501A3F32" w14:textId="77777777" w:rsidR="00DA6676" w:rsidRPr="00E61839" w:rsidRDefault="00DA6676" w:rsidP="00254DF9">
      <w:pPr>
        <w:rPr>
          <w:i/>
          <w:iCs/>
        </w:rPr>
      </w:pPr>
    </w:p>
    <w:p w14:paraId="608031B3" w14:textId="35B3DC61" w:rsidR="00995038" w:rsidRPr="00E61839" w:rsidRDefault="00995038" w:rsidP="00254DF9">
      <w:pPr>
        <w:rPr>
          <w:i/>
          <w:iCs/>
        </w:rPr>
      </w:pPr>
      <w:r w:rsidRPr="00E61839">
        <w:rPr>
          <w:i/>
          <w:iCs/>
        </w:rPr>
        <w:t xml:space="preserve">Denne lokale regelen er </w:t>
      </w:r>
      <w:r w:rsidR="001D4147" w:rsidRPr="00E61839">
        <w:rPr>
          <w:i/>
          <w:iCs/>
        </w:rPr>
        <w:t xml:space="preserve">passende </w:t>
      </w:r>
      <w:r w:rsidRPr="00E61839">
        <w:rPr>
          <w:i/>
          <w:iCs/>
        </w:rPr>
        <w:t xml:space="preserve">for daglig spill </w:t>
      </w:r>
      <w:r w:rsidR="001D4147" w:rsidRPr="00E61839">
        <w:rPr>
          <w:i/>
          <w:iCs/>
        </w:rPr>
        <w:t xml:space="preserve">når </w:t>
      </w:r>
      <w:r w:rsidRPr="00E61839">
        <w:rPr>
          <w:i/>
          <w:iCs/>
        </w:rPr>
        <w:t xml:space="preserve">golfere spiller selskapsrunder eller sine egne vennekonkurranser. Denne lokale regelen er ikke </w:t>
      </w:r>
      <w:r w:rsidR="003960C1" w:rsidRPr="00E61839">
        <w:rPr>
          <w:i/>
          <w:iCs/>
        </w:rPr>
        <w:t xml:space="preserve">passende </w:t>
      </w:r>
      <w:r w:rsidRPr="00E61839">
        <w:rPr>
          <w:i/>
          <w:iCs/>
        </w:rPr>
        <w:t xml:space="preserve">for konkurranser </w:t>
      </w:r>
      <w:r w:rsidR="003960C1" w:rsidRPr="00E61839">
        <w:rPr>
          <w:i/>
          <w:iCs/>
        </w:rPr>
        <w:t xml:space="preserve">begrenset til </w:t>
      </w:r>
      <w:r w:rsidRPr="00E61839">
        <w:rPr>
          <w:i/>
          <w:iCs/>
        </w:rPr>
        <w:t>elitespillere (</w:t>
      </w:r>
      <w:r w:rsidR="003960C1" w:rsidRPr="00E61839">
        <w:rPr>
          <w:i/>
          <w:iCs/>
        </w:rPr>
        <w:t xml:space="preserve">slik som konkurranser for </w:t>
      </w:r>
      <w:r w:rsidRPr="00E61839">
        <w:rPr>
          <w:i/>
          <w:iCs/>
        </w:rPr>
        <w:t>profesjonelle eller eliteamatører). Denne lokale regelen påvirker ikke en rundes status som handicaptellende.</w:t>
      </w:r>
    </w:p>
    <w:p w14:paraId="12E4CBC1" w14:textId="77777777" w:rsidR="003960C1" w:rsidRPr="00E61839" w:rsidRDefault="003960C1" w:rsidP="00254DF9">
      <w:pPr>
        <w:rPr>
          <w:i/>
          <w:iCs/>
        </w:rPr>
      </w:pPr>
    </w:p>
    <w:p w14:paraId="5C292F9C" w14:textId="55AD1CAF" w:rsidR="00995038" w:rsidRPr="00E61839" w:rsidRDefault="003960C1" w:rsidP="00254DF9">
      <w:pPr>
        <w:rPr>
          <w:i/>
          <w:iCs/>
        </w:rPr>
      </w:pPr>
      <w:r w:rsidRPr="00E61839">
        <w:rPr>
          <w:i/>
          <w:iCs/>
        </w:rPr>
        <w:t>Når</w:t>
      </w:r>
      <w:r w:rsidR="00995038" w:rsidRPr="00E61839">
        <w:rPr>
          <w:i/>
          <w:iCs/>
        </w:rPr>
        <w:t xml:space="preserve"> Komit</w:t>
      </w:r>
      <w:r w:rsidR="00C568BC" w:rsidRPr="00E61839">
        <w:rPr>
          <w:i/>
          <w:iCs/>
        </w:rPr>
        <w:t>een</w:t>
      </w:r>
      <w:r w:rsidR="00995038" w:rsidRPr="00E61839">
        <w:rPr>
          <w:i/>
          <w:iCs/>
        </w:rPr>
        <w:t xml:space="preserve"> har innført </w:t>
      </w:r>
      <w:r w:rsidRPr="00E61839">
        <w:rPr>
          <w:i/>
          <w:iCs/>
        </w:rPr>
        <w:t xml:space="preserve">en slik </w:t>
      </w:r>
      <w:r w:rsidR="00995038" w:rsidRPr="00E61839">
        <w:rPr>
          <w:i/>
          <w:iCs/>
        </w:rPr>
        <w:t xml:space="preserve">lokal regel </w:t>
      </w:r>
      <w:r w:rsidRPr="00E61839">
        <w:rPr>
          <w:i/>
          <w:iCs/>
        </w:rPr>
        <w:t xml:space="preserve">for </w:t>
      </w:r>
      <w:r w:rsidR="00995038" w:rsidRPr="00E61839">
        <w:rPr>
          <w:i/>
          <w:iCs/>
        </w:rPr>
        <w:t>daglig spill</w:t>
      </w:r>
      <w:r w:rsidRPr="00E61839">
        <w:rPr>
          <w:i/>
          <w:iCs/>
        </w:rPr>
        <w:t>,</w:t>
      </w:r>
      <w:r w:rsidR="00995038" w:rsidRPr="00E61839">
        <w:rPr>
          <w:i/>
          <w:iCs/>
        </w:rPr>
        <w:t xml:space="preserve"> og fjerner den </w:t>
      </w:r>
      <w:r w:rsidR="00FF779D" w:rsidRPr="00E61839">
        <w:rPr>
          <w:i/>
          <w:iCs/>
        </w:rPr>
        <w:t xml:space="preserve">før en </w:t>
      </w:r>
      <w:r w:rsidR="00995038" w:rsidRPr="00E61839">
        <w:rPr>
          <w:i/>
          <w:iCs/>
        </w:rPr>
        <w:t xml:space="preserve">konkurranse, </w:t>
      </w:r>
      <w:r w:rsidR="00FF779D" w:rsidRPr="00E61839">
        <w:rPr>
          <w:i/>
          <w:iCs/>
        </w:rPr>
        <w:t>må</w:t>
      </w:r>
      <w:r w:rsidRPr="00E61839">
        <w:rPr>
          <w:i/>
          <w:iCs/>
        </w:rPr>
        <w:t xml:space="preserve"> </w:t>
      </w:r>
      <w:r w:rsidR="00995038" w:rsidRPr="00E61839">
        <w:rPr>
          <w:i/>
          <w:iCs/>
        </w:rPr>
        <w:t>den forsikre seg om at alle spillere er klar over dette før spill</w:t>
      </w:r>
      <w:r w:rsidR="00FF779D" w:rsidRPr="00E61839">
        <w:rPr>
          <w:i/>
          <w:iCs/>
        </w:rPr>
        <w:t>et i konkurransen</w:t>
      </w:r>
      <w:r w:rsidRPr="00E61839">
        <w:rPr>
          <w:i/>
          <w:iCs/>
        </w:rPr>
        <w:t xml:space="preserve"> begynner</w:t>
      </w:r>
      <w:r w:rsidR="00995038" w:rsidRPr="00E61839">
        <w:rPr>
          <w:i/>
          <w:iCs/>
        </w:rPr>
        <w:t>.</w:t>
      </w:r>
    </w:p>
    <w:p w14:paraId="5D080563" w14:textId="77777777" w:rsidR="003960C1" w:rsidRPr="00E61839" w:rsidRDefault="003960C1" w:rsidP="00254DF9">
      <w:pPr>
        <w:rPr>
          <w:i/>
          <w:iCs/>
        </w:rPr>
      </w:pPr>
    </w:p>
    <w:p w14:paraId="29BAA6A4" w14:textId="7AFF2B90" w:rsidR="00995038" w:rsidRPr="00E61839" w:rsidRDefault="00995038" w:rsidP="00254DF9">
      <w:pPr>
        <w:rPr>
          <w:i/>
          <w:iCs/>
        </w:rPr>
      </w:pPr>
      <w:r w:rsidRPr="00E61839">
        <w:rPr>
          <w:i/>
          <w:iCs/>
        </w:rPr>
        <w:t>Komit</w:t>
      </w:r>
      <w:r w:rsidR="00C568BC" w:rsidRPr="00E61839">
        <w:rPr>
          <w:i/>
          <w:iCs/>
        </w:rPr>
        <w:t>een</w:t>
      </w:r>
      <w:r w:rsidRPr="00E61839">
        <w:rPr>
          <w:i/>
          <w:iCs/>
        </w:rPr>
        <w:t xml:space="preserve"> kan innføre </w:t>
      </w:r>
      <w:r w:rsidR="003960C1" w:rsidRPr="00E61839">
        <w:rPr>
          <w:i/>
          <w:iCs/>
        </w:rPr>
        <w:t xml:space="preserve">en slik </w:t>
      </w:r>
      <w:r w:rsidRPr="00E61839">
        <w:rPr>
          <w:i/>
          <w:iCs/>
        </w:rPr>
        <w:t xml:space="preserve">lokal regel for </w:t>
      </w:r>
      <w:r w:rsidR="003960C1" w:rsidRPr="00E61839">
        <w:rPr>
          <w:i/>
          <w:iCs/>
        </w:rPr>
        <w:t xml:space="preserve">spill på alle hull på banen </w:t>
      </w:r>
      <w:r w:rsidRPr="00E61839">
        <w:rPr>
          <w:i/>
          <w:iCs/>
        </w:rPr>
        <w:t xml:space="preserve">eller bare </w:t>
      </w:r>
      <w:r w:rsidR="003960C1" w:rsidRPr="00E61839">
        <w:rPr>
          <w:i/>
          <w:iCs/>
        </w:rPr>
        <w:t xml:space="preserve">for </w:t>
      </w:r>
      <w:r w:rsidRPr="00E61839">
        <w:rPr>
          <w:i/>
          <w:iCs/>
        </w:rPr>
        <w:t>ett</w:t>
      </w:r>
      <w:r w:rsidR="003960C1" w:rsidRPr="00E61839">
        <w:rPr>
          <w:i/>
          <w:iCs/>
        </w:rPr>
        <w:t>, to</w:t>
      </w:r>
      <w:r w:rsidRPr="00E61839">
        <w:rPr>
          <w:i/>
          <w:iCs/>
        </w:rPr>
        <w:t xml:space="preserve"> eller </w:t>
      </w:r>
      <w:r w:rsidR="003960C1" w:rsidRPr="00E61839">
        <w:rPr>
          <w:i/>
          <w:iCs/>
        </w:rPr>
        <w:t xml:space="preserve">flere spesifikke hull hvor det kan være spesielt hensiktsmessig </w:t>
      </w:r>
      <w:r w:rsidRPr="00E61839">
        <w:rPr>
          <w:i/>
          <w:iCs/>
        </w:rPr>
        <w:t>(</w:t>
      </w:r>
      <w:r w:rsidR="003960C1" w:rsidRPr="00E61839">
        <w:rPr>
          <w:i/>
          <w:iCs/>
        </w:rPr>
        <w:t xml:space="preserve">som </w:t>
      </w:r>
      <w:r w:rsidRPr="00E61839">
        <w:rPr>
          <w:i/>
          <w:iCs/>
        </w:rPr>
        <w:t xml:space="preserve">for eksempel hvor spillere ikke kan se landingsområdet og derfor ikke kan vite om </w:t>
      </w:r>
      <w:r w:rsidR="003960C1" w:rsidRPr="00E61839">
        <w:rPr>
          <w:i/>
          <w:iCs/>
        </w:rPr>
        <w:t xml:space="preserve">det bør spilles </w:t>
      </w:r>
      <w:r w:rsidRPr="00E61839">
        <w:rPr>
          <w:i/>
          <w:iCs/>
        </w:rPr>
        <w:t xml:space="preserve">en provisorisk ball </w:t>
      </w:r>
      <w:r w:rsidR="003960C1" w:rsidRPr="00E61839">
        <w:rPr>
          <w:i/>
          <w:iCs/>
        </w:rPr>
        <w:t>eller ikke</w:t>
      </w:r>
      <w:r w:rsidRPr="00E61839">
        <w:rPr>
          <w:i/>
          <w:iCs/>
        </w:rPr>
        <w:t xml:space="preserve">). </w:t>
      </w:r>
    </w:p>
    <w:p w14:paraId="0DA943E8" w14:textId="319EC5EB" w:rsidR="003960C1" w:rsidRPr="00E61839" w:rsidRDefault="003960C1" w:rsidP="00254DF9">
      <w:pPr>
        <w:rPr>
          <w:i/>
          <w:iCs/>
        </w:rPr>
      </w:pPr>
    </w:p>
    <w:p w14:paraId="331B8969" w14:textId="608421E2" w:rsidR="003960C1" w:rsidRPr="00E61839" w:rsidRDefault="003960C1" w:rsidP="00254DF9">
      <w:pPr>
        <w:rPr>
          <w:i/>
          <w:iCs/>
        </w:rPr>
      </w:pPr>
      <w:r w:rsidRPr="00E61839">
        <w:rPr>
          <w:i/>
          <w:iCs/>
        </w:rPr>
        <w:t>Denne muligheten tillater spilleren å droppe i et stort område mellom punktet der ballen er anslått å ha kommet til ro eller er utenfor banen og grensen for fairway på hullet som spilles, som ikke er nærmere hullet.</w:t>
      </w:r>
    </w:p>
    <w:p w14:paraId="73973DDD" w14:textId="77777777" w:rsidR="003960C1" w:rsidRPr="00E61839" w:rsidRDefault="003960C1" w:rsidP="00254DF9">
      <w:pPr>
        <w:rPr>
          <w:i/>
          <w:iCs/>
        </w:rPr>
      </w:pPr>
    </w:p>
    <w:p w14:paraId="72863367" w14:textId="6A50C2B9" w:rsidR="00927AE3" w:rsidRPr="00E61839" w:rsidRDefault="00995038" w:rsidP="00254DF9">
      <w:pPr>
        <w:rPr>
          <w:i/>
          <w:iCs/>
        </w:rPr>
      </w:pPr>
      <w:r w:rsidRPr="00E61839">
        <w:rPr>
          <w:i/>
          <w:iCs/>
        </w:rPr>
        <w:t>Spilleren får to straffeslag ved bruk</w:t>
      </w:r>
      <w:r w:rsidR="003960C1" w:rsidRPr="00E61839">
        <w:rPr>
          <w:i/>
          <w:iCs/>
        </w:rPr>
        <w:t xml:space="preserve"> av</w:t>
      </w:r>
      <w:r w:rsidRPr="00E61839">
        <w:rPr>
          <w:i/>
          <w:iCs/>
        </w:rPr>
        <w:t xml:space="preserve"> denne fritaksmuligheten. Dette betyr at fritaket </w:t>
      </w:r>
      <w:r w:rsidR="003960C1" w:rsidRPr="00E61839">
        <w:rPr>
          <w:i/>
          <w:iCs/>
        </w:rPr>
        <w:t xml:space="preserve">er sammenlignbart </w:t>
      </w:r>
      <w:r w:rsidRPr="00E61839">
        <w:rPr>
          <w:i/>
          <w:iCs/>
        </w:rPr>
        <w:t>med</w:t>
      </w:r>
      <w:r w:rsidR="00927AE3" w:rsidRPr="00E61839">
        <w:rPr>
          <w:i/>
          <w:iCs/>
        </w:rPr>
        <w:t xml:space="preserve"> </w:t>
      </w:r>
      <w:r w:rsidR="003960C1" w:rsidRPr="00E61839">
        <w:rPr>
          <w:i/>
          <w:iCs/>
        </w:rPr>
        <w:t xml:space="preserve">hva som kunne vært oppnådd hvis </w:t>
      </w:r>
      <w:r w:rsidR="00927AE3" w:rsidRPr="00E61839">
        <w:rPr>
          <w:i/>
          <w:iCs/>
        </w:rPr>
        <w:t>spilleren hadde tatt slag-og-lengde fritak.</w:t>
      </w:r>
    </w:p>
    <w:p w14:paraId="5729010B" w14:textId="77777777" w:rsidR="003960C1" w:rsidRPr="00E61839" w:rsidRDefault="003960C1" w:rsidP="00254DF9">
      <w:pPr>
        <w:rPr>
          <w:i/>
          <w:iCs/>
        </w:rPr>
      </w:pPr>
    </w:p>
    <w:p w14:paraId="20E795D7" w14:textId="63F55A05" w:rsidR="00995038" w:rsidRPr="00E61839" w:rsidRDefault="00927AE3" w:rsidP="00254DF9">
      <w:pPr>
        <w:rPr>
          <w:i/>
          <w:iCs/>
        </w:rPr>
      </w:pPr>
      <w:r w:rsidRPr="00E61839">
        <w:rPr>
          <w:i/>
          <w:iCs/>
        </w:rPr>
        <w:t xml:space="preserve">Denne lokale regelen kan ikke brukes for en uspillbar ball eller for en ball som er kjent eller så godt som sikkert </w:t>
      </w:r>
      <w:r w:rsidR="003960C1" w:rsidRPr="00E61839">
        <w:rPr>
          <w:i/>
          <w:iCs/>
        </w:rPr>
        <w:t xml:space="preserve">å være </w:t>
      </w:r>
      <w:r w:rsidRPr="00E61839">
        <w:rPr>
          <w:i/>
          <w:iCs/>
        </w:rPr>
        <w:t xml:space="preserve">i et straffeområde. </w:t>
      </w:r>
    </w:p>
    <w:p w14:paraId="3A916A4E" w14:textId="77777777" w:rsidR="003960C1" w:rsidRPr="00E61839" w:rsidRDefault="003960C1" w:rsidP="00254DF9">
      <w:pPr>
        <w:rPr>
          <w:i/>
          <w:iCs/>
        </w:rPr>
      </w:pPr>
    </w:p>
    <w:p w14:paraId="2165CCF2" w14:textId="5407E358" w:rsidR="00927AE3" w:rsidRPr="00E61839" w:rsidRDefault="00927AE3" w:rsidP="00254DF9">
      <w:pPr>
        <w:rPr>
          <w:i/>
          <w:iCs/>
        </w:rPr>
      </w:pPr>
      <w:r w:rsidRPr="00E61839">
        <w:rPr>
          <w:i/>
          <w:iCs/>
        </w:rPr>
        <w:t xml:space="preserve">Hvis en provisorisk ball er spilt og hverken den opprinnelige ballen eller den provisoriske ballen </w:t>
      </w:r>
      <w:r w:rsidR="008E2D6E" w:rsidRPr="00E61839">
        <w:rPr>
          <w:i/>
          <w:iCs/>
        </w:rPr>
        <w:t xml:space="preserve">er </w:t>
      </w:r>
      <w:r w:rsidRPr="00E61839">
        <w:rPr>
          <w:i/>
          <w:iCs/>
        </w:rPr>
        <w:t xml:space="preserve">funnet, </w:t>
      </w:r>
      <w:r w:rsidR="003960C1" w:rsidRPr="00E61839">
        <w:rPr>
          <w:i/>
          <w:iCs/>
        </w:rPr>
        <w:t xml:space="preserve">da </w:t>
      </w:r>
      <w:r w:rsidRPr="00E61839">
        <w:rPr>
          <w:i/>
          <w:iCs/>
        </w:rPr>
        <w:t xml:space="preserve">kan den lokale regelen </w:t>
      </w:r>
      <w:r w:rsidR="003960C1" w:rsidRPr="00E61839">
        <w:rPr>
          <w:i/>
          <w:iCs/>
        </w:rPr>
        <w:t xml:space="preserve">bli brukt for </w:t>
      </w:r>
      <w:r w:rsidRPr="00E61839">
        <w:rPr>
          <w:i/>
          <w:iCs/>
        </w:rPr>
        <w:t xml:space="preserve">den provisoriske ballen som ikke </w:t>
      </w:r>
      <w:r w:rsidR="003960C1" w:rsidRPr="00E61839">
        <w:rPr>
          <w:i/>
          <w:iCs/>
        </w:rPr>
        <w:t>kan finnes</w:t>
      </w:r>
      <w:r w:rsidRPr="00E61839">
        <w:rPr>
          <w:i/>
          <w:iCs/>
        </w:rPr>
        <w:t>.</w:t>
      </w:r>
    </w:p>
    <w:p w14:paraId="7E71FC86" w14:textId="75F18D2C" w:rsidR="002D334D" w:rsidRPr="003F3B8A" w:rsidRDefault="002D334D" w:rsidP="00254DF9"/>
    <w:p w14:paraId="028D0982" w14:textId="189649BA" w:rsidR="00C17AA0" w:rsidRDefault="00C17AA0" w:rsidP="00E36ABC">
      <w:r>
        <w:br w:type="page"/>
      </w:r>
    </w:p>
    <w:p w14:paraId="58972070" w14:textId="1D77DD9C" w:rsidR="00927AE3" w:rsidRPr="003F3B8A" w:rsidRDefault="00C17AA0" w:rsidP="00E36ABC">
      <w:r>
        <w:rPr>
          <w:noProof/>
        </w:rPr>
        <w:lastRenderedPageBreak/>
        <w:drawing>
          <wp:inline distT="0" distB="0" distL="0" distR="0" wp14:anchorId="1A7D5F19" wp14:editId="56B6091D">
            <wp:extent cx="6046470" cy="9611360"/>
            <wp:effectExtent l="0" t="0" r="0" b="889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46470" cy="9611360"/>
                    </a:xfrm>
                    <a:prstGeom prst="rect">
                      <a:avLst/>
                    </a:prstGeom>
                  </pic:spPr>
                </pic:pic>
              </a:graphicData>
            </a:graphic>
          </wp:inline>
        </w:drawing>
      </w:r>
    </w:p>
    <w:p w14:paraId="2ECAF832" w14:textId="1AFBA746" w:rsidR="00C17AA0" w:rsidRDefault="009A430A" w:rsidP="00E36ABC">
      <w:r>
        <w:rPr>
          <w:noProof/>
        </w:rPr>
        <w:lastRenderedPageBreak/>
        <w:drawing>
          <wp:inline distT="0" distB="0" distL="0" distR="0" wp14:anchorId="434CDE01" wp14:editId="0AA1C658">
            <wp:extent cx="6120130" cy="9611360"/>
            <wp:effectExtent l="0" t="0" r="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9611360"/>
                    </a:xfrm>
                    <a:prstGeom prst="rect">
                      <a:avLst/>
                    </a:prstGeom>
                  </pic:spPr>
                </pic:pic>
              </a:graphicData>
            </a:graphic>
          </wp:inline>
        </w:drawing>
      </w:r>
    </w:p>
    <w:p w14:paraId="4B366D6F" w14:textId="66250B4A" w:rsidR="009A430A" w:rsidRPr="009A430A" w:rsidRDefault="0033076F" w:rsidP="00E36ABC">
      <w:r>
        <w:rPr>
          <w:noProof/>
        </w:rPr>
        <w:lastRenderedPageBreak/>
        <w:drawing>
          <wp:inline distT="0" distB="0" distL="0" distR="0" wp14:anchorId="362EF066" wp14:editId="41C93CB7">
            <wp:extent cx="5876290" cy="9611360"/>
            <wp:effectExtent l="0" t="0" r="0" b="889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76290" cy="9611360"/>
                    </a:xfrm>
                    <a:prstGeom prst="rect">
                      <a:avLst/>
                    </a:prstGeom>
                  </pic:spPr>
                </pic:pic>
              </a:graphicData>
            </a:graphic>
          </wp:inline>
        </w:drawing>
      </w:r>
    </w:p>
    <w:p w14:paraId="51F4BC1B" w14:textId="1F515218" w:rsidR="00204C92" w:rsidRDefault="00204C92" w:rsidP="00E36ABC">
      <w:r>
        <w:rPr>
          <w:noProof/>
        </w:rPr>
        <w:lastRenderedPageBreak/>
        <w:drawing>
          <wp:inline distT="0" distB="0" distL="0" distR="0" wp14:anchorId="0DC71B4B" wp14:editId="2A6EC50B">
            <wp:extent cx="5888355" cy="9611360"/>
            <wp:effectExtent l="0" t="0" r="0" b="889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88355" cy="9611360"/>
                    </a:xfrm>
                    <a:prstGeom prst="rect">
                      <a:avLst/>
                    </a:prstGeom>
                  </pic:spPr>
                </pic:pic>
              </a:graphicData>
            </a:graphic>
          </wp:inline>
        </w:drawing>
      </w:r>
    </w:p>
    <w:p w14:paraId="736B605B" w14:textId="31A99638" w:rsidR="00CE4798" w:rsidRPr="003F3B8A" w:rsidRDefault="006F098F" w:rsidP="006F098F">
      <w:pPr>
        <w:pStyle w:val="Overskrift3"/>
      </w:pPr>
      <w:bookmarkStart w:id="97" w:name="_Toc219970916"/>
      <w:r>
        <w:lastRenderedPageBreak/>
        <w:t>Mal</w:t>
      </w:r>
      <w:r w:rsidR="00CE4798" w:rsidRPr="003F3B8A">
        <w:t xml:space="preserve"> lokal regel E-5</w:t>
      </w:r>
      <w:bookmarkEnd w:id="97"/>
    </w:p>
    <w:p w14:paraId="3DF9DAEC" w14:textId="525BDA48" w:rsidR="00F5641B" w:rsidRPr="00742EE3" w:rsidRDefault="00D8054B" w:rsidP="00254DF9">
      <w:pPr>
        <w:rPr>
          <w:color w:val="0070C0"/>
        </w:rPr>
      </w:pPr>
      <w:r w:rsidRPr="00742EE3">
        <w:rPr>
          <w:color w:val="0070C0"/>
        </w:rPr>
        <w:t xml:space="preserve">Når en spillers ball ikke er funnet </w:t>
      </w:r>
      <w:r w:rsidR="006B6005" w:rsidRPr="00742EE3">
        <w:rPr>
          <w:color w:val="0070C0"/>
        </w:rPr>
        <w:t>eller de</w:t>
      </w:r>
      <w:r w:rsidR="003960C1" w:rsidRPr="00742EE3">
        <w:rPr>
          <w:color w:val="0070C0"/>
        </w:rPr>
        <w:t>n</w:t>
      </w:r>
      <w:r w:rsidR="006B6005" w:rsidRPr="00742EE3">
        <w:rPr>
          <w:color w:val="0070C0"/>
        </w:rPr>
        <w:t xml:space="preserve"> er kjent eller så godt som sikkert </w:t>
      </w:r>
      <w:r w:rsidR="002661A4" w:rsidRPr="00742EE3">
        <w:rPr>
          <w:color w:val="0070C0"/>
        </w:rPr>
        <w:t>å være</w:t>
      </w:r>
      <w:r w:rsidR="006B6005" w:rsidRPr="00742EE3">
        <w:rPr>
          <w:color w:val="0070C0"/>
        </w:rPr>
        <w:t xml:space="preserve"> utenfor banen, kan spilleren fortsette </w:t>
      </w:r>
      <w:r w:rsidR="00FF779D" w:rsidRPr="00742EE3">
        <w:rPr>
          <w:color w:val="0070C0"/>
        </w:rPr>
        <w:t xml:space="preserve">på følgende måte </w:t>
      </w:r>
      <w:r w:rsidR="006B6005" w:rsidRPr="00742EE3">
        <w:rPr>
          <w:color w:val="0070C0"/>
        </w:rPr>
        <w:t>i stedet for å fortsette etter slag og lengde.</w:t>
      </w:r>
    </w:p>
    <w:p w14:paraId="17CECD71" w14:textId="73AC2DF5" w:rsidR="006B6005" w:rsidRPr="00742EE3" w:rsidRDefault="006B6005" w:rsidP="00254DF9">
      <w:pPr>
        <w:rPr>
          <w:color w:val="0070C0"/>
        </w:rPr>
      </w:pPr>
    </w:p>
    <w:p w14:paraId="2F6BFBE7" w14:textId="269ED733" w:rsidR="006B6005" w:rsidRPr="00742EE3" w:rsidRDefault="006B6005" w:rsidP="00254DF9">
      <w:pPr>
        <w:rPr>
          <w:color w:val="0070C0"/>
        </w:rPr>
      </w:pPr>
      <w:r w:rsidRPr="00742EE3">
        <w:rPr>
          <w:color w:val="0070C0"/>
        </w:rPr>
        <w:t xml:space="preserve">Med </w:t>
      </w:r>
      <w:r w:rsidRPr="00742EE3">
        <w:rPr>
          <w:b/>
          <w:color w:val="FF0000"/>
        </w:rPr>
        <w:t>to straffeslag</w:t>
      </w:r>
      <w:r w:rsidRPr="00742EE3">
        <w:rPr>
          <w:color w:val="FF0000"/>
        </w:rPr>
        <w:t xml:space="preserve"> </w:t>
      </w:r>
      <w:r w:rsidRPr="00742EE3">
        <w:rPr>
          <w:color w:val="0070C0"/>
        </w:rPr>
        <w:t>kan spilleren ta fritak ved å droppe den opprinnelige ballen eller en annen ball i dette fritaksområdet (se regel 14.3):</w:t>
      </w:r>
    </w:p>
    <w:p w14:paraId="36B27540" w14:textId="7748FB27" w:rsidR="006B6005" w:rsidRPr="004A6712" w:rsidRDefault="006B6005" w:rsidP="00254DF9">
      <w:pPr>
        <w:rPr>
          <w:color w:val="0070C0"/>
        </w:rPr>
      </w:pPr>
    </w:p>
    <w:p w14:paraId="45D7FE61" w14:textId="217A8F60" w:rsidR="006B6005" w:rsidRPr="004A6712" w:rsidRDefault="006B6005" w:rsidP="00254DF9">
      <w:pPr>
        <w:rPr>
          <w:color w:val="0070C0"/>
        </w:rPr>
      </w:pPr>
      <w:r w:rsidRPr="004A6712">
        <w:rPr>
          <w:color w:val="0070C0"/>
        </w:rPr>
        <w:t>To anslåtte referansepunkter:</w:t>
      </w:r>
    </w:p>
    <w:p w14:paraId="38B365AC" w14:textId="08FDFC03" w:rsidR="006B6005" w:rsidRPr="004A6712" w:rsidRDefault="000047EC" w:rsidP="00254DF9">
      <w:pPr>
        <w:pStyle w:val="Listeavsnitt"/>
        <w:numPr>
          <w:ilvl w:val="0"/>
          <w:numId w:val="3"/>
        </w:numPr>
        <w:rPr>
          <w:color w:val="0070C0"/>
        </w:rPr>
      </w:pPr>
      <w:r w:rsidRPr="004A6712">
        <w:rPr>
          <w:b/>
          <w:color w:val="0070C0"/>
        </w:rPr>
        <w:t>Ball r</w:t>
      </w:r>
      <w:r w:rsidR="006B6005" w:rsidRPr="004A6712">
        <w:rPr>
          <w:b/>
          <w:color w:val="0070C0"/>
        </w:rPr>
        <w:t>eferansepunkt:</w:t>
      </w:r>
      <w:r w:rsidR="006B6005" w:rsidRPr="004A6712">
        <w:rPr>
          <w:color w:val="0070C0"/>
        </w:rPr>
        <w:t xml:space="preserve"> Punktet der den opprinnelige ballen </w:t>
      </w:r>
      <w:r w:rsidR="002661A4" w:rsidRPr="004A6712">
        <w:rPr>
          <w:color w:val="0070C0"/>
        </w:rPr>
        <w:t xml:space="preserve">er </w:t>
      </w:r>
      <w:r w:rsidR="006B6005" w:rsidRPr="004A6712">
        <w:rPr>
          <w:color w:val="0070C0"/>
        </w:rPr>
        <w:t>anslå</w:t>
      </w:r>
      <w:r w:rsidR="002661A4" w:rsidRPr="004A6712">
        <w:rPr>
          <w:color w:val="0070C0"/>
        </w:rPr>
        <w:t>tt</w:t>
      </w:r>
      <w:r w:rsidR="006B6005" w:rsidRPr="004A6712">
        <w:rPr>
          <w:color w:val="0070C0"/>
        </w:rPr>
        <w:t xml:space="preserve"> å ha:</w:t>
      </w:r>
    </w:p>
    <w:p w14:paraId="38D9982F" w14:textId="033D503D" w:rsidR="006B6005" w:rsidRPr="004A6712" w:rsidRDefault="006B6005" w:rsidP="00254DF9">
      <w:pPr>
        <w:pStyle w:val="Listeavsnitt"/>
        <w:numPr>
          <w:ilvl w:val="1"/>
          <w:numId w:val="2"/>
        </w:numPr>
        <w:rPr>
          <w:color w:val="0070C0"/>
        </w:rPr>
      </w:pPr>
      <w:r w:rsidRPr="004A6712">
        <w:rPr>
          <w:color w:val="0070C0"/>
        </w:rPr>
        <w:t>Kommet til ro på banen, eller</w:t>
      </w:r>
    </w:p>
    <w:p w14:paraId="623BD5E0" w14:textId="47956A25" w:rsidR="006B6005" w:rsidRPr="004A6712" w:rsidRDefault="006B6005" w:rsidP="00254DF9">
      <w:pPr>
        <w:pStyle w:val="Listeavsnitt"/>
        <w:numPr>
          <w:ilvl w:val="1"/>
          <w:numId w:val="2"/>
        </w:numPr>
        <w:rPr>
          <w:color w:val="0070C0"/>
        </w:rPr>
      </w:pPr>
      <w:r w:rsidRPr="004A6712">
        <w:rPr>
          <w:color w:val="0070C0"/>
        </w:rPr>
        <w:t>Sist krysset banegrense</w:t>
      </w:r>
      <w:r w:rsidR="002661A4" w:rsidRPr="004A6712">
        <w:rPr>
          <w:color w:val="0070C0"/>
        </w:rPr>
        <w:t xml:space="preserve">n </w:t>
      </w:r>
      <w:r w:rsidR="000961B6" w:rsidRPr="004A6712">
        <w:rPr>
          <w:color w:val="0070C0"/>
        </w:rPr>
        <w:t xml:space="preserve">for å gå </w:t>
      </w:r>
      <w:r w:rsidR="00C65C0A" w:rsidRPr="004A6712">
        <w:rPr>
          <w:color w:val="0070C0"/>
        </w:rPr>
        <w:t xml:space="preserve">utenfor </w:t>
      </w:r>
      <w:r w:rsidRPr="004A6712">
        <w:rPr>
          <w:color w:val="0070C0"/>
        </w:rPr>
        <w:t>banen.</w:t>
      </w:r>
    </w:p>
    <w:p w14:paraId="664556AA" w14:textId="5EDB5EF7" w:rsidR="006B6005" w:rsidRPr="004A6712" w:rsidRDefault="000047EC" w:rsidP="00254DF9">
      <w:pPr>
        <w:pStyle w:val="Listeavsnitt"/>
        <w:numPr>
          <w:ilvl w:val="0"/>
          <w:numId w:val="3"/>
        </w:numPr>
        <w:rPr>
          <w:color w:val="0070C0"/>
        </w:rPr>
      </w:pPr>
      <w:r w:rsidRPr="004A6712">
        <w:rPr>
          <w:b/>
          <w:color w:val="0070C0"/>
        </w:rPr>
        <w:t>Fairway r</w:t>
      </w:r>
      <w:r w:rsidR="006B6005" w:rsidRPr="004A6712">
        <w:rPr>
          <w:b/>
          <w:color w:val="0070C0"/>
        </w:rPr>
        <w:t>eferansepunkt:</w:t>
      </w:r>
      <w:r w:rsidR="006B6005" w:rsidRPr="004A6712">
        <w:rPr>
          <w:color w:val="0070C0"/>
        </w:rPr>
        <w:t xml:space="preserve"> Punktet på </w:t>
      </w:r>
      <w:r w:rsidR="00754507" w:rsidRPr="004A6712">
        <w:rPr>
          <w:color w:val="0070C0"/>
        </w:rPr>
        <w:t>fairway</w:t>
      </w:r>
      <w:r w:rsidR="006B6005" w:rsidRPr="004A6712">
        <w:rPr>
          <w:color w:val="0070C0"/>
        </w:rPr>
        <w:t xml:space="preserve"> på hullet som spilles som er nærmest ball</w:t>
      </w:r>
      <w:r w:rsidR="002661A4" w:rsidRPr="004A6712">
        <w:rPr>
          <w:color w:val="0070C0"/>
        </w:rPr>
        <w:t>ens</w:t>
      </w:r>
      <w:r w:rsidR="006B6005" w:rsidRPr="004A6712">
        <w:rPr>
          <w:color w:val="0070C0"/>
        </w:rPr>
        <w:t xml:space="preserve"> referansepunkt, </w:t>
      </w:r>
      <w:r w:rsidR="006B6005" w:rsidRPr="004A6712">
        <w:rPr>
          <w:b/>
          <w:bCs/>
          <w:color w:val="0070C0"/>
        </w:rPr>
        <w:t>men</w:t>
      </w:r>
      <w:r w:rsidR="006B6005" w:rsidRPr="004A6712">
        <w:rPr>
          <w:color w:val="0070C0"/>
        </w:rPr>
        <w:t xml:space="preserve"> ikke nærmere hullet enn ball</w:t>
      </w:r>
      <w:r w:rsidR="002661A4" w:rsidRPr="004A6712">
        <w:rPr>
          <w:color w:val="0070C0"/>
        </w:rPr>
        <w:t>ens</w:t>
      </w:r>
      <w:r w:rsidR="006B6005" w:rsidRPr="004A6712">
        <w:rPr>
          <w:color w:val="0070C0"/>
        </w:rPr>
        <w:t xml:space="preserve"> referansepunkt.</w:t>
      </w:r>
    </w:p>
    <w:p w14:paraId="4608F7F7" w14:textId="2606759B" w:rsidR="006B6005" w:rsidRPr="004A6712" w:rsidRDefault="006B6005" w:rsidP="00254DF9">
      <w:pPr>
        <w:rPr>
          <w:color w:val="0070C0"/>
        </w:rPr>
      </w:pPr>
    </w:p>
    <w:p w14:paraId="60DA7693" w14:textId="295067BE" w:rsidR="006B6005" w:rsidRPr="004A6712" w:rsidRDefault="006B6005" w:rsidP="00254DF9">
      <w:pPr>
        <w:rPr>
          <w:color w:val="0070C0"/>
        </w:rPr>
      </w:pPr>
      <w:r w:rsidRPr="004A6712">
        <w:rPr>
          <w:color w:val="0070C0"/>
        </w:rPr>
        <w:t xml:space="preserve">Ved bruk av denne lokale regelen betyr «fairway» </w:t>
      </w:r>
      <w:r w:rsidR="002661A4" w:rsidRPr="004A6712">
        <w:rPr>
          <w:color w:val="0070C0"/>
        </w:rPr>
        <w:t xml:space="preserve">alle </w:t>
      </w:r>
      <w:r w:rsidRPr="004A6712">
        <w:rPr>
          <w:color w:val="0070C0"/>
        </w:rPr>
        <w:t>område</w:t>
      </w:r>
      <w:r w:rsidR="002661A4" w:rsidRPr="004A6712">
        <w:rPr>
          <w:color w:val="0070C0"/>
        </w:rPr>
        <w:t>r</w:t>
      </w:r>
      <w:r w:rsidRPr="004A6712">
        <w:rPr>
          <w:color w:val="0070C0"/>
        </w:rPr>
        <w:t xml:space="preserve"> i </w:t>
      </w:r>
      <w:r w:rsidR="002661A4" w:rsidRPr="004A6712">
        <w:rPr>
          <w:color w:val="0070C0"/>
        </w:rPr>
        <w:t xml:space="preserve">det </w:t>
      </w:r>
      <w:r w:rsidRPr="004A6712">
        <w:rPr>
          <w:color w:val="0070C0"/>
        </w:rPr>
        <w:t>generel</w:t>
      </w:r>
      <w:r w:rsidR="002661A4" w:rsidRPr="004A6712">
        <w:rPr>
          <w:color w:val="0070C0"/>
        </w:rPr>
        <w:t>le</w:t>
      </w:r>
      <w:r w:rsidRPr="004A6712">
        <w:rPr>
          <w:color w:val="0070C0"/>
        </w:rPr>
        <w:t xml:space="preserve"> område</w:t>
      </w:r>
      <w:r w:rsidR="002661A4" w:rsidRPr="004A6712">
        <w:rPr>
          <w:color w:val="0070C0"/>
        </w:rPr>
        <w:t>t</w:t>
      </w:r>
      <w:r w:rsidRPr="004A6712">
        <w:rPr>
          <w:color w:val="0070C0"/>
        </w:rPr>
        <w:t xml:space="preserve"> som er klippet i fairwayhøyde eller lavere.</w:t>
      </w:r>
    </w:p>
    <w:p w14:paraId="190759CD" w14:textId="4A0CD567" w:rsidR="006B6005" w:rsidRPr="004A6712" w:rsidRDefault="006B6005" w:rsidP="00254DF9">
      <w:pPr>
        <w:rPr>
          <w:color w:val="0070C0"/>
        </w:rPr>
      </w:pPr>
    </w:p>
    <w:p w14:paraId="6963B8A4" w14:textId="6652466D" w:rsidR="006B6005" w:rsidRPr="004A6712" w:rsidRDefault="006B6005" w:rsidP="00254DF9">
      <w:pPr>
        <w:rPr>
          <w:color w:val="0070C0"/>
        </w:rPr>
      </w:pPr>
      <w:r w:rsidRPr="004A6712">
        <w:rPr>
          <w:color w:val="0070C0"/>
        </w:rPr>
        <w:t xml:space="preserve">Hvis en ball </w:t>
      </w:r>
      <w:r w:rsidR="006C7045" w:rsidRPr="004A6712">
        <w:rPr>
          <w:color w:val="0070C0"/>
        </w:rPr>
        <w:t>er anslått å være mistet på banen eller sist krysset banegrense</w:t>
      </w:r>
      <w:r w:rsidR="002661A4" w:rsidRPr="004A6712">
        <w:rPr>
          <w:color w:val="0070C0"/>
        </w:rPr>
        <w:t xml:space="preserve">n før </w:t>
      </w:r>
      <w:r w:rsidR="00754507" w:rsidRPr="004A6712">
        <w:rPr>
          <w:color w:val="0070C0"/>
        </w:rPr>
        <w:t>fairway</w:t>
      </w:r>
      <w:r w:rsidR="002661A4" w:rsidRPr="004A6712">
        <w:rPr>
          <w:color w:val="0070C0"/>
        </w:rPr>
        <w:t xml:space="preserve"> begynner</w:t>
      </w:r>
      <w:r w:rsidR="006C7045" w:rsidRPr="004A6712">
        <w:rPr>
          <w:color w:val="0070C0"/>
        </w:rPr>
        <w:t>, kan fairway</w:t>
      </w:r>
      <w:r w:rsidR="002661A4" w:rsidRPr="004A6712">
        <w:rPr>
          <w:color w:val="0070C0"/>
        </w:rPr>
        <w:t>ens</w:t>
      </w:r>
      <w:r w:rsidR="006C7045" w:rsidRPr="004A6712">
        <w:rPr>
          <w:color w:val="0070C0"/>
        </w:rPr>
        <w:t xml:space="preserve"> referansepunkt være en </w:t>
      </w:r>
      <w:r w:rsidR="00C568BC" w:rsidRPr="004A6712">
        <w:rPr>
          <w:color w:val="0070C0"/>
        </w:rPr>
        <w:t xml:space="preserve">klippet </w:t>
      </w:r>
      <w:r w:rsidR="002661A4" w:rsidRPr="004A6712">
        <w:rPr>
          <w:color w:val="0070C0"/>
        </w:rPr>
        <w:t>vei i</w:t>
      </w:r>
      <w:r w:rsidR="006C7045" w:rsidRPr="004A6712">
        <w:rPr>
          <w:color w:val="0070C0"/>
        </w:rPr>
        <w:t xml:space="preserve"> gress</w:t>
      </w:r>
      <w:r w:rsidR="002661A4" w:rsidRPr="004A6712">
        <w:rPr>
          <w:color w:val="0070C0"/>
        </w:rPr>
        <w:t>et</w:t>
      </w:r>
      <w:r w:rsidR="006C7045" w:rsidRPr="004A6712">
        <w:rPr>
          <w:color w:val="0070C0"/>
        </w:rPr>
        <w:t xml:space="preserve"> eller et utslagssted </w:t>
      </w:r>
      <w:r w:rsidR="002661A4" w:rsidRPr="004A6712">
        <w:rPr>
          <w:color w:val="0070C0"/>
        </w:rPr>
        <w:t>på</w:t>
      </w:r>
      <w:r w:rsidR="006C7045" w:rsidRPr="004A6712">
        <w:rPr>
          <w:color w:val="0070C0"/>
        </w:rPr>
        <w:t xml:space="preserve"> hullet som spilles</w:t>
      </w:r>
      <w:r w:rsidR="00B367C1" w:rsidRPr="004A6712">
        <w:rPr>
          <w:color w:val="0070C0"/>
        </w:rPr>
        <w:t>,</w:t>
      </w:r>
      <w:r w:rsidR="006C7045" w:rsidRPr="004A6712">
        <w:rPr>
          <w:color w:val="0070C0"/>
        </w:rPr>
        <w:t xml:space="preserve"> klippet i fairwayhøyde eller lavere.</w:t>
      </w:r>
    </w:p>
    <w:p w14:paraId="73F0358D" w14:textId="61435E61" w:rsidR="006C7045" w:rsidRPr="004A6712" w:rsidRDefault="006C7045" w:rsidP="00254DF9">
      <w:pPr>
        <w:rPr>
          <w:color w:val="0070C0"/>
        </w:rPr>
      </w:pPr>
    </w:p>
    <w:p w14:paraId="70888853" w14:textId="0C148F70" w:rsidR="006C7045" w:rsidRPr="004A6712" w:rsidRDefault="006C7045" w:rsidP="00254DF9">
      <w:pPr>
        <w:rPr>
          <w:color w:val="0070C0"/>
        </w:rPr>
      </w:pPr>
      <w:r w:rsidRPr="004A6712">
        <w:rPr>
          <w:color w:val="0070C0"/>
          <w:u w:val="single"/>
        </w:rPr>
        <w:t>Størrelse på fritaksområde basert på referansepunkter:</w:t>
      </w:r>
      <w:r w:rsidRPr="004A6712">
        <w:rPr>
          <w:color w:val="0070C0"/>
        </w:rPr>
        <w:t xml:space="preserve"> Hvor som helst mellom</w:t>
      </w:r>
      <w:r w:rsidR="003E68E1" w:rsidRPr="004A6712">
        <w:rPr>
          <w:color w:val="0070C0"/>
        </w:rPr>
        <w:t>:</w:t>
      </w:r>
    </w:p>
    <w:p w14:paraId="02C195F3" w14:textId="2066AE07" w:rsidR="006C7045" w:rsidRPr="004A6712" w:rsidRDefault="006C7045" w:rsidP="00254DF9">
      <w:pPr>
        <w:pStyle w:val="Listeavsnitt"/>
        <w:numPr>
          <w:ilvl w:val="0"/>
          <w:numId w:val="2"/>
        </w:numPr>
        <w:rPr>
          <w:color w:val="0070C0"/>
        </w:rPr>
      </w:pPr>
      <w:r w:rsidRPr="004A6712">
        <w:rPr>
          <w:color w:val="0070C0"/>
        </w:rPr>
        <w:t>En linje fra hullet gjennom ball</w:t>
      </w:r>
      <w:r w:rsidR="002661A4" w:rsidRPr="004A6712">
        <w:rPr>
          <w:color w:val="0070C0"/>
        </w:rPr>
        <w:t>ens</w:t>
      </w:r>
      <w:r w:rsidRPr="004A6712">
        <w:rPr>
          <w:color w:val="0070C0"/>
        </w:rPr>
        <w:t xml:space="preserve"> referansepunkt (og innenfor to køllelengder utenfor denne linjen), og</w:t>
      </w:r>
    </w:p>
    <w:p w14:paraId="099ED266" w14:textId="399C4FF8" w:rsidR="006C7045" w:rsidRPr="004A6712" w:rsidRDefault="006C7045" w:rsidP="00254DF9">
      <w:pPr>
        <w:pStyle w:val="Listeavsnitt"/>
        <w:numPr>
          <w:ilvl w:val="0"/>
          <w:numId w:val="2"/>
        </w:numPr>
        <w:rPr>
          <w:color w:val="0070C0"/>
        </w:rPr>
      </w:pPr>
      <w:r w:rsidRPr="004A6712">
        <w:rPr>
          <w:color w:val="0070C0"/>
        </w:rPr>
        <w:t>En linje fra hullet gjennom fairway referansepunkt</w:t>
      </w:r>
      <w:r w:rsidR="001A7B25" w:rsidRPr="004A6712">
        <w:rPr>
          <w:color w:val="0070C0"/>
        </w:rPr>
        <w:t>et</w:t>
      </w:r>
      <w:r w:rsidRPr="004A6712">
        <w:rPr>
          <w:color w:val="0070C0"/>
        </w:rPr>
        <w:t xml:space="preserve"> (og innenfor to køllelengder på fairwaysiden av denne linjen).</w:t>
      </w:r>
    </w:p>
    <w:p w14:paraId="74242A75" w14:textId="62789BD5" w:rsidR="006C7045" w:rsidRPr="004A6712" w:rsidRDefault="006C7045" w:rsidP="00254DF9">
      <w:pPr>
        <w:rPr>
          <w:color w:val="0070C0"/>
        </w:rPr>
      </w:pPr>
    </w:p>
    <w:p w14:paraId="47FF3782" w14:textId="7C7C19D0" w:rsidR="006C7045" w:rsidRPr="004A6712" w:rsidRDefault="006C7045" w:rsidP="00254DF9">
      <w:pPr>
        <w:rPr>
          <w:color w:val="0070C0"/>
        </w:rPr>
      </w:pPr>
      <w:r w:rsidRPr="004A6712">
        <w:rPr>
          <w:b/>
          <w:color w:val="0070C0"/>
        </w:rPr>
        <w:t>Men</w:t>
      </w:r>
      <w:r w:rsidRPr="004A6712">
        <w:rPr>
          <w:color w:val="0070C0"/>
        </w:rPr>
        <w:t xml:space="preserve"> med følgende begrensninger:</w:t>
      </w:r>
    </w:p>
    <w:p w14:paraId="3FF731EE" w14:textId="3367012C" w:rsidR="006C7045" w:rsidRPr="004A6712" w:rsidRDefault="006C7045" w:rsidP="00254DF9">
      <w:pPr>
        <w:rPr>
          <w:color w:val="0070C0"/>
        </w:rPr>
      </w:pPr>
    </w:p>
    <w:p w14:paraId="11A4C7EF" w14:textId="278AB8E1" w:rsidR="006C7045" w:rsidRPr="004A6712" w:rsidRDefault="006C7045" w:rsidP="00254DF9">
      <w:pPr>
        <w:rPr>
          <w:color w:val="0070C0"/>
        </w:rPr>
      </w:pPr>
      <w:r w:rsidRPr="004A6712">
        <w:rPr>
          <w:color w:val="0070C0"/>
        </w:rPr>
        <w:t>Begrensninger for plassering av fritaksområde:</w:t>
      </w:r>
    </w:p>
    <w:p w14:paraId="0FE35B90" w14:textId="746CAAA1" w:rsidR="006C7045" w:rsidRPr="004A6712" w:rsidRDefault="006C7045" w:rsidP="00E9391B">
      <w:pPr>
        <w:pStyle w:val="Listeavsnitt"/>
        <w:numPr>
          <w:ilvl w:val="0"/>
          <w:numId w:val="2"/>
        </w:numPr>
        <w:rPr>
          <w:color w:val="0070C0"/>
        </w:rPr>
      </w:pPr>
      <w:r w:rsidRPr="004A6712">
        <w:rPr>
          <w:color w:val="0070C0"/>
        </w:rPr>
        <w:t xml:space="preserve">Må være i </w:t>
      </w:r>
      <w:r w:rsidR="002661A4" w:rsidRPr="004A6712">
        <w:rPr>
          <w:color w:val="0070C0"/>
        </w:rPr>
        <w:t xml:space="preserve">det </w:t>
      </w:r>
      <w:r w:rsidRPr="004A6712">
        <w:rPr>
          <w:color w:val="0070C0"/>
        </w:rPr>
        <w:t>generel</w:t>
      </w:r>
      <w:r w:rsidR="002661A4" w:rsidRPr="004A6712">
        <w:rPr>
          <w:color w:val="0070C0"/>
        </w:rPr>
        <w:t>le</w:t>
      </w:r>
      <w:r w:rsidRPr="004A6712">
        <w:rPr>
          <w:color w:val="0070C0"/>
        </w:rPr>
        <w:t xml:space="preserve"> område</w:t>
      </w:r>
      <w:r w:rsidR="002661A4" w:rsidRPr="004A6712">
        <w:rPr>
          <w:color w:val="0070C0"/>
        </w:rPr>
        <w:t>t</w:t>
      </w:r>
      <w:r w:rsidRPr="004A6712">
        <w:rPr>
          <w:color w:val="0070C0"/>
        </w:rPr>
        <w:t xml:space="preserve">, og </w:t>
      </w:r>
    </w:p>
    <w:p w14:paraId="0B3EE193" w14:textId="254318D4" w:rsidR="006C7045" w:rsidRPr="004A6712" w:rsidRDefault="006C7045" w:rsidP="00254DF9">
      <w:pPr>
        <w:pStyle w:val="Listeavsnitt"/>
        <w:numPr>
          <w:ilvl w:val="0"/>
          <w:numId w:val="2"/>
        </w:numPr>
        <w:rPr>
          <w:color w:val="0070C0"/>
        </w:rPr>
      </w:pPr>
      <w:r w:rsidRPr="004A6712">
        <w:rPr>
          <w:color w:val="0070C0"/>
        </w:rPr>
        <w:t>Må ikke være nærmere hullet enn ball</w:t>
      </w:r>
      <w:r w:rsidR="002661A4" w:rsidRPr="004A6712">
        <w:rPr>
          <w:color w:val="0070C0"/>
        </w:rPr>
        <w:t>ens</w:t>
      </w:r>
      <w:r w:rsidRPr="004A6712">
        <w:rPr>
          <w:color w:val="0070C0"/>
        </w:rPr>
        <w:t xml:space="preserve"> referansepunkt</w:t>
      </w:r>
      <w:r w:rsidR="003E68E1" w:rsidRPr="004A6712">
        <w:rPr>
          <w:color w:val="0070C0"/>
        </w:rPr>
        <w:t>.</w:t>
      </w:r>
    </w:p>
    <w:p w14:paraId="335F44BB" w14:textId="14C11641" w:rsidR="006C7045" w:rsidRPr="004A6712" w:rsidRDefault="006C7045" w:rsidP="00254DF9">
      <w:pPr>
        <w:rPr>
          <w:color w:val="0070C0"/>
        </w:rPr>
      </w:pPr>
    </w:p>
    <w:p w14:paraId="4E7F699E" w14:textId="4AAA7356" w:rsidR="006C7045" w:rsidRPr="004A6712" w:rsidRDefault="006C7045" w:rsidP="00254DF9">
      <w:pPr>
        <w:rPr>
          <w:color w:val="0070C0"/>
        </w:rPr>
      </w:pPr>
      <w:r w:rsidRPr="004A6712">
        <w:rPr>
          <w:color w:val="0070C0"/>
        </w:rPr>
        <w:t>Så snart spilleren setter en ball i spill etter denne lokale regel</w:t>
      </w:r>
      <w:r w:rsidR="002661A4" w:rsidRPr="004A6712">
        <w:rPr>
          <w:color w:val="0070C0"/>
        </w:rPr>
        <w:t>en</w:t>
      </w:r>
      <w:r w:rsidRPr="004A6712">
        <w:rPr>
          <w:color w:val="0070C0"/>
        </w:rPr>
        <w:t>:</w:t>
      </w:r>
    </w:p>
    <w:p w14:paraId="78BA4D0E" w14:textId="6BC77E94" w:rsidR="006C7045" w:rsidRPr="004A6712" w:rsidRDefault="006C7045" w:rsidP="00254DF9">
      <w:pPr>
        <w:pStyle w:val="Listeavsnitt"/>
        <w:numPr>
          <w:ilvl w:val="0"/>
          <w:numId w:val="2"/>
        </w:numPr>
        <w:rPr>
          <w:color w:val="0070C0"/>
        </w:rPr>
      </w:pPr>
      <w:r w:rsidRPr="004A6712">
        <w:rPr>
          <w:color w:val="0070C0"/>
        </w:rPr>
        <w:t>Den opprinnelige ballen er ikke lenger i spill og må ikke bli spilt.</w:t>
      </w:r>
    </w:p>
    <w:p w14:paraId="19132235" w14:textId="3817C321" w:rsidR="006C7045" w:rsidRPr="004A6712" w:rsidRDefault="006C7045" w:rsidP="00254DF9">
      <w:pPr>
        <w:pStyle w:val="Listeavsnitt"/>
        <w:numPr>
          <w:ilvl w:val="0"/>
          <w:numId w:val="2"/>
        </w:numPr>
        <w:rPr>
          <w:color w:val="0070C0"/>
        </w:rPr>
      </w:pPr>
      <w:r w:rsidRPr="004A6712">
        <w:rPr>
          <w:color w:val="0070C0"/>
        </w:rPr>
        <w:t xml:space="preserve">Dette er riktig selv om ballen </w:t>
      </w:r>
      <w:r w:rsidR="002661A4" w:rsidRPr="004A6712">
        <w:rPr>
          <w:color w:val="0070C0"/>
        </w:rPr>
        <w:t xml:space="preserve">blir </w:t>
      </w:r>
      <w:r w:rsidRPr="004A6712">
        <w:rPr>
          <w:color w:val="0070C0"/>
        </w:rPr>
        <w:t>funnet på banen innen</w:t>
      </w:r>
      <w:r w:rsidR="002661A4" w:rsidRPr="004A6712">
        <w:rPr>
          <w:color w:val="0070C0"/>
        </w:rPr>
        <w:t xml:space="preserve"> </w:t>
      </w:r>
      <w:r w:rsidRPr="004A6712">
        <w:rPr>
          <w:color w:val="0070C0"/>
        </w:rPr>
        <w:t>letetid</w:t>
      </w:r>
      <w:r w:rsidR="002661A4" w:rsidRPr="004A6712">
        <w:rPr>
          <w:color w:val="0070C0"/>
        </w:rPr>
        <w:t>en på tre minutter</w:t>
      </w:r>
      <w:r w:rsidRPr="004A6712">
        <w:rPr>
          <w:color w:val="0070C0"/>
        </w:rPr>
        <w:t xml:space="preserve"> (se regel 6.3b).</w:t>
      </w:r>
    </w:p>
    <w:p w14:paraId="59C00E73" w14:textId="4D737F11" w:rsidR="006C7045" w:rsidRPr="004A6712" w:rsidRDefault="006C7045" w:rsidP="00254DF9">
      <w:pPr>
        <w:rPr>
          <w:color w:val="0070C0"/>
        </w:rPr>
      </w:pPr>
    </w:p>
    <w:p w14:paraId="62DE7B4D" w14:textId="3C5BA06F" w:rsidR="006C7045" w:rsidRPr="004A6712" w:rsidRDefault="006C7045" w:rsidP="00254DF9">
      <w:pPr>
        <w:rPr>
          <w:color w:val="0070C0"/>
        </w:rPr>
      </w:pPr>
      <w:r w:rsidRPr="004A6712">
        <w:rPr>
          <w:b/>
          <w:color w:val="0070C0"/>
        </w:rPr>
        <w:t>Men</w:t>
      </w:r>
      <w:r w:rsidR="002661A4" w:rsidRPr="004A6712">
        <w:rPr>
          <w:b/>
          <w:color w:val="0070C0"/>
        </w:rPr>
        <w:t>,</w:t>
      </w:r>
      <w:r w:rsidRPr="004A6712">
        <w:rPr>
          <w:color w:val="0070C0"/>
        </w:rPr>
        <w:t xml:space="preserve"> spilleren kan ikke b</w:t>
      </w:r>
      <w:r w:rsidR="002661A4" w:rsidRPr="004A6712">
        <w:rPr>
          <w:color w:val="0070C0"/>
        </w:rPr>
        <w:t xml:space="preserve">ruke </w:t>
      </w:r>
      <w:r w:rsidRPr="004A6712">
        <w:rPr>
          <w:color w:val="0070C0"/>
        </w:rPr>
        <w:t xml:space="preserve">denne muligheten </w:t>
      </w:r>
      <w:r w:rsidR="002661A4" w:rsidRPr="004A6712">
        <w:rPr>
          <w:color w:val="0070C0"/>
        </w:rPr>
        <w:t>for</w:t>
      </w:r>
      <w:r w:rsidRPr="004A6712">
        <w:rPr>
          <w:color w:val="0070C0"/>
        </w:rPr>
        <w:t xml:space="preserve"> å ta fritak </w:t>
      </w:r>
      <w:r w:rsidR="002661A4" w:rsidRPr="004A6712">
        <w:rPr>
          <w:color w:val="0070C0"/>
        </w:rPr>
        <w:t>for</w:t>
      </w:r>
      <w:r w:rsidRPr="004A6712">
        <w:rPr>
          <w:color w:val="0070C0"/>
        </w:rPr>
        <w:t xml:space="preserve"> den opprinnelige ballen når:</w:t>
      </w:r>
    </w:p>
    <w:p w14:paraId="59CBB7A4" w14:textId="2867EF3A" w:rsidR="006C7045" w:rsidRPr="004A6712" w:rsidRDefault="002661A4" w:rsidP="00254DF9">
      <w:pPr>
        <w:pStyle w:val="Listeavsnitt"/>
        <w:numPr>
          <w:ilvl w:val="0"/>
          <w:numId w:val="2"/>
        </w:numPr>
        <w:rPr>
          <w:color w:val="0070C0"/>
        </w:rPr>
      </w:pPr>
      <w:r w:rsidRPr="004A6712">
        <w:rPr>
          <w:color w:val="0070C0"/>
        </w:rPr>
        <w:t xml:space="preserve">Denne ballen er </w:t>
      </w:r>
      <w:r w:rsidR="006C7045" w:rsidRPr="004A6712">
        <w:rPr>
          <w:color w:val="0070C0"/>
        </w:rPr>
        <w:t xml:space="preserve">kjent eller så godt som sikkert </w:t>
      </w:r>
      <w:r w:rsidRPr="004A6712">
        <w:rPr>
          <w:color w:val="0070C0"/>
        </w:rPr>
        <w:t xml:space="preserve">å ha kommet </w:t>
      </w:r>
      <w:r w:rsidR="006C7045" w:rsidRPr="004A6712">
        <w:rPr>
          <w:color w:val="0070C0"/>
        </w:rPr>
        <w:t>til ro i et straffeområde, eller</w:t>
      </w:r>
    </w:p>
    <w:p w14:paraId="4E72A43F" w14:textId="144BED89" w:rsidR="006C7045" w:rsidRPr="004A6712" w:rsidRDefault="006C7045" w:rsidP="00254DF9">
      <w:pPr>
        <w:pStyle w:val="Listeavsnitt"/>
        <w:numPr>
          <w:ilvl w:val="0"/>
          <w:numId w:val="2"/>
        </w:numPr>
        <w:rPr>
          <w:color w:val="0070C0"/>
        </w:rPr>
      </w:pPr>
      <w:r w:rsidRPr="004A6712">
        <w:rPr>
          <w:color w:val="0070C0"/>
        </w:rPr>
        <w:t>Spilleren har spilt en provisorisk ball med straff for slag og lengde (se regel 18.3).</w:t>
      </w:r>
    </w:p>
    <w:p w14:paraId="3FE4658E" w14:textId="7606D613" w:rsidR="006C7045" w:rsidRPr="004A6712" w:rsidRDefault="006C7045" w:rsidP="00254DF9">
      <w:pPr>
        <w:rPr>
          <w:color w:val="0070C0"/>
        </w:rPr>
      </w:pPr>
    </w:p>
    <w:p w14:paraId="7F4F90CF" w14:textId="04537DA0" w:rsidR="006C7045" w:rsidRPr="004A6712" w:rsidRDefault="006C7045" w:rsidP="00254DF9">
      <w:pPr>
        <w:rPr>
          <w:color w:val="0070C0"/>
        </w:rPr>
      </w:pPr>
      <w:r w:rsidRPr="004A6712">
        <w:rPr>
          <w:color w:val="0070C0"/>
        </w:rPr>
        <w:t xml:space="preserve">En spiller kan bruke denne muligheten </w:t>
      </w:r>
      <w:r w:rsidR="002661A4" w:rsidRPr="004A6712">
        <w:rPr>
          <w:color w:val="0070C0"/>
        </w:rPr>
        <w:t xml:space="preserve">for </w:t>
      </w:r>
      <w:r w:rsidRPr="004A6712">
        <w:rPr>
          <w:color w:val="0070C0"/>
        </w:rPr>
        <w:t>å ta fritak for en provisorisk ball som ikke er funnet eller er kjent eller så godt som sikkert utenfor banen.</w:t>
      </w:r>
    </w:p>
    <w:p w14:paraId="6FDFFA31" w14:textId="5B186A58" w:rsidR="004921CF" w:rsidRPr="00345793" w:rsidRDefault="004921CF" w:rsidP="00254DF9">
      <w:pPr>
        <w:rPr>
          <w:b/>
          <w:bCs/>
          <w:color w:val="FF0000"/>
        </w:rPr>
      </w:pPr>
      <w:r w:rsidRPr="00345793">
        <w:rPr>
          <w:b/>
          <w:bCs/>
          <w:color w:val="FF0000"/>
        </w:rPr>
        <w:t>Straff for å spille ball fra et feil sted ved brudd på lokal regel: Generell straff etter regel 14.7a.</w:t>
      </w:r>
    </w:p>
    <w:p w14:paraId="571BBFC6" w14:textId="3CA2EAE5" w:rsidR="008240DF" w:rsidRPr="003F3B8A" w:rsidRDefault="008240DF" w:rsidP="00FE0FFA">
      <w:pPr>
        <w:pStyle w:val="Overskrift2"/>
      </w:pPr>
      <w:hyperlink r:id="rId44" w:anchor="e-6" w:history="1">
        <w:bookmarkStart w:id="98" w:name="_Toc93931208"/>
        <w:bookmarkStart w:id="99" w:name="_Toc219970917"/>
        <w:r w:rsidRPr="003F3B8A">
          <w:rPr>
            <w:rStyle w:val="Hyperkobling"/>
            <w:color w:val="auto"/>
          </w:rPr>
          <w:t>E-6</w:t>
        </w:r>
        <w:r w:rsidR="00144B2B">
          <w:rPr>
            <w:rStyle w:val="Hyperkobling"/>
            <w:color w:val="auto"/>
          </w:rPr>
          <w:tab/>
        </w:r>
        <w:r w:rsidRPr="003F3B8A">
          <w:rPr>
            <w:rStyle w:val="Hyperkobling"/>
            <w:color w:val="auto"/>
          </w:rPr>
          <w:t>Spillelinjefritak ved beskyttelsesgjerde</w:t>
        </w:r>
        <w:bookmarkEnd w:id="98"/>
        <w:bookmarkEnd w:id="99"/>
      </w:hyperlink>
    </w:p>
    <w:p w14:paraId="5CAFE141" w14:textId="7F26D40B" w:rsidR="003A39DC" w:rsidRPr="00916EC3" w:rsidRDefault="003A39DC" w:rsidP="00254DF9">
      <w:pPr>
        <w:rPr>
          <w:i/>
          <w:iCs/>
        </w:rPr>
      </w:pPr>
      <w:r w:rsidRPr="00916EC3">
        <w:rPr>
          <w:b/>
          <w:i/>
          <w:iCs/>
        </w:rPr>
        <w:t>Formål:</w:t>
      </w:r>
      <w:r w:rsidRPr="00916EC3">
        <w:rPr>
          <w:i/>
          <w:iCs/>
        </w:rPr>
        <w:t xml:space="preserve"> Et gjerde (eller tilsvarende </w:t>
      </w:r>
      <w:r w:rsidR="000A2BA8" w:rsidRPr="00916EC3">
        <w:rPr>
          <w:i/>
          <w:iCs/>
        </w:rPr>
        <w:t>sikkerhetsnett</w:t>
      </w:r>
      <w:r w:rsidRPr="00916EC3">
        <w:rPr>
          <w:i/>
          <w:iCs/>
        </w:rPr>
        <w:t xml:space="preserve">) brukes noen ganger for å beskytte spillere på et hull fra slag </w:t>
      </w:r>
      <w:r w:rsidR="00334EFB" w:rsidRPr="00916EC3">
        <w:rPr>
          <w:i/>
          <w:iCs/>
        </w:rPr>
        <w:t xml:space="preserve">som er </w:t>
      </w:r>
      <w:r w:rsidRPr="00916EC3">
        <w:rPr>
          <w:i/>
          <w:iCs/>
        </w:rPr>
        <w:t>spilt på et annet hull.</w:t>
      </w:r>
    </w:p>
    <w:p w14:paraId="01F23A4D" w14:textId="1A8AED67" w:rsidR="003A39DC" w:rsidRPr="00916EC3" w:rsidRDefault="003A39DC" w:rsidP="00254DF9">
      <w:pPr>
        <w:rPr>
          <w:i/>
          <w:iCs/>
        </w:rPr>
      </w:pPr>
    </w:p>
    <w:p w14:paraId="5EC23D17" w14:textId="42CC9E28" w:rsidR="00927089" w:rsidRPr="00916EC3" w:rsidRDefault="00927089" w:rsidP="00254DF9">
      <w:pPr>
        <w:rPr>
          <w:i/>
          <w:iCs/>
        </w:rPr>
      </w:pPr>
      <w:r w:rsidRPr="00916EC3">
        <w:rPr>
          <w:i/>
          <w:iCs/>
        </w:rPr>
        <w:t xml:space="preserve">Hvis et slikt gjerde er nær </w:t>
      </w:r>
      <w:r w:rsidR="003A73F5" w:rsidRPr="00916EC3">
        <w:rPr>
          <w:i/>
          <w:iCs/>
        </w:rPr>
        <w:t>spill</w:t>
      </w:r>
      <w:r w:rsidR="00F01F7B" w:rsidRPr="00916EC3">
        <w:rPr>
          <w:i/>
          <w:iCs/>
        </w:rPr>
        <w:t>e</w:t>
      </w:r>
      <w:r w:rsidR="003A73F5" w:rsidRPr="00916EC3">
        <w:rPr>
          <w:i/>
          <w:iCs/>
        </w:rPr>
        <w:t xml:space="preserve">området til et annet hull kan Komiteen velge å bruke </w:t>
      </w:r>
      <w:r w:rsidR="00F01F7B" w:rsidRPr="00916EC3">
        <w:rPr>
          <w:i/>
          <w:iCs/>
        </w:rPr>
        <w:t xml:space="preserve">en </w:t>
      </w:r>
      <w:r w:rsidR="003A73F5" w:rsidRPr="00916EC3">
        <w:rPr>
          <w:i/>
          <w:iCs/>
        </w:rPr>
        <w:t>droppesone</w:t>
      </w:r>
      <w:r w:rsidR="00F01F7B" w:rsidRPr="00916EC3">
        <w:rPr>
          <w:i/>
          <w:iCs/>
        </w:rPr>
        <w:t xml:space="preserve"> eller droppesoner</w:t>
      </w:r>
      <w:r w:rsidR="003A73F5" w:rsidRPr="00916EC3">
        <w:rPr>
          <w:i/>
          <w:iCs/>
        </w:rPr>
        <w:t xml:space="preserve"> for å gi en spiller en ekstra fritaksmulighet uten straff når </w:t>
      </w:r>
      <w:r w:rsidR="00F01F7B" w:rsidRPr="00916EC3">
        <w:rPr>
          <w:i/>
          <w:iCs/>
        </w:rPr>
        <w:t>de</w:t>
      </w:r>
      <w:r w:rsidR="003A73F5" w:rsidRPr="00916EC3">
        <w:rPr>
          <w:i/>
          <w:iCs/>
        </w:rPr>
        <w:t xml:space="preserve"> spiller det andre hullet og gjerdet er i spillelinjen.</w:t>
      </w:r>
    </w:p>
    <w:p w14:paraId="7AC267D4" w14:textId="77777777" w:rsidR="00BC086F" w:rsidRPr="00916EC3" w:rsidRDefault="00BC086F" w:rsidP="00254DF9">
      <w:pPr>
        <w:rPr>
          <w:i/>
          <w:iCs/>
        </w:rPr>
      </w:pPr>
    </w:p>
    <w:p w14:paraId="70B1FA4E" w14:textId="37B6B8BA" w:rsidR="003A73F5" w:rsidRPr="00916EC3" w:rsidRDefault="003A73F5" w:rsidP="00254DF9">
      <w:pPr>
        <w:rPr>
          <w:i/>
          <w:iCs/>
        </w:rPr>
      </w:pPr>
      <w:r w:rsidRPr="00916EC3">
        <w:rPr>
          <w:i/>
          <w:iCs/>
        </w:rPr>
        <w:t xml:space="preserve">Spilleren </w:t>
      </w:r>
      <w:r w:rsidR="00CB6E52" w:rsidRPr="00916EC3">
        <w:rPr>
          <w:i/>
          <w:iCs/>
        </w:rPr>
        <w:t xml:space="preserve">har </w:t>
      </w:r>
      <w:r w:rsidRPr="00916EC3">
        <w:rPr>
          <w:i/>
          <w:iCs/>
        </w:rPr>
        <w:t xml:space="preserve">bare krav på fritak når ballen er nærmere hullet enn </w:t>
      </w:r>
      <w:r w:rsidR="00E03075">
        <w:rPr>
          <w:i/>
          <w:iCs/>
        </w:rPr>
        <w:t xml:space="preserve">en </w:t>
      </w:r>
      <w:r w:rsidRPr="00916EC3">
        <w:rPr>
          <w:i/>
          <w:iCs/>
        </w:rPr>
        <w:t>droppesone, slik at en spiller hvis ball er et godt stykke unna gjerdet ikke tillates å gå frem</w:t>
      </w:r>
      <w:r w:rsidR="002520F9" w:rsidRPr="00916EC3">
        <w:rPr>
          <w:i/>
          <w:iCs/>
        </w:rPr>
        <w:t>over</w:t>
      </w:r>
      <w:r w:rsidRPr="00916EC3">
        <w:rPr>
          <w:i/>
          <w:iCs/>
        </w:rPr>
        <w:t xml:space="preserve"> til droppesonen.</w:t>
      </w:r>
    </w:p>
    <w:p w14:paraId="1A7936CD" w14:textId="1E88FBC8" w:rsidR="003A73F5" w:rsidRPr="00916EC3" w:rsidRDefault="003A73F5" w:rsidP="00254DF9">
      <w:pPr>
        <w:rPr>
          <w:i/>
          <w:iCs/>
        </w:rPr>
      </w:pPr>
      <w:r w:rsidRPr="00916EC3">
        <w:rPr>
          <w:i/>
          <w:iCs/>
        </w:rPr>
        <w:t xml:space="preserve">Når Komiteen vurderer hvor droppesonen </w:t>
      </w:r>
      <w:r w:rsidR="003E1FBF" w:rsidRPr="00916EC3">
        <w:rPr>
          <w:i/>
          <w:iCs/>
        </w:rPr>
        <w:t>eller droppesone</w:t>
      </w:r>
      <w:r w:rsidR="009A3698" w:rsidRPr="00916EC3">
        <w:rPr>
          <w:i/>
          <w:iCs/>
        </w:rPr>
        <w:t>ne</w:t>
      </w:r>
      <w:r w:rsidR="003E1FBF" w:rsidRPr="00916EC3">
        <w:rPr>
          <w:i/>
          <w:iCs/>
        </w:rPr>
        <w:t xml:space="preserve"> </w:t>
      </w:r>
      <w:r w:rsidRPr="00916EC3">
        <w:rPr>
          <w:i/>
          <w:iCs/>
        </w:rPr>
        <w:t xml:space="preserve">skal plasseres, skal den forsikre seg om at dette fritaket bare kan fås i situasjoner der den anser at </w:t>
      </w:r>
      <w:r w:rsidR="009A3698" w:rsidRPr="00916EC3">
        <w:rPr>
          <w:i/>
          <w:iCs/>
        </w:rPr>
        <w:t xml:space="preserve">et </w:t>
      </w:r>
      <w:r w:rsidRPr="00916EC3">
        <w:rPr>
          <w:i/>
          <w:iCs/>
        </w:rPr>
        <w:t xml:space="preserve">slikt fritak uten straff er berettiget. </w:t>
      </w:r>
    </w:p>
    <w:p w14:paraId="3693CB0C" w14:textId="5EE15EC1" w:rsidR="003A73F5" w:rsidRPr="003F3B8A" w:rsidRDefault="003A73F5" w:rsidP="00254DF9"/>
    <w:p w14:paraId="06FCF253" w14:textId="0D5A90AB" w:rsidR="003A73F5" w:rsidRPr="003F3B8A" w:rsidRDefault="007634C7" w:rsidP="00916EC3">
      <w:pPr>
        <w:pStyle w:val="Overskrift3"/>
      </w:pPr>
      <w:bookmarkStart w:id="100" w:name="_Toc219970918"/>
      <w:r>
        <w:t>Mal</w:t>
      </w:r>
      <w:r w:rsidR="003A73F5" w:rsidRPr="003F3B8A">
        <w:t xml:space="preserve"> lokal regel E-6</w:t>
      </w:r>
      <w:bookmarkEnd w:id="100"/>
    </w:p>
    <w:p w14:paraId="05276336" w14:textId="6A75CC55" w:rsidR="003A39DC" w:rsidRPr="00FC3BBF" w:rsidRDefault="008240DF" w:rsidP="0001143A">
      <w:pPr>
        <w:rPr>
          <w:color w:val="0070C0"/>
        </w:rPr>
      </w:pPr>
      <w:r w:rsidRPr="00916EC3">
        <w:rPr>
          <w:color w:val="0070C0"/>
        </w:rPr>
        <w:t xml:space="preserve">Under spill av </w:t>
      </w:r>
      <w:r w:rsidRPr="00916EC3">
        <w:rPr>
          <w:color w:val="002060"/>
        </w:rPr>
        <w:t>&lt;spesifiser hvilket hull&gt;</w:t>
      </w:r>
      <w:r w:rsidRPr="00916EC3">
        <w:rPr>
          <w:color w:val="0070C0"/>
        </w:rPr>
        <w:t xml:space="preserve">, </w:t>
      </w:r>
      <w:r w:rsidR="003C321C" w:rsidRPr="00916EC3">
        <w:rPr>
          <w:color w:val="0070C0"/>
        </w:rPr>
        <w:t xml:space="preserve">hvis beskyttelsesgjerdet på </w:t>
      </w:r>
      <w:r w:rsidR="003C321C" w:rsidRPr="00FC3BBF">
        <w:rPr>
          <w:color w:val="002060"/>
        </w:rPr>
        <w:t>&lt;spesifiser hvilket hull&gt;</w:t>
      </w:r>
      <w:r w:rsidR="003C321C" w:rsidRPr="00916EC3">
        <w:rPr>
          <w:color w:val="0070C0"/>
        </w:rPr>
        <w:t xml:space="preserve"> er i en spillers spillelinje</w:t>
      </w:r>
      <w:r w:rsidR="0001143A">
        <w:rPr>
          <w:color w:val="0070C0"/>
        </w:rPr>
        <w:t xml:space="preserve">, kan spilleren </w:t>
      </w:r>
      <w:r w:rsidR="003C321C" w:rsidRPr="00FC3BBF">
        <w:rPr>
          <w:color w:val="0070C0"/>
        </w:rPr>
        <w:t xml:space="preserve">ta fritak uten straff ved å droppe en ball i og spille den fra droppesonen </w:t>
      </w:r>
      <w:r w:rsidR="0001143A" w:rsidRPr="0001143A">
        <w:rPr>
          <w:color w:val="002060"/>
        </w:rPr>
        <w:t>&lt;</w:t>
      </w:r>
      <w:r w:rsidR="003C321C" w:rsidRPr="0001143A">
        <w:rPr>
          <w:color w:val="002060"/>
        </w:rPr>
        <w:t>beskriv plasseringen</w:t>
      </w:r>
      <w:r w:rsidR="0001143A" w:rsidRPr="0001143A">
        <w:rPr>
          <w:color w:val="002060"/>
        </w:rPr>
        <w:t>&gt;</w:t>
      </w:r>
      <w:r w:rsidR="003C321C" w:rsidRPr="00FC3BBF">
        <w:rPr>
          <w:color w:val="0070C0"/>
        </w:rPr>
        <w:t>.</w:t>
      </w:r>
    </w:p>
    <w:p w14:paraId="2BC56789" w14:textId="582056C2" w:rsidR="003C321C" w:rsidRPr="0001143A" w:rsidRDefault="003C321C" w:rsidP="0001143A">
      <w:pPr>
        <w:rPr>
          <w:color w:val="0070C0"/>
        </w:rPr>
      </w:pPr>
      <w:r w:rsidRPr="0001143A">
        <w:rPr>
          <w:b/>
          <w:color w:val="0070C0"/>
        </w:rPr>
        <w:t>Men</w:t>
      </w:r>
      <w:r w:rsidRPr="0001143A">
        <w:rPr>
          <w:color w:val="0070C0"/>
        </w:rPr>
        <w:t xml:space="preserve"> dette fritaket er bare tillatt hvis ballen er i spill nærmere hullet enn der droppesonen er plassert</w:t>
      </w:r>
      <w:r w:rsidR="00B93092">
        <w:rPr>
          <w:color w:val="0070C0"/>
        </w:rPr>
        <w:t xml:space="preserve"> (se regel 14.3)</w:t>
      </w:r>
      <w:r w:rsidRPr="0001143A">
        <w:rPr>
          <w:color w:val="0070C0"/>
        </w:rPr>
        <w:t>.</w:t>
      </w:r>
    </w:p>
    <w:p w14:paraId="15C83239" w14:textId="77777777" w:rsidR="004921CF" w:rsidRPr="00916EC3" w:rsidRDefault="004921CF" w:rsidP="00254DF9">
      <w:pPr>
        <w:rPr>
          <w:b/>
          <w:bCs/>
          <w:color w:val="FF0000"/>
        </w:rPr>
      </w:pPr>
      <w:r w:rsidRPr="00916EC3">
        <w:rPr>
          <w:b/>
          <w:bCs/>
          <w:color w:val="FF0000"/>
        </w:rPr>
        <w:t>Straff for å spille ball fra et feil sted ved brudd på lokal regel: Generell straff etter regel 14.7a.</w:t>
      </w:r>
    </w:p>
    <w:p w14:paraId="4E70520F" w14:textId="70DA44A2" w:rsidR="003C321C" w:rsidRPr="003F3B8A" w:rsidRDefault="003C321C" w:rsidP="00FE0FFA">
      <w:pPr>
        <w:pStyle w:val="Overskrift2"/>
      </w:pPr>
      <w:hyperlink r:id="rId45" w:anchor="e-7" w:history="1">
        <w:bookmarkStart w:id="101" w:name="_Toc93931209"/>
        <w:bookmarkStart w:id="102" w:name="_Toc219970919"/>
        <w:r w:rsidRPr="003F3B8A">
          <w:rPr>
            <w:rStyle w:val="Hyperkobling"/>
            <w:color w:val="auto"/>
          </w:rPr>
          <w:t>E-7</w:t>
        </w:r>
        <w:r w:rsidR="00144B2B">
          <w:rPr>
            <w:rStyle w:val="Hyperkobling"/>
            <w:color w:val="auto"/>
          </w:rPr>
          <w:tab/>
        </w:r>
        <w:r w:rsidRPr="003F3B8A">
          <w:rPr>
            <w:rStyle w:val="Hyperkobling"/>
            <w:color w:val="auto"/>
          </w:rPr>
          <w:t>Fritak fra elektrisk grensegjerde</w:t>
        </w:r>
        <w:bookmarkEnd w:id="101"/>
        <w:bookmarkEnd w:id="102"/>
      </w:hyperlink>
    </w:p>
    <w:p w14:paraId="744B3AD2" w14:textId="77777777" w:rsidR="00EC4493" w:rsidRPr="00FF144A" w:rsidRDefault="00CA030A" w:rsidP="00254DF9">
      <w:pPr>
        <w:rPr>
          <w:i/>
          <w:iCs/>
        </w:rPr>
      </w:pPr>
      <w:r w:rsidRPr="00FF144A">
        <w:rPr>
          <w:b/>
          <w:i/>
          <w:iCs/>
        </w:rPr>
        <w:t>Formål:</w:t>
      </w:r>
      <w:r w:rsidRPr="00FF144A">
        <w:rPr>
          <w:i/>
          <w:iCs/>
        </w:rPr>
        <w:t xml:space="preserve"> </w:t>
      </w:r>
      <w:r w:rsidR="00F7097F" w:rsidRPr="00FF144A">
        <w:rPr>
          <w:i/>
          <w:iCs/>
        </w:rPr>
        <w:t xml:space="preserve">Der hvor et </w:t>
      </w:r>
      <w:r w:rsidRPr="00FF144A">
        <w:rPr>
          <w:i/>
          <w:iCs/>
        </w:rPr>
        <w:t>elektrisk gjerde brukes som e</w:t>
      </w:r>
      <w:r w:rsidR="00F7097F" w:rsidRPr="00FF144A">
        <w:rPr>
          <w:i/>
          <w:iCs/>
        </w:rPr>
        <w:t>n</w:t>
      </w:r>
      <w:r w:rsidRPr="00FF144A">
        <w:rPr>
          <w:i/>
          <w:iCs/>
        </w:rPr>
        <w:t xml:space="preserve"> grense</w:t>
      </w:r>
      <w:r w:rsidR="00F7097F" w:rsidRPr="00FF144A">
        <w:rPr>
          <w:i/>
          <w:iCs/>
        </w:rPr>
        <w:t xml:space="preserve">gjenstand </w:t>
      </w:r>
      <w:r w:rsidRPr="00FF144A">
        <w:rPr>
          <w:i/>
          <w:iCs/>
        </w:rPr>
        <w:t xml:space="preserve">er en lokal regel som gir fritak uten straff for en ball som ligger innenfor en gitt avstand (for eksempel to køllelengder) fra grensegjerdet tillatt. </w:t>
      </w:r>
    </w:p>
    <w:p w14:paraId="289FF423" w14:textId="0C2FE19D" w:rsidR="0049297D" w:rsidRPr="00FF144A" w:rsidRDefault="00CA030A" w:rsidP="00254DF9">
      <w:pPr>
        <w:rPr>
          <w:i/>
          <w:iCs/>
        </w:rPr>
      </w:pPr>
      <w:r w:rsidRPr="00FF144A">
        <w:rPr>
          <w:i/>
          <w:iCs/>
        </w:rPr>
        <w:t>I disse tilfellene, for å forsikre seg om spillerens sikkerhet, kan spilleren måle de to køllelengdene fra gjerdet og har ytterligere én køllelengde</w:t>
      </w:r>
      <w:r w:rsidR="00362238" w:rsidRPr="00FF144A">
        <w:rPr>
          <w:i/>
          <w:iCs/>
        </w:rPr>
        <w:t>s fritaksområde</w:t>
      </w:r>
      <w:r w:rsidR="00DA5F8E" w:rsidRPr="00FF144A">
        <w:rPr>
          <w:i/>
          <w:iCs/>
        </w:rPr>
        <w:t xml:space="preserve"> hvor ballen må droppes </w:t>
      </w:r>
      <w:r w:rsidRPr="00FF144A">
        <w:rPr>
          <w:i/>
          <w:iCs/>
        </w:rPr>
        <w:t xml:space="preserve">innenfor, </w:t>
      </w:r>
      <w:r w:rsidR="00DA5F8E" w:rsidRPr="00FF144A">
        <w:rPr>
          <w:i/>
          <w:iCs/>
        </w:rPr>
        <w:t xml:space="preserve">som </w:t>
      </w:r>
      <w:r w:rsidRPr="00FF144A">
        <w:rPr>
          <w:i/>
          <w:iCs/>
        </w:rPr>
        <w:t xml:space="preserve">ikke </w:t>
      </w:r>
      <w:r w:rsidR="00DA5F8E" w:rsidRPr="00FF144A">
        <w:rPr>
          <w:i/>
          <w:iCs/>
        </w:rPr>
        <w:t xml:space="preserve">er </w:t>
      </w:r>
      <w:r w:rsidRPr="00FF144A">
        <w:rPr>
          <w:i/>
          <w:iCs/>
        </w:rPr>
        <w:t>nærmere hullet enn der den opprinnelige ballen lå.</w:t>
      </w:r>
    </w:p>
    <w:p w14:paraId="21E9EB5C" w14:textId="25F6F8D2" w:rsidR="00CA030A" w:rsidRPr="003F3B8A" w:rsidRDefault="00CA030A" w:rsidP="00254DF9"/>
    <w:p w14:paraId="7B62B768" w14:textId="5A920303" w:rsidR="0049297D" w:rsidRPr="003F3B8A" w:rsidRDefault="004D17E6" w:rsidP="004D17E6">
      <w:pPr>
        <w:pStyle w:val="Overskrift3"/>
      </w:pPr>
      <w:bookmarkStart w:id="103" w:name="_Toc219970920"/>
      <w:r>
        <w:t>Mal</w:t>
      </w:r>
      <w:r w:rsidR="00CA030A" w:rsidRPr="003F3B8A">
        <w:t xml:space="preserve"> lokal regel E-7</w:t>
      </w:r>
      <w:bookmarkEnd w:id="103"/>
    </w:p>
    <w:p w14:paraId="45630D0A" w14:textId="77777777" w:rsidR="00B432AD" w:rsidRDefault="003C321C" w:rsidP="00254DF9">
      <w:pPr>
        <w:rPr>
          <w:color w:val="0070C0"/>
        </w:rPr>
      </w:pPr>
      <w:r w:rsidRPr="004D17E6">
        <w:rPr>
          <w:color w:val="0070C0"/>
        </w:rPr>
        <w:t xml:space="preserve">Hvis en spillers ball ligger på banen og innenfor </w:t>
      </w:r>
      <w:r w:rsidRPr="009A3CDF">
        <w:rPr>
          <w:color w:val="002060"/>
        </w:rPr>
        <w:t>&lt;spesifiser avstand, slik som to køllelengder&gt;</w:t>
      </w:r>
      <w:r w:rsidRPr="004D17E6">
        <w:rPr>
          <w:color w:val="0070C0"/>
        </w:rPr>
        <w:t xml:space="preserve"> fra det elektriske grensegjerdet på hull </w:t>
      </w:r>
      <w:r w:rsidRPr="009A3CDF">
        <w:rPr>
          <w:color w:val="002060"/>
        </w:rPr>
        <w:t>&lt;spesifiser sted(er)&gt;</w:t>
      </w:r>
      <w:r w:rsidRPr="004D17E6">
        <w:rPr>
          <w:color w:val="0070C0"/>
        </w:rPr>
        <w:t xml:space="preserve">, kan </w:t>
      </w:r>
      <w:r w:rsidR="009A3CDF">
        <w:rPr>
          <w:color w:val="0070C0"/>
        </w:rPr>
        <w:t xml:space="preserve">spilleren </w:t>
      </w:r>
      <w:r w:rsidRPr="004D17E6">
        <w:rPr>
          <w:color w:val="0070C0"/>
        </w:rPr>
        <w:t xml:space="preserve">uten straff ta fritak etter </w:t>
      </w:r>
      <w:r w:rsidR="00623FD6">
        <w:rPr>
          <w:color w:val="0070C0"/>
        </w:rPr>
        <w:t xml:space="preserve">fremgangsmåtene i </w:t>
      </w:r>
      <w:r w:rsidRPr="004D17E6">
        <w:rPr>
          <w:color w:val="0070C0"/>
        </w:rPr>
        <w:t xml:space="preserve">regel 16.1, </w:t>
      </w:r>
      <w:r w:rsidR="00B432AD" w:rsidRPr="00B432AD">
        <w:rPr>
          <w:b/>
          <w:bCs/>
          <w:color w:val="0070C0"/>
        </w:rPr>
        <w:t>men</w:t>
      </w:r>
      <w:r w:rsidR="00B432AD">
        <w:rPr>
          <w:color w:val="0070C0"/>
        </w:rPr>
        <w:t xml:space="preserve"> basert på dette referansepunktet:</w:t>
      </w:r>
    </w:p>
    <w:p w14:paraId="0531CB23" w14:textId="74993D89" w:rsidR="003C321C" w:rsidRPr="00B432AD" w:rsidRDefault="00B432AD" w:rsidP="00B432AD">
      <w:pPr>
        <w:pStyle w:val="Listeavsnitt"/>
        <w:numPr>
          <w:ilvl w:val="0"/>
          <w:numId w:val="2"/>
        </w:numPr>
        <w:rPr>
          <w:color w:val="0070C0"/>
        </w:rPr>
      </w:pPr>
      <w:r>
        <w:rPr>
          <w:color w:val="0070C0"/>
        </w:rPr>
        <w:t xml:space="preserve">Punktet som er </w:t>
      </w:r>
      <w:r w:rsidR="003C321C" w:rsidRPr="00B432AD">
        <w:rPr>
          <w:color w:val="002060"/>
        </w:rPr>
        <w:t>&lt;spesifiser avstand, slik som to køllelengder&gt;</w:t>
      </w:r>
      <w:r w:rsidR="003C321C" w:rsidRPr="00B432AD">
        <w:rPr>
          <w:color w:val="0070C0"/>
        </w:rPr>
        <w:t xml:space="preserve"> fra gjerdet og </w:t>
      </w:r>
      <w:r w:rsidR="00433DF5">
        <w:rPr>
          <w:color w:val="0070C0"/>
        </w:rPr>
        <w:t xml:space="preserve">i samme avstand fra </w:t>
      </w:r>
      <w:r w:rsidR="003C321C" w:rsidRPr="00B432AD">
        <w:rPr>
          <w:color w:val="0070C0"/>
        </w:rPr>
        <w:t>hullet</w:t>
      </w:r>
      <w:r w:rsidR="00207764">
        <w:rPr>
          <w:color w:val="0070C0"/>
        </w:rPr>
        <w:t xml:space="preserve"> </w:t>
      </w:r>
      <w:r w:rsidR="007704BF">
        <w:rPr>
          <w:color w:val="0070C0"/>
        </w:rPr>
        <w:t xml:space="preserve">som der den </w:t>
      </w:r>
      <w:r w:rsidR="00207764">
        <w:rPr>
          <w:color w:val="0070C0"/>
        </w:rPr>
        <w:t>opprinnelige ballen</w:t>
      </w:r>
      <w:r w:rsidR="007704BF">
        <w:rPr>
          <w:color w:val="0070C0"/>
        </w:rPr>
        <w:t xml:space="preserve"> lå</w:t>
      </w:r>
      <w:r w:rsidR="003C321C" w:rsidRPr="00B432AD">
        <w:rPr>
          <w:color w:val="0070C0"/>
        </w:rPr>
        <w:t>.</w:t>
      </w:r>
    </w:p>
    <w:p w14:paraId="03C6D3D9" w14:textId="77777777" w:rsidR="004921CF" w:rsidRPr="004D17E6" w:rsidRDefault="004921CF" w:rsidP="00254DF9">
      <w:pPr>
        <w:rPr>
          <w:b/>
          <w:bCs/>
          <w:color w:val="FF0000"/>
        </w:rPr>
      </w:pPr>
      <w:r w:rsidRPr="004D17E6">
        <w:rPr>
          <w:b/>
          <w:bCs/>
          <w:color w:val="FF0000"/>
        </w:rPr>
        <w:t>Straff for å spille ball fra et feil sted ved brudd på lokal regel: Generell straff etter regel 14.7a.</w:t>
      </w:r>
    </w:p>
    <w:p w14:paraId="655FC0D9" w14:textId="786FBF98" w:rsidR="00CA030A" w:rsidRPr="003F3B8A" w:rsidRDefault="00CA030A" w:rsidP="00FE0FFA">
      <w:pPr>
        <w:pStyle w:val="Overskrift2"/>
      </w:pPr>
      <w:hyperlink r:id="rId46" w:anchor="e-8" w:history="1">
        <w:bookmarkStart w:id="104" w:name="_Toc93931210"/>
        <w:bookmarkStart w:id="105" w:name="_Toc219970921"/>
        <w:r w:rsidRPr="003F3B8A">
          <w:rPr>
            <w:rStyle w:val="Hyperkobling"/>
            <w:color w:val="auto"/>
          </w:rPr>
          <w:t>E-8</w:t>
        </w:r>
        <w:r w:rsidR="00144B2B">
          <w:rPr>
            <w:rStyle w:val="Hyperkobling"/>
            <w:color w:val="auto"/>
          </w:rPr>
          <w:tab/>
        </w:r>
        <w:r w:rsidRPr="003F3B8A">
          <w:rPr>
            <w:rStyle w:val="Hyperkobling"/>
            <w:color w:val="auto"/>
          </w:rPr>
          <w:t>Definere spilleforbudområder</w:t>
        </w:r>
        <w:bookmarkEnd w:id="104"/>
        <w:bookmarkEnd w:id="105"/>
      </w:hyperlink>
    </w:p>
    <w:p w14:paraId="7CA78CF9" w14:textId="642B9217" w:rsidR="00CA030A" w:rsidRPr="00A3496F" w:rsidRDefault="00CA030A" w:rsidP="00254DF9">
      <w:pPr>
        <w:rPr>
          <w:i/>
          <w:iCs/>
        </w:rPr>
      </w:pPr>
      <w:r w:rsidRPr="00A3496F">
        <w:rPr>
          <w:b/>
          <w:i/>
          <w:iCs/>
        </w:rPr>
        <w:t>Formål:</w:t>
      </w:r>
      <w:r w:rsidRPr="00A3496F">
        <w:rPr>
          <w:i/>
          <w:iCs/>
        </w:rPr>
        <w:t xml:space="preserve"> Det kan være noen deler av banen hvor Komiteen ønsker å forby spill, </w:t>
      </w:r>
      <w:r w:rsidR="00F122AA" w:rsidRPr="00A3496F">
        <w:rPr>
          <w:i/>
          <w:iCs/>
        </w:rPr>
        <w:t>i hvilket tilfelle hver</w:t>
      </w:r>
      <w:r w:rsidR="00871B92" w:rsidRPr="00A3496F">
        <w:rPr>
          <w:i/>
          <w:iCs/>
        </w:rPr>
        <w:t xml:space="preserve"> </w:t>
      </w:r>
      <w:r w:rsidR="00A052D0" w:rsidRPr="00A3496F">
        <w:rPr>
          <w:i/>
          <w:iCs/>
        </w:rPr>
        <w:t xml:space="preserve">del må enten bli definert som </w:t>
      </w:r>
      <w:r w:rsidR="00424BCF" w:rsidRPr="00A3496F">
        <w:rPr>
          <w:i/>
          <w:iCs/>
        </w:rPr>
        <w:t>en del av et unormalt baneforhold eller som en del av et straffeområde.</w:t>
      </w:r>
    </w:p>
    <w:p w14:paraId="2A0EB22A" w14:textId="39825F6D" w:rsidR="00F122AA" w:rsidRPr="00A3496F" w:rsidRDefault="00F122AA" w:rsidP="00254DF9">
      <w:pPr>
        <w:rPr>
          <w:i/>
          <w:iCs/>
        </w:rPr>
      </w:pPr>
    </w:p>
    <w:p w14:paraId="5993A64C" w14:textId="6B38F9A6" w:rsidR="00F122AA" w:rsidRPr="00A3496F" w:rsidRDefault="00F122AA" w:rsidP="00254DF9">
      <w:pPr>
        <w:rPr>
          <w:i/>
          <w:iCs/>
        </w:rPr>
      </w:pPr>
      <w:r w:rsidRPr="00A3496F">
        <w:rPr>
          <w:i/>
          <w:iCs/>
        </w:rPr>
        <w:t>Komiteen kan bruke spilleforbudområder av enhver grunn, slik som:</w:t>
      </w:r>
    </w:p>
    <w:p w14:paraId="03CE4AF2" w14:textId="0D21A2B0" w:rsidR="00F122AA" w:rsidRPr="00A3496F" w:rsidRDefault="00F122AA" w:rsidP="00254DF9">
      <w:pPr>
        <w:pStyle w:val="Listeavsnitt"/>
        <w:numPr>
          <w:ilvl w:val="0"/>
          <w:numId w:val="7"/>
        </w:numPr>
        <w:rPr>
          <w:i/>
          <w:iCs/>
        </w:rPr>
      </w:pPr>
      <w:r w:rsidRPr="00A3496F">
        <w:rPr>
          <w:i/>
          <w:iCs/>
        </w:rPr>
        <w:t>For å beskytte dyreliv, bosteder for dyr og miljøvernområder.</w:t>
      </w:r>
    </w:p>
    <w:p w14:paraId="5E6AE58B" w14:textId="2F39AB28" w:rsidR="00F122AA" w:rsidRPr="00A3496F" w:rsidRDefault="00F122AA" w:rsidP="00254DF9">
      <w:pPr>
        <w:pStyle w:val="Listeavsnitt"/>
        <w:numPr>
          <w:ilvl w:val="0"/>
          <w:numId w:val="7"/>
        </w:numPr>
        <w:rPr>
          <w:i/>
          <w:iCs/>
        </w:rPr>
      </w:pPr>
      <w:r w:rsidRPr="00A3496F">
        <w:rPr>
          <w:i/>
          <w:iCs/>
        </w:rPr>
        <w:t>For å forhindre skader på unge trær, blomsterbed, vekstområder for torv, nylagt torv eller andre områder med planter</w:t>
      </w:r>
      <w:r w:rsidR="00A10DAC" w:rsidRPr="00A3496F">
        <w:rPr>
          <w:i/>
          <w:iCs/>
        </w:rPr>
        <w:t>.</w:t>
      </w:r>
    </w:p>
    <w:p w14:paraId="7091BFF5" w14:textId="5267F678" w:rsidR="00F122AA" w:rsidRPr="00A3496F" w:rsidRDefault="00F122AA" w:rsidP="00254DF9">
      <w:pPr>
        <w:pStyle w:val="Listeavsnitt"/>
        <w:numPr>
          <w:ilvl w:val="0"/>
          <w:numId w:val="7"/>
        </w:numPr>
        <w:rPr>
          <w:i/>
          <w:iCs/>
        </w:rPr>
      </w:pPr>
      <w:r w:rsidRPr="00A3496F">
        <w:rPr>
          <w:i/>
          <w:iCs/>
        </w:rPr>
        <w:t>For å beskytte spillere mot fare</w:t>
      </w:r>
      <w:r w:rsidR="00A10DAC" w:rsidRPr="00A3496F">
        <w:rPr>
          <w:i/>
          <w:iCs/>
        </w:rPr>
        <w:t>.</w:t>
      </w:r>
    </w:p>
    <w:p w14:paraId="69D5311D" w14:textId="3DC208EE" w:rsidR="00F122AA" w:rsidRPr="00A3496F" w:rsidRDefault="00F122AA" w:rsidP="00254DF9">
      <w:pPr>
        <w:pStyle w:val="Listeavsnitt"/>
        <w:numPr>
          <w:ilvl w:val="0"/>
          <w:numId w:val="7"/>
        </w:numPr>
        <w:rPr>
          <w:i/>
          <w:iCs/>
        </w:rPr>
      </w:pPr>
      <w:r w:rsidRPr="00A3496F">
        <w:rPr>
          <w:i/>
          <w:iCs/>
        </w:rPr>
        <w:t>For å bevare steder med historisk eller kulturelle interesser.</w:t>
      </w:r>
    </w:p>
    <w:p w14:paraId="2219BFD9" w14:textId="77777777" w:rsidR="00497DC4" w:rsidRPr="00A3496F" w:rsidRDefault="00497DC4" w:rsidP="00254DF9">
      <w:pPr>
        <w:rPr>
          <w:i/>
          <w:iCs/>
        </w:rPr>
      </w:pPr>
    </w:p>
    <w:p w14:paraId="11AF38AD" w14:textId="1AB1626D" w:rsidR="0047759C" w:rsidRPr="00A3496F" w:rsidRDefault="00F122AA" w:rsidP="00254DF9">
      <w:pPr>
        <w:rPr>
          <w:i/>
          <w:iCs/>
        </w:rPr>
      </w:pPr>
      <w:r w:rsidRPr="00A3496F">
        <w:rPr>
          <w:i/>
          <w:iCs/>
        </w:rPr>
        <w:t>Se del 2G og 5B(5) for mer informasjon om spilleforbudområder og hvordan disse merkes på en tydelig måte.</w:t>
      </w:r>
    </w:p>
    <w:p w14:paraId="52F347E5" w14:textId="77777777" w:rsidR="00A3496F" w:rsidRPr="003F3B8A" w:rsidRDefault="00A3496F" w:rsidP="00254DF9">
      <w:pPr>
        <w:rPr>
          <w:b/>
          <w:u w:val="single"/>
        </w:rPr>
      </w:pPr>
    </w:p>
    <w:p w14:paraId="57511F1C" w14:textId="78B63DCF" w:rsidR="003E68E1" w:rsidRPr="003F3B8A" w:rsidRDefault="009A00D3" w:rsidP="006809BF">
      <w:pPr>
        <w:pStyle w:val="Overskrift3"/>
      </w:pPr>
      <w:bookmarkStart w:id="106" w:name="_Toc219970922"/>
      <w:r>
        <w:t>Mal</w:t>
      </w:r>
      <w:r w:rsidR="004D6EF5" w:rsidRPr="00A3496F">
        <w:t xml:space="preserve"> lokal regel </w:t>
      </w:r>
      <w:r w:rsidR="003E68E1" w:rsidRPr="00A3496F">
        <w:t>E-8</w:t>
      </w:r>
      <w:r w:rsidR="000B4C0A" w:rsidRPr="00A3496F">
        <w:t>.1</w:t>
      </w:r>
      <w:bookmarkEnd w:id="106"/>
    </w:p>
    <w:p w14:paraId="5E235FDE" w14:textId="4EE94ADD" w:rsidR="003E68E1" w:rsidRPr="0048646B" w:rsidRDefault="003E68E1" w:rsidP="00254DF9">
      <w:pPr>
        <w:rPr>
          <w:color w:val="0070C0"/>
        </w:rPr>
      </w:pPr>
      <w:r w:rsidRPr="0048646B">
        <w:rPr>
          <w:color w:val="0070C0"/>
        </w:rPr>
        <w:t xml:space="preserve">Området definert av </w:t>
      </w:r>
      <w:r w:rsidRPr="0048646B">
        <w:rPr>
          <w:color w:val="002060"/>
        </w:rPr>
        <w:t xml:space="preserve">&lt;beskriv hvordan området er merket, f.eks. med blå staker med </w:t>
      </w:r>
      <w:r w:rsidR="00D86C63" w:rsidRPr="0048646B">
        <w:rPr>
          <w:color w:val="002060"/>
        </w:rPr>
        <w:t>hvit</w:t>
      </w:r>
      <w:r w:rsidRPr="0048646B">
        <w:rPr>
          <w:color w:val="002060"/>
        </w:rPr>
        <w:t xml:space="preserve"> topp, og hvor det er plassert, f.eks. til høyre for fairway på hull 8&gt;</w:t>
      </w:r>
      <w:r w:rsidRPr="0048646B">
        <w:rPr>
          <w:color w:val="0070C0"/>
        </w:rPr>
        <w:t xml:space="preserve"> er et spilleforbudområde som behandles som et un</w:t>
      </w:r>
      <w:r w:rsidR="00BD22F6" w:rsidRPr="0048646B">
        <w:rPr>
          <w:color w:val="0070C0"/>
        </w:rPr>
        <w:t xml:space="preserve">ormalt </w:t>
      </w:r>
      <w:r w:rsidRPr="0048646B">
        <w:rPr>
          <w:color w:val="0070C0"/>
        </w:rPr>
        <w:t>baneforhold. Ved påvirkning fra spilleforbudområdet må fritak uten straff tas etter regel 16.1f.</w:t>
      </w:r>
    </w:p>
    <w:p w14:paraId="3E8033D4" w14:textId="77777777" w:rsidR="003E68E1" w:rsidRPr="003F3B8A" w:rsidRDefault="003E68E1" w:rsidP="00254DF9"/>
    <w:p w14:paraId="54EEA354" w14:textId="149F130B" w:rsidR="0056410B" w:rsidRPr="006809BF" w:rsidRDefault="009A00D3" w:rsidP="0014360E">
      <w:pPr>
        <w:pStyle w:val="Overskrift3"/>
      </w:pPr>
      <w:bookmarkStart w:id="107" w:name="_Toc219970923"/>
      <w:r>
        <w:t>Mal</w:t>
      </w:r>
      <w:r w:rsidR="004D6EF5" w:rsidRPr="006809BF">
        <w:t xml:space="preserve"> lokal regel </w:t>
      </w:r>
      <w:r w:rsidR="003E68E1" w:rsidRPr="006809BF">
        <w:t>E-8</w:t>
      </w:r>
      <w:r w:rsidR="000B4C0A" w:rsidRPr="006809BF">
        <w:t>.2</w:t>
      </w:r>
      <w:bookmarkEnd w:id="107"/>
    </w:p>
    <w:p w14:paraId="3BC891DE" w14:textId="19D1AA04" w:rsidR="003E68E1" w:rsidRDefault="003E68E1" w:rsidP="00254DF9">
      <w:pPr>
        <w:rPr>
          <w:color w:val="0070C0"/>
        </w:rPr>
      </w:pPr>
      <w:r w:rsidRPr="0044792F">
        <w:rPr>
          <w:color w:val="0070C0"/>
        </w:rPr>
        <w:t xml:space="preserve">Området i det </w:t>
      </w:r>
      <w:r w:rsidRPr="0044792F">
        <w:rPr>
          <w:color w:val="002060"/>
        </w:rPr>
        <w:t>&lt;røde/gule&gt;</w:t>
      </w:r>
      <w:r w:rsidRPr="0044792F">
        <w:rPr>
          <w:color w:val="0070C0"/>
        </w:rPr>
        <w:t xml:space="preserve"> straffeområdet definert av </w:t>
      </w:r>
      <w:r w:rsidRPr="0044792F">
        <w:rPr>
          <w:color w:val="002060"/>
        </w:rPr>
        <w:t>&lt;beskriv hvordan området er merket</w:t>
      </w:r>
      <w:r w:rsidR="007D0F5E" w:rsidRPr="0044792F">
        <w:rPr>
          <w:color w:val="002060"/>
        </w:rPr>
        <w:t xml:space="preserve"> </w:t>
      </w:r>
      <w:r w:rsidRPr="0044792F">
        <w:rPr>
          <w:color w:val="002060"/>
        </w:rPr>
        <w:t>og hvor det er plassert, f.eks. til høyre for fairway på hull 8&gt;</w:t>
      </w:r>
      <w:r w:rsidRPr="0044792F">
        <w:rPr>
          <w:color w:val="0070C0"/>
        </w:rPr>
        <w:t xml:space="preserve"> er et spilleforbudområde</w:t>
      </w:r>
      <w:r w:rsidR="00BE2510" w:rsidRPr="0044792F">
        <w:rPr>
          <w:color w:val="0070C0"/>
        </w:rPr>
        <w:t xml:space="preserve"> som behandles </w:t>
      </w:r>
      <w:r w:rsidR="005B2D1E" w:rsidRPr="0044792F">
        <w:rPr>
          <w:color w:val="0070C0"/>
        </w:rPr>
        <w:t>som et straffeområde</w:t>
      </w:r>
      <w:r w:rsidR="009A5B3E" w:rsidRPr="0044792F">
        <w:rPr>
          <w:color w:val="0070C0"/>
        </w:rPr>
        <w:t>,</w:t>
      </w:r>
      <w:r w:rsidR="001C29AE" w:rsidRPr="0044792F">
        <w:rPr>
          <w:color w:val="0070C0"/>
        </w:rPr>
        <w:t xml:space="preserve"> og </w:t>
      </w:r>
      <w:r w:rsidR="000128BA" w:rsidRPr="0044792F">
        <w:rPr>
          <w:color w:val="0070C0"/>
        </w:rPr>
        <w:t xml:space="preserve">ved påvirkning fra spilleforbudområdet må </w:t>
      </w:r>
      <w:r w:rsidRPr="0044792F">
        <w:rPr>
          <w:color w:val="0070C0"/>
        </w:rPr>
        <w:t>fritak tas etter regel 17.1e</w:t>
      </w:r>
      <w:r w:rsidR="00E64246" w:rsidRPr="0044792F">
        <w:rPr>
          <w:color w:val="0070C0"/>
        </w:rPr>
        <w:t>.</w:t>
      </w:r>
      <w:r w:rsidRPr="0044792F">
        <w:rPr>
          <w:color w:val="0070C0"/>
        </w:rPr>
        <w:t xml:space="preserve"> </w:t>
      </w:r>
    </w:p>
    <w:p w14:paraId="3488B0A2" w14:textId="288FED62" w:rsidR="00E754B6" w:rsidRDefault="00E754B6" w:rsidP="00FE0FFA">
      <w:pPr>
        <w:pStyle w:val="Overskrift2"/>
      </w:pPr>
      <w:bookmarkStart w:id="108" w:name="_Toc219970924"/>
      <w:r>
        <w:lastRenderedPageBreak/>
        <w:t>E-9</w:t>
      </w:r>
      <w:r w:rsidR="00032DD8">
        <w:tab/>
      </w:r>
      <w:r>
        <w:t>Definere et område utenfor banen som et spilleforbudområde</w:t>
      </w:r>
      <w:bookmarkEnd w:id="108"/>
    </w:p>
    <w:p w14:paraId="5A3ABFAE" w14:textId="20DB56B3" w:rsidR="00E754B6" w:rsidRPr="00BA3C93" w:rsidRDefault="00E754B6" w:rsidP="00254DF9">
      <w:pPr>
        <w:rPr>
          <w:i/>
          <w:iCs/>
        </w:rPr>
      </w:pPr>
      <w:r w:rsidRPr="00BA3C93">
        <w:rPr>
          <w:b/>
          <w:bCs/>
          <w:i/>
          <w:iCs/>
        </w:rPr>
        <w:t>Formål:</w:t>
      </w:r>
      <w:r w:rsidRPr="00BA3C93">
        <w:rPr>
          <w:i/>
          <w:iCs/>
        </w:rPr>
        <w:t xml:space="preserve"> Selv om en spiller ikke kan spille en ball fra utenfor banen, kan det være områder utenfor banen som Komiteen ønsker å </w:t>
      </w:r>
      <w:r w:rsidR="0064378E" w:rsidRPr="00BA3C93">
        <w:rPr>
          <w:i/>
          <w:iCs/>
        </w:rPr>
        <w:t xml:space="preserve">definere som spilleforbudområder, for å hindre spillere fra å skade noe som vokser i det området når det er påvirkning </w:t>
      </w:r>
      <w:r w:rsidR="00923ACB" w:rsidRPr="00BA3C93">
        <w:rPr>
          <w:i/>
          <w:iCs/>
        </w:rPr>
        <w:t>for en ball på banen. I dette tilfellet må en spiller ta fritak uten straff hvis spillerens ball er på banen, men deres område for planlagt s</w:t>
      </w:r>
      <w:r w:rsidR="00842227" w:rsidRPr="00BA3C93">
        <w:rPr>
          <w:i/>
          <w:iCs/>
        </w:rPr>
        <w:t>lagstilling er i spilleforbudområdet utenfor banen eller hvis deres sving berører noe som er i spilleforbudområdet.</w:t>
      </w:r>
    </w:p>
    <w:p w14:paraId="3C33CD9A" w14:textId="77777777" w:rsidR="00842227" w:rsidRDefault="00842227" w:rsidP="00254DF9"/>
    <w:p w14:paraId="09C25DCE" w14:textId="75B78B72" w:rsidR="00BA3C93" w:rsidRDefault="00BA3C93" w:rsidP="00BA3C93">
      <w:pPr>
        <w:pStyle w:val="Overskrift3"/>
      </w:pPr>
      <w:bookmarkStart w:id="109" w:name="_Toc219970925"/>
      <w:r>
        <w:t>Mal lokal regel E-9</w:t>
      </w:r>
      <w:bookmarkEnd w:id="109"/>
    </w:p>
    <w:p w14:paraId="0C7E8AAB" w14:textId="3EC231FE" w:rsidR="00BA3C93" w:rsidRDefault="00EB7A87" w:rsidP="00254DF9">
      <w:pPr>
        <w:rPr>
          <w:color w:val="0070C0"/>
        </w:rPr>
      </w:pPr>
      <w:r w:rsidRPr="00B17FCE">
        <w:rPr>
          <w:color w:val="002060"/>
        </w:rPr>
        <w:t>&lt;Identifiser området&gt;</w:t>
      </w:r>
      <w:r w:rsidRPr="00B17FCE">
        <w:rPr>
          <w:color w:val="0070C0"/>
        </w:rPr>
        <w:t xml:space="preserve"> er utenfor banen og er </w:t>
      </w:r>
      <w:r w:rsidR="002C1B63">
        <w:rPr>
          <w:color w:val="0070C0"/>
        </w:rPr>
        <w:t xml:space="preserve">definert som </w:t>
      </w:r>
      <w:r w:rsidRPr="00B17FCE">
        <w:rPr>
          <w:color w:val="0070C0"/>
        </w:rPr>
        <w:t>et spilleforbudområde</w:t>
      </w:r>
      <w:r w:rsidR="00433E59" w:rsidRPr="00B17FCE">
        <w:rPr>
          <w:color w:val="0070C0"/>
        </w:rPr>
        <w:t>,</w:t>
      </w:r>
      <w:r w:rsidRPr="00B17FCE">
        <w:rPr>
          <w:color w:val="0070C0"/>
        </w:rPr>
        <w:t xml:space="preserve"> og spilleren </w:t>
      </w:r>
      <w:r w:rsidR="00433E59" w:rsidRPr="00B17FCE">
        <w:rPr>
          <w:color w:val="0070C0"/>
        </w:rPr>
        <w:t>må ta fritak uten straff etter regel 16.1f(2) hvis deres ball er på banen og noe i spilleforbudområdet påvirker spillerens</w:t>
      </w:r>
      <w:r w:rsidR="00B17FCE" w:rsidRPr="00B17FCE">
        <w:rPr>
          <w:color w:val="0070C0"/>
        </w:rPr>
        <w:t xml:space="preserve"> planlagte slagstilling eller sving. Spilleren må ikke spille ballen som den ligger.</w:t>
      </w:r>
    </w:p>
    <w:p w14:paraId="345D2A71" w14:textId="77777777" w:rsidR="00B17FCE" w:rsidRPr="004D17E6" w:rsidRDefault="00B17FCE" w:rsidP="00B17FCE">
      <w:pPr>
        <w:rPr>
          <w:b/>
          <w:bCs/>
          <w:color w:val="FF0000"/>
        </w:rPr>
      </w:pPr>
      <w:r w:rsidRPr="004D17E6">
        <w:rPr>
          <w:b/>
          <w:bCs/>
          <w:color w:val="FF0000"/>
        </w:rPr>
        <w:t>Straff for å spille ball fra et feil sted ved brudd på lokal regel: Generell straff etter regel 14.7a.</w:t>
      </w:r>
    </w:p>
    <w:p w14:paraId="6BECC828" w14:textId="7865FB1C" w:rsidR="003E68E1" w:rsidRPr="003F3B8A" w:rsidRDefault="003E68E1" w:rsidP="00FE0FFA">
      <w:pPr>
        <w:pStyle w:val="Overskrift2"/>
      </w:pPr>
      <w:hyperlink r:id="rId47" w:anchor="e-10" w:history="1">
        <w:bookmarkStart w:id="110" w:name="_Toc93931211"/>
        <w:bookmarkStart w:id="111" w:name="_Toc219970926"/>
        <w:r w:rsidRPr="003F3B8A">
          <w:rPr>
            <w:rStyle w:val="Hyperkobling"/>
            <w:color w:val="auto"/>
          </w:rPr>
          <w:t>E-10</w:t>
        </w:r>
        <w:r w:rsidR="00032DD8">
          <w:rPr>
            <w:rStyle w:val="Hyperkobling"/>
            <w:color w:val="auto"/>
          </w:rPr>
          <w:tab/>
        </w:r>
        <w:r w:rsidRPr="003F3B8A">
          <w:rPr>
            <w:rStyle w:val="Hyperkobling"/>
            <w:color w:val="auto"/>
          </w:rPr>
          <w:t>Beskyttelse av nyplantede</w:t>
        </w:r>
        <w:r w:rsidR="00AC6C1C">
          <w:rPr>
            <w:rStyle w:val="Hyperkobling"/>
            <w:color w:val="auto"/>
          </w:rPr>
          <w:t>/unge</w:t>
        </w:r>
        <w:r w:rsidRPr="003F3B8A">
          <w:rPr>
            <w:rStyle w:val="Hyperkobling"/>
            <w:color w:val="auto"/>
          </w:rPr>
          <w:t xml:space="preserve"> trær</w:t>
        </w:r>
        <w:bookmarkEnd w:id="110"/>
        <w:bookmarkEnd w:id="111"/>
      </w:hyperlink>
    </w:p>
    <w:p w14:paraId="4E5C39F3" w14:textId="524004DD" w:rsidR="00724C81" w:rsidRPr="00B63360" w:rsidRDefault="00724C81" w:rsidP="00254DF9">
      <w:pPr>
        <w:rPr>
          <w:i/>
          <w:iCs/>
        </w:rPr>
      </w:pPr>
      <w:r w:rsidRPr="00B63360">
        <w:rPr>
          <w:b/>
          <w:i/>
          <w:iCs/>
        </w:rPr>
        <w:t>Formål:</w:t>
      </w:r>
      <w:r w:rsidRPr="00B63360">
        <w:rPr>
          <w:i/>
          <w:iCs/>
        </w:rPr>
        <w:t xml:space="preserve"> For å </w:t>
      </w:r>
      <w:r w:rsidR="0015648E" w:rsidRPr="00B63360">
        <w:rPr>
          <w:i/>
          <w:iCs/>
        </w:rPr>
        <w:t xml:space="preserve">hjelpe til med å </w:t>
      </w:r>
      <w:r w:rsidRPr="00B63360">
        <w:rPr>
          <w:i/>
          <w:iCs/>
        </w:rPr>
        <w:t xml:space="preserve">forhindre skade </w:t>
      </w:r>
      <w:r w:rsidR="00E64246" w:rsidRPr="00B63360">
        <w:rPr>
          <w:i/>
          <w:iCs/>
        </w:rPr>
        <w:t>på</w:t>
      </w:r>
      <w:r w:rsidRPr="00B63360">
        <w:rPr>
          <w:i/>
          <w:iCs/>
        </w:rPr>
        <w:t xml:space="preserve"> unge trær når en spiller slår et slag</w:t>
      </w:r>
      <w:r w:rsidR="00E64246" w:rsidRPr="00B63360">
        <w:rPr>
          <w:i/>
          <w:iCs/>
        </w:rPr>
        <w:t>,</w:t>
      </w:r>
      <w:r w:rsidRPr="00B63360">
        <w:rPr>
          <w:i/>
          <w:iCs/>
        </w:rPr>
        <w:t xml:space="preserve"> kan Komiteen velge å </w:t>
      </w:r>
      <w:r w:rsidR="00920A8F" w:rsidRPr="00B63360">
        <w:rPr>
          <w:i/>
          <w:iCs/>
        </w:rPr>
        <w:t xml:space="preserve">erklære disse </w:t>
      </w:r>
      <w:r w:rsidR="00293A83" w:rsidRPr="00B63360">
        <w:rPr>
          <w:i/>
          <w:iCs/>
        </w:rPr>
        <w:t xml:space="preserve">unge trærne </w:t>
      </w:r>
      <w:r w:rsidR="00920A8F" w:rsidRPr="00B63360">
        <w:rPr>
          <w:i/>
          <w:iCs/>
        </w:rPr>
        <w:t>som et spilleforbudområde slik at:</w:t>
      </w:r>
    </w:p>
    <w:p w14:paraId="18D201FB" w14:textId="01647F03" w:rsidR="00920A8F" w:rsidRPr="00B63360" w:rsidRDefault="00920A8F" w:rsidP="00254DF9">
      <w:pPr>
        <w:pStyle w:val="Listeavsnitt"/>
        <w:numPr>
          <w:ilvl w:val="0"/>
          <w:numId w:val="7"/>
        </w:numPr>
        <w:rPr>
          <w:i/>
          <w:iCs/>
        </w:rPr>
      </w:pPr>
      <w:r w:rsidRPr="00B63360">
        <w:rPr>
          <w:i/>
          <w:iCs/>
        </w:rPr>
        <w:t xml:space="preserve">Hvis en spiller har noen form for påvirkning som definert i regel 16.1 fra et slikt tre erklært som et spilleforbudområde, må </w:t>
      </w:r>
      <w:r w:rsidR="005D6D50" w:rsidRPr="00B63360">
        <w:rPr>
          <w:i/>
          <w:iCs/>
        </w:rPr>
        <w:t xml:space="preserve">de </w:t>
      </w:r>
      <w:r w:rsidRPr="00B63360">
        <w:rPr>
          <w:i/>
          <w:iCs/>
        </w:rPr>
        <w:t>ta fritak etter regel 16.1f</w:t>
      </w:r>
      <w:r w:rsidR="00E64246" w:rsidRPr="00B63360">
        <w:rPr>
          <w:i/>
          <w:iCs/>
        </w:rPr>
        <w:t>.</w:t>
      </w:r>
    </w:p>
    <w:p w14:paraId="70F9FAAD" w14:textId="11C33D6E" w:rsidR="00920A8F" w:rsidRPr="00B63360" w:rsidRDefault="00920A8F" w:rsidP="00254DF9">
      <w:pPr>
        <w:pStyle w:val="Listeavsnitt"/>
        <w:numPr>
          <w:ilvl w:val="0"/>
          <w:numId w:val="7"/>
        </w:numPr>
        <w:rPr>
          <w:i/>
          <w:iCs/>
        </w:rPr>
      </w:pPr>
      <w:r w:rsidRPr="00B63360">
        <w:rPr>
          <w:i/>
          <w:iCs/>
        </w:rPr>
        <w:t xml:space="preserve">Hvis spillerens ball ligger i et straffeområde, må </w:t>
      </w:r>
      <w:r w:rsidR="005D6D50" w:rsidRPr="00B63360">
        <w:rPr>
          <w:i/>
          <w:iCs/>
        </w:rPr>
        <w:t xml:space="preserve">de </w:t>
      </w:r>
      <w:r w:rsidRPr="00B63360">
        <w:rPr>
          <w:i/>
          <w:iCs/>
        </w:rPr>
        <w:t>enten ta fritak uten straff i straffeområdet etter den lokale regelen</w:t>
      </w:r>
      <w:r w:rsidR="00E64246" w:rsidRPr="00B63360">
        <w:rPr>
          <w:i/>
          <w:iCs/>
        </w:rPr>
        <w:t>,</w:t>
      </w:r>
      <w:r w:rsidRPr="00B63360">
        <w:rPr>
          <w:i/>
          <w:iCs/>
        </w:rPr>
        <w:t xml:space="preserve"> eller fortsette med straff etter regel 17.1.</w:t>
      </w:r>
    </w:p>
    <w:p w14:paraId="5758EA7B" w14:textId="77777777" w:rsidR="00EF3FFB" w:rsidRPr="00B63360" w:rsidRDefault="00EF3FFB" w:rsidP="00254DF9">
      <w:pPr>
        <w:rPr>
          <w:i/>
          <w:iCs/>
        </w:rPr>
      </w:pPr>
    </w:p>
    <w:p w14:paraId="05F80D95" w14:textId="74EDD524" w:rsidR="00EF3FFB" w:rsidRPr="00B63360" w:rsidRDefault="00F736E5" w:rsidP="00254DF9">
      <w:pPr>
        <w:rPr>
          <w:i/>
          <w:iCs/>
        </w:rPr>
      </w:pPr>
      <w:r w:rsidRPr="00B63360">
        <w:rPr>
          <w:i/>
          <w:iCs/>
        </w:rPr>
        <w:t>På samme måte</w:t>
      </w:r>
      <w:r w:rsidR="00766C8A" w:rsidRPr="00B63360">
        <w:rPr>
          <w:i/>
          <w:iCs/>
        </w:rPr>
        <w:t xml:space="preserve"> kan Komiteen merke e</w:t>
      </w:r>
      <w:r w:rsidR="003921E0" w:rsidRPr="00B63360">
        <w:rPr>
          <w:i/>
          <w:iCs/>
        </w:rPr>
        <w:t xml:space="preserve">n samling av </w:t>
      </w:r>
      <w:r w:rsidR="00766C8A" w:rsidRPr="00B63360">
        <w:rPr>
          <w:i/>
          <w:iCs/>
        </w:rPr>
        <w:t>unge trær som ett enkelt spilleforbudområde.</w:t>
      </w:r>
    </w:p>
    <w:p w14:paraId="31172B64" w14:textId="5C60A059" w:rsidR="00EF3FFB" w:rsidRPr="00B63360" w:rsidRDefault="003921E0" w:rsidP="00254DF9">
      <w:pPr>
        <w:rPr>
          <w:i/>
          <w:iCs/>
        </w:rPr>
      </w:pPr>
      <w:r w:rsidRPr="00B63360">
        <w:rPr>
          <w:i/>
          <w:iCs/>
        </w:rPr>
        <w:t xml:space="preserve">Alternativt kan Komiteen velge å definere unge trær </w:t>
      </w:r>
      <w:r w:rsidR="00D76BF6" w:rsidRPr="00B63360">
        <w:rPr>
          <w:i/>
          <w:iCs/>
        </w:rPr>
        <w:t>til å være unormale baneforhold slik at det ikke er noe krav til at spilleren må ta fritak</w:t>
      </w:r>
      <w:r w:rsidR="009C5CD5" w:rsidRPr="00B63360">
        <w:rPr>
          <w:i/>
          <w:iCs/>
        </w:rPr>
        <w:t>.</w:t>
      </w:r>
      <w:r w:rsidRPr="00B63360">
        <w:rPr>
          <w:i/>
          <w:iCs/>
        </w:rPr>
        <w:t xml:space="preserve"> </w:t>
      </w:r>
    </w:p>
    <w:p w14:paraId="6E7C6A2A" w14:textId="427DD9B7" w:rsidR="00724C81" w:rsidRPr="00B63360" w:rsidRDefault="009C5CD5" w:rsidP="00254DF9">
      <w:pPr>
        <w:rPr>
          <w:i/>
          <w:iCs/>
        </w:rPr>
      </w:pPr>
      <w:r w:rsidRPr="00B63360">
        <w:rPr>
          <w:i/>
          <w:iCs/>
        </w:rPr>
        <w:t xml:space="preserve">I hvert tilfelle </w:t>
      </w:r>
      <w:r w:rsidR="00920A8F" w:rsidRPr="00B63360">
        <w:rPr>
          <w:i/>
          <w:iCs/>
        </w:rPr>
        <w:t xml:space="preserve">bør </w:t>
      </w:r>
      <w:r w:rsidRPr="00B63360">
        <w:rPr>
          <w:i/>
          <w:iCs/>
        </w:rPr>
        <w:t xml:space="preserve">slike trær </w:t>
      </w:r>
      <w:r w:rsidR="00920A8F" w:rsidRPr="00B63360">
        <w:rPr>
          <w:i/>
          <w:iCs/>
        </w:rPr>
        <w:t>identifiseres med staker, bånd eller på annen tydelig måte.</w:t>
      </w:r>
    </w:p>
    <w:p w14:paraId="3A33CE93" w14:textId="77777777" w:rsidR="00920A8F" w:rsidRPr="00B63360" w:rsidRDefault="00920A8F" w:rsidP="00254DF9">
      <w:pPr>
        <w:rPr>
          <w:i/>
          <w:iCs/>
        </w:rPr>
      </w:pPr>
    </w:p>
    <w:p w14:paraId="3BD3774D" w14:textId="0642F9AE" w:rsidR="00920A8F" w:rsidRPr="00B63360" w:rsidRDefault="00920A8F" w:rsidP="00254DF9">
      <w:pPr>
        <w:rPr>
          <w:i/>
          <w:iCs/>
        </w:rPr>
      </w:pPr>
      <w:r w:rsidRPr="00B63360">
        <w:rPr>
          <w:i/>
          <w:iCs/>
        </w:rPr>
        <w:t>Når treet har vokst og ikke lenger har behov for denne beskyttelsen</w:t>
      </w:r>
      <w:r w:rsidR="00E64246" w:rsidRPr="00B63360">
        <w:rPr>
          <w:i/>
          <w:iCs/>
        </w:rPr>
        <w:t>,</w:t>
      </w:r>
      <w:r w:rsidRPr="00B63360">
        <w:rPr>
          <w:i/>
          <w:iCs/>
        </w:rPr>
        <w:t xml:space="preserve"> bør Komiteen ta bort den lokale regelen og/eller fjerne stakene eller båndene fra treet.</w:t>
      </w:r>
    </w:p>
    <w:p w14:paraId="22A7EB76" w14:textId="1F00E589" w:rsidR="00920A8F" w:rsidRPr="003F3B8A" w:rsidRDefault="00920A8F" w:rsidP="00254DF9"/>
    <w:p w14:paraId="0072802E" w14:textId="43C03A02" w:rsidR="00920A8F" w:rsidRPr="003F3B8A" w:rsidRDefault="00B63360" w:rsidP="004811BA">
      <w:pPr>
        <w:pStyle w:val="Overskrift3"/>
      </w:pPr>
      <w:bookmarkStart w:id="112" w:name="_Toc219970927"/>
      <w:r>
        <w:t>Mal</w:t>
      </w:r>
      <w:r w:rsidR="00920A8F" w:rsidRPr="003F3B8A">
        <w:t xml:space="preserve"> lokal regel E-10</w:t>
      </w:r>
      <w:r w:rsidR="004811BA">
        <w:t>.1</w:t>
      </w:r>
      <w:bookmarkEnd w:id="112"/>
    </w:p>
    <w:p w14:paraId="2B65073E" w14:textId="1D621F3F" w:rsidR="003E68E1" w:rsidRPr="00D91E8C" w:rsidRDefault="004811BA" w:rsidP="004811BA">
      <w:pPr>
        <w:rPr>
          <w:color w:val="0070C0"/>
        </w:rPr>
      </w:pPr>
      <w:r w:rsidRPr="00D91E8C">
        <w:rPr>
          <w:color w:val="0070C0"/>
        </w:rPr>
        <w:t xml:space="preserve">De unge trærne identifisert </w:t>
      </w:r>
      <w:r w:rsidR="00352E86" w:rsidRPr="00D91E8C">
        <w:rPr>
          <w:color w:val="0070C0"/>
        </w:rPr>
        <w:t xml:space="preserve">med </w:t>
      </w:r>
      <w:r w:rsidR="003E68E1" w:rsidRPr="00D91E8C">
        <w:rPr>
          <w:color w:val="002060"/>
        </w:rPr>
        <w:t>&lt;beskriv merkingen&gt;</w:t>
      </w:r>
      <w:r w:rsidR="003E68E1" w:rsidRPr="00D91E8C">
        <w:rPr>
          <w:color w:val="0070C0"/>
        </w:rPr>
        <w:t xml:space="preserve"> er spilleforbudområder:</w:t>
      </w:r>
    </w:p>
    <w:p w14:paraId="014B3538" w14:textId="798CF021" w:rsidR="003E68E1" w:rsidRPr="00D91E8C" w:rsidRDefault="003E68E1" w:rsidP="00254DF9">
      <w:pPr>
        <w:pStyle w:val="Listeavsnitt"/>
        <w:numPr>
          <w:ilvl w:val="0"/>
          <w:numId w:val="2"/>
        </w:numPr>
        <w:rPr>
          <w:color w:val="0070C0"/>
        </w:rPr>
      </w:pPr>
      <w:r w:rsidRPr="00D91E8C">
        <w:rPr>
          <w:color w:val="0070C0"/>
        </w:rPr>
        <w:t>Hvis en spiller</w:t>
      </w:r>
      <w:r w:rsidR="00F53157" w:rsidRPr="00D91E8C">
        <w:rPr>
          <w:color w:val="0070C0"/>
        </w:rPr>
        <w:t>s</w:t>
      </w:r>
      <w:r w:rsidRPr="00D91E8C">
        <w:rPr>
          <w:color w:val="0070C0"/>
        </w:rPr>
        <w:t xml:space="preserve"> ball ligger hvor som helst på banen unntatt i et straffeområde og den ligger på eller berører et slikt tre eller et slikt tre påvirker spillerens </w:t>
      </w:r>
      <w:r w:rsidR="003D3355" w:rsidRPr="00D91E8C">
        <w:rPr>
          <w:color w:val="0070C0"/>
        </w:rPr>
        <w:t xml:space="preserve">planlagte </w:t>
      </w:r>
      <w:r w:rsidRPr="00D91E8C">
        <w:rPr>
          <w:color w:val="0070C0"/>
        </w:rPr>
        <w:t xml:space="preserve">slagstilling </w:t>
      </w:r>
      <w:r w:rsidR="00C34A3E" w:rsidRPr="00D91E8C">
        <w:rPr>
          <w:color w:val="0070C0"/>
        </w:rPr>
        <w:t>eller</w:t>
      </w:r>
      <w:r w:rsidRPr="00D91E8C">
        <w:rPr>
          <w:color w:val="0070C0"/>
        </w:rPr>
        <w:t xml:space="preserve"> område for planlagt sving, må spilleren ta fritak etter regel 16.1f</w:t>
      </w:r>
      <w:r w:rsidR="00E64246" w:rsidRPr="00D91E8C">
        <w:rPr>
          <w:color w:val="0070C0"/>
        </w:rPr>
        <w:t>.</w:t>
      </w:r>
    </w:p>
    <w:p w14:paraId="35055BDE" w14:textId="32636881" w:rsidR="003F74B3" w:rsidRPr="00D91E8C" w:rsidRDefault="000B4C0A" w:rsidP="00254DF9">
      <w:pPr>
        <w:pStyle w:val="Listeavsnitt"/>
        <w:numPr>
          <w:ilvl w:val="0"/>
          <w:numId w:val="2"/>
        </w:numPr>
        <w:rPr>
          <w:color w:val="0070C0"/>
        </w:rPr>
      </w:pPr>
      <w:r w:rsidRPr="00D91E8C">
        <w:rPr>
          <w:color w:val="0070C0"/>
        </w:rPr>
        <w:t>Hvis ballen ligger i et straffeområde og et slikt tre påvirker spillerens slagstilling eller område for planlagt sving, må spilleren ta fritak etter regel 17.1e.</w:t>
      </w:r>
    </w:p>
    <w:p w14:paraId="2AAC6F1D" w14:textId="77777777" w:rsidR="004921CF" w:rsidRDefault="004921CF" w:rsidP="00254DF9">
      <w:pPr>
        <w:rPr>
          <w:b/>
          <w:bCs/>
          <w:color w:val="FF0000"/>
        </w:rPr>
      </w:pPr>
      <w:r w:rsidRPr="00D91E8C">
        <w:rPr>
          <w:b/>
          <w:bCs/>
          <w:color w:val="FF0000"/>
        </w:rPr>
        <w:t>Straff for å spille ball fra et feil sted ved brudd på lokal regel: Generell straff etter regel 14.7a.</w:t>
      </w:r>
    </w:p>
    <w:p w14:paraId="57773B12" w14:textId="77777777" w:rsidR="00043360" w:rsidRDefault="00043360" w:rsidP="002D1ED5">
      <w:pPr>
        <w:pStyle w:val="Overskrift3"/>
      </w:pPr>
    </w:p>
    <w:p w14:paraId="069F7C13" w14:textId="30955B4B" w:rsidR="002D1ED5" w:rsidRDefault="002D1ED5" w:rsidP="002D1ED5">
      <w:pPr>
        <w:pStyle w:val="Overskrift3"/>
      </w:pPr>
      <w:bookmarkStart w:id="113" w:name="_Toc219970928"/>
      <w:r>
        <w:t>Mal lokal regel E-10.2</w:t>
      </w:r>
      <w:bookmarkEnd w:id="113"/>
    </w:p>
    <w:p w14:paraId="098CD68F" w14:textId="2AE02DE2" w:rsidR="0099430C" w:rsidRDefault="0099430C" w:rsidP="0099430C">
      <w:pPr>
        <w:rPr>
          <w:color w:val="0070C0"/>
        </w:rPr>
      </w:pPr>
      <w:r w:rsidRPr="00D91E8C">
        <w:rPr>
          <w:color w:val="0070C0"/>
        </w:rPr>
        <w:t xml:space="preserve">De unge trærne identifisert med </w:t>
      </w:r>
      <w:r w:rsidRPr="00D91E8C">
        <w:rPr>
          <w:color w:val="002060"/>
        </w:rPr>
        <w:t>&lt;beskriv merkingen&gt;</w:t>
      </w:r>
      <w:r w:rsidRPr="00D91E8C">
        <w:rPr>
          <w:color w:val="0070C0"/>
        </w:rPr>
        <w:t xml:space="preserve"> er </w:t>
      </w:r>
      <w:r>
        <w:rPr>
          <w:color w:val="0070C0"/>
        </w:rPr>
        <w:t>unormale baneforhold. Spilleren kan ta fritak etter regel 16.1</w:t>
      </w:r>
    </w:p>
    <w:p w14:paraId="1F26ECBD" w14:textId="77777777" w:rsidR="0099430C" w:rsidRDefault="0099430C" w:rsidP="0099430C">
      <w:pPr>
        <w:rPr>
          <w:b/>
          <w:bCs/>
          <w:color w:val="FF0000"/>
        </w:rPr>
      </w:pPr>
      <w:r w:rsidRPr="00D91E8C">
        <w:rPr>
          <w:b/>
          <w:bCs/>
          <w:color w:val="FF0000"/>
        </w:rPr>
        <w:t>Straff for å spille ball fra et feil sted ved brudd på lokal regel: Generell straff etter regel 14.7a.</w:t>
      </w:r>
    </w:p>
    <w:p w14:paraId="7C025A3A" w14:textId="66767F1D" w:rsidR="007925AB" w:rsidRPr="003F3B8A" w:rsidRDefault="007925AB" w:rsidP="00FE0FFA">
      <w:pPr>
        <w:pStyle w:val="Overskrift2"/>
      </w:pPr>
      <w:hyperlink r:id="rId48" w:anchor="e-11" w:history="1">
        <w:bookmarkStart w:id="114" w:name="_Toc93931212"/>
        <w:bookmarkStart w:id="115" w:name="_Toc219970929"/>
        <w:r w:rsidRPr="003F3B8A">
          <w:rPr>
            <w:rStyle w:val="Hyperkobling"/>
            <w:color w:val="auto"/>
          </w:rPr>
          <w:t>E-11</w:t>
        </w:r>
        <w:r w:rsidR="00032DD8">
          <w:rPr>
            <w:rStyle w:val="Hyperkobling"/>
            <w:color w:val="auto"/>
          </w:rPr>
          <w:tab/>
        </w:r>
        <w:r w:rsidRPr="003F3B8A">
          <w:rPr>
            <w:rStyle w:val="Hyperkobling"/>
            <w:color w:val="auto"/>
          </w:rPr>
          <w:t>Ball forandret retning av luftledning</w:t>
        </w:r>
        <w:bookmarkEnd w:id="114"/>
        <w:bookmarkEnd w:id="115"/>
      </w:hyperlink>
    </w:p>
    <w:p w14:paraId="2414FA53" w14:textId="1A7BA588" w:rsidR="00920A8F" w:rsidRPr="00642711" w:rsidRDefault="00920A8F" w:rsidP="00254DF9">
      <w:pPr>
        <w:rPr>
          <w:i/>
          <w:iCs/>
        </w:rPr>
      </w:pPr>
      <w:r w:rsidRPr="00642711">
        <w:rPr>
          <w:b/>
          <w:i/>
          <w:iCs/>
        </w:rPr>
        <w:t>Formål:</w:t>
      </w:r>
      <w:r w:rsidRPr="00642711">
        <w:rPr>
          <w:i/>
          <w:iCs/>
        </w:rPr>
        <w:t xml:space="preserve"> </w:t>
      </w:r>
      <w:r w:rsidR="00743916" w:rsidRPr="00642711">
        <w:rPr>
          <w:i/>
          <w:iCs/>
        </w:rPr>
        <w:t>H</w:t>
      </w:r>
      <w:r w:rsidRPr="00642711">
        <w:rPr>
          <w:i/>
          <w:iCs/>
        </w:rPr>
        <w:t>vis en permanent luftl</w:t>
      </w:r>
      <w:r w:rsidR="00935312" w:rsidRPr="00642711">
        <w:rPr>
          <w:i/>
          <w:iCs/>
        </w:rPr>
        <w:t xml:space="preserve">edning </w:t>
      </w:r>
      <w:r w:rsidRPr="00642711">
        <w:rPr>
          <w:i/>
          <w:iCs/>
        </w:rPr>
        <w:t>kan påvirke det normale spillet av et hull</w:t>
      </w:r>
      <w:r w:rsidR="00E64246" w:rsidRPr="00642711">
        <w:rPr>
          <w:i/>
          <w:iCs/>
        </w:rPr>
        <w:t>,</w:t>
      </w:r>
      <w:r w:rsidRPr="00642711">
        <w:rPr>
          <w:i/>
          <w:iCs/>
        </w:rPr>
        <w:t xml:space="preserve"> kan Komiteen kreve at hvis en ball treffer luftl</w:t>
      </w:r>
      <w:r w:rsidR="00720E19" w:rsidRPr="00642711">
        <w:rPr>
          <w:i/>
          <w:iCs/>
        </w:rPr>
        <w:t xml:space="preserve">edningen </w:t>
      </w:r>
      <w:r w:rsidRPr="00642711">
        <w:rPr>
          <w:i/>
          <w:iCs/>
        </w:rPr>
        <w:t xml:space="preserve">(og </w:t>
      </w:r>
      <w:r w:rsidR="00E64246" w:rsidRPr="00642711">
        <w:rPr>
          <w:i/>
          <w:iCs/>
        </w:rPr>
        <w:t>mast</w:t>
      </w:r>
      <w:r w:rsidRPr="00642711">
        <w:rPr>
          <w:i/>
          <w:iCs/>
        </w:rPr>
        <w:t>, støttewire eller stolper) teller ikke slaget og spilleren må slå slaget på nytt. Denne lokale regel</w:t>
      </w:r>
      <w:r w:rsidR="00E64246" w:rsidRPr="00642711">
        <w:rPr>
          <w:i/>
          <w:iCs/>
        </w:rPr>
        <w:t>en</w:t>
      </w:r>
      <w:r w:rsidRPr="00642711">
        <w:rPr>
          <w:i/>
          <w:iCs/>
        </w:rPr>
        <w:t xml:space="preserve"> bør </w:t>
      </w:r>
      <w:r w:rsidR="00BB7A9A" w:rsidRPr="00642711">
        <w:rPr>
          <w:i/>
          <w:iCs/>
        </w:rPr>
        <w:t xml:space="preserve">generelt </w:t>
      </w:r>
      <w:r w:rsidRPr="00642711">
        <w:rPr>
          <w:i/>
          <w:iCs/>
        </w:rPr>
        <w:t>ikke brukes for luftledninger som ikke påvirker spill</w:t>
      </w:r>
      <w:r w:rsidR="008E7E36" w:rsidRPr="00642711">
        <w:rPr>
          <w:i/>
          <w:iCs/>
        </w:rPr>
        <w:t>et</w:t>
      </w:r>
      <w:r w:rsidRPr="00642711">
        <w:rPr>
          <w:i/>
          <w:iCs/>
        </w:rPr>
        <w:t xml:space="preserve"> av et hull eller som er utenfor banen.</w:t>
      </w:r>
      <w:r w:rsidR="00BB7A9A" w:rsidRPr="00642711">
        <w:rPr>
          <w:i/>
          <w:iCs/>
        </w:rPr>
        <w:t xml:space="preserve"> </w:t>
      </w:r>
    </w:p>
    <w:p w14:paraId="11D37574" w14:textId="77777777" w:rsidR="008E7E36" w:rsidRPr="00642711" w:rsidRDefault="008E7E36" w:rsidP="00254DF9">
      <w:pPr>
        <w:rPr>
          <w:i/>
          <w:iCs/>
        </w:rPr>
      </w:pPr>
    </w:p>
    <w:p w14:paraId="14D96247" w14:textId="6DA8237C" w:rsidR="00BB7A9A" w:rsidRPr="00642711" w:rsidRDefault="005A465E" w:rsidP="00254DF9">
      <w:pPr>
        <w:rPr>
          <w:i/>
          <w:iCs/>
        </w:rPr>
      </w:pPr>
      <w:r w:rsidRPr="005A465E">
        <w:rPr>
          <w:b/>
          <w:bCs/>
          <w:i/>
          <w:iCs/>
        </w:rPr>
        <w:t>NB!</w:t>
      </w:r>
      <w:r>
        <w:rPr>
          <w:i/>
          <w:iCs/>
        </w:rPr>
        <w:t xml:space="preserve"> </w:t>
      </w:r>
      <w:r w:rsidR="00BB7A9A" w:rsidRPr="00642711">
        <w:rPr>
          <w:i/>
          <w:iCs/>
        </w:rPr>
        <w:t xml:space="preserve">En lokal regel som gir en spiller valget om å slå slaget på nytt eller ikke </w:t>
      </w:r>
      <w:r w:rsidR="008E7E36" w:rsidRPr="00642711">
        <w:rPr>
          <w:i/>
          <w:iCs/>
        </w:rPr>
        <w:t>er ikke godkjent.</w:t>
      </w:r>
    </w:p>
    <w:p w14:paraId="1CF6052B" w14:textId="2530FF3D" w:rsidR="0038376E" w:rsidRPr="003F3B8A" w:rsidRDefault="0038376E" w:rsidP="00254DF9"/>
    <w:p w14:paraId="77A38D0C" w14:textId="6B42272B" w:rsidR="00BB7A9A" w:rsidRPr="003F3B8A" w:rsidRDefault="00803665" w:rsidP="00803665">
      <w:pPr>
        <w:pStyle w:val="Overskrift3"/>
      </w:pPr>
      <w:bookmarkStart w:id="116" w:name="_Toc219970930"/>
      <w:r>
        <w:lastRenderedPageBreak/>
        <w:t xml:space="preserve">Mal </w:t>
      </w:r>
      <w:r w:rsidR="00BB7A9A" w:rsidRPr="003F3B8A">
        <w:t>lokal regel E-11</w:t>
      </w:r>
      <w:bookmarkEnd w:id="116"/>
    </w:p>
    <w:p w14:paraId="715C7829" w14:textId="24A36570" w:rsidR="00ED4179" w:rsidRPr="00851D0D" w:rsidRDefault="007925AB" w:rsidP="00254DF9">
      <w:pPr>
        <w:rPr>
          <w:color w:val="0070C0"/>
        </w:rPr>
      </w:pPr>
      <w:r w:rsidRPr="00851D0D">
        <w:rPr>
          <w:color w:val="0070C0"/>
        </w:rPr>
        <w:t xml:space="preserve">Hvis det er kjent eller så godt som sikkert at en spillers ball traff </w:t>
      </w:r>
      <w:r w:rsidR="00807140" w:rsidRPr="00851D0D">
        <w:rPr>
          <w:color w:val="002060"/>
        </w:rPr>
        <w:t>&lt;beskriv konstruksjonen, for eksempel en luftledning, mast</w:t>
      </w:r>
      <w:r w:rsidR="00790CD1" w:rsidRPr="00851D0D">
        <w:rPr>
          <w:color w:val="002060"/>
        </w:rPr>
        <w:t>, støttewire eller stopler&gt;</w:t>
      </w:r>
      <w:r w:rsidR="00790CD1" w:rsidRPr="00851D0D">
        <w:rPr>
          <w:color w:val="0070C0"/>
        </w:rPr>
        <w:t xml:space="preserve"> </w:t>
      </w:r>
      <w:r w:rsidRPr="00851D0D">
        <w:rPr>
          <w:color w:val="0070C0"/>
        </w:rPr>
        <w:t>under spill</w:t>
      </w:r>
      <w:r w:rsidR="00790CD1" w:rsidRPr="00851D0D">
        <w:rPr>
          <w:color w:val="0070C0"/>
        </w:rPr>
        <w:t>et</w:t>
      </w:r>
      <w:r w:rsidRPr="00851D0D">
        <w:rPr>
          <w:color w:val="0070C0"/>
        </w:rPr>
        <w:t xml:space="preserve"> av hull </w:t>
      </w:r>
      <w:r w:rsidR="00BB7A9A" w:rsidRPr="00851D0D">
        <w:rPr>
          <w:color w:val="002060"/>
        </w:rPr>
        <w:t>&lt;spesifiser hvilket hull&gt;</w:t>
      </w:r>
      <w:r w:rsidRPr="00851D0D">
        <w:rPr>
          <w:color w:val="0070C0"/>
        </w:rPr>
        <w:t xml:space="preserve">, </w:t>
      </w:r>
      <w:r w:rsidR="00ED4179" w:rsidRPr="00851D0D">
        <w:rPr>
          <w:color w:val="0070C0"/>
        </w:rPr>
        <w:t>må spilleren slå slaget på nytt ved å spille den opprinnelige ballen eller en annen ball fra punktet der det slage</w:t>
      </w:r>
      <w:r w:rsidR="00851D0D">
        <w:rPr>
          <w:color w:val="0070C0"/>
        </w:rPr>
        <w:t>t</w:t>
      </w:r>
      <w:r w:rsidR="00ED4179" w:rsidRPr="00851D0D">
        <w:rPr>
          <w:color w:val="0070C0"/>
        </w:rPr>
        <w:t xml:space="preserve"> ble slått fra (se regel 14.6).</w:t>
      </w:r>
    </w:p>
    <w:p w14:paraId="14D80F4D" w14:textId="6BC88483" w:rsidR="00ED4179" w:rsidRPr="00851D0D" w:rsidRDefault="00ED4179" w:rsidP="00254DF9">
      <w:pPr>
        <w:rPr>
          <w:color w:val="0070C0"/>
        </w:rPr>
      </w:pPr>
      <w:r w:rsidRPr="00851D0D">
        <w:rPr>
          <w:color w:val="0070C0"/>
        </w:rPr>
        <w:t>Hvis spilleren slå</w:t>
      </w:r>
      <w:r w:rsidR="006B3F3F">
        <w:rPr>
          <w:color w:val="0070C0"/>
        </w:rPr>
        <w:t>r</w:t>
      </w:r>
      <w:r w:rsidRPr="00851D0D">
        <w:rPr>
          <w:color w:val="0070C0"/>
        </w:rPr>
        <w:t xml:space="preserve"> slaget på n</w:t>
      </w:r>
      <w:r w:rsidR="004F13E9" w:rsidRPr="00851D0D">
        <w:rPr>
          <w:color w:val="0070C0"/>
        </w:rPr>
        <w:t xml:space="preserve">ytt, men </w:t>
      </w:r>
      <w:r w:rsidR="006B3F3F">
        <w:rPr>
          <w:color w:val="0070C0"/>
        </w:rPr>
        <w:t xml:space="preserve">gjør det fra </w:t>
      </w:r>
      <w:r w:rsidR="007558D3">
        <w:rPr>
          <w:color w:val="0070C0"/>
        </w:rPr>
        <w:t xml:space="preserve">et </w:t>
      </w:r>
      <w:r w:rsidR="004F13E9" w:rsidRPr="00851D0D">
        <w:rPr>
          <w:color w:val="0070C0"/>
        </w:rPr>
        <w:t xml:space="preserve">feil sted, får spilleren den </w:t>
      </w:r>
      <w:r w:rsidR="004F13E9" w:rsidRPr="0052619F">
        <w:rPr>
          <w:color w:val="FF0000"/>
        </w:rPr>
        <w:t xml:space="preserve">generelle straffen </w:t>
      </w:r>
      <w:r w:rsidR="004F13E9" w:rsidRPr="00851D0D">
        <w:rPr>
          <w:color w:val="0070C0"/>
        </w:rPr>
        <w:t>etter regel 14.7.</w:t>
      </w:r>
    </w:p>
    <w:p w14:paraId="78462A09" w14:textId="74DAEA2F" w:rsidR="004F13E9" w:rsidRDefault="0068063D" w:rsidP="00254DF9">
      <w:pPr>
        <w:rPr>
          <w:color w:val="0070C0"/>
        </w:rPr>
      </w:pPr>
      <w:r w:rsidRPr="00851D0D">
        <w:rPr>
          <w:color w:val="0070C0"/>
        </w:rPr>
        <w:t xml:space="preserve">Hvis spilleren ikke slår slaget på nytt, får spilleren den </w:t>
      </w:r>
      <w:r w:rsidRPr="0052619F">
        <w:rPr>
          <w:color w:val="FF0000"/>
        </w:rPr>
        <w:t xml:space="preserve">generelle straffen </w:t>
      </w:r>
      <w:r w:rsidRPr="00851D0D">
        <w:rPr>
          <w:color w:val="0070C0"/>
        </w:rPr>
        <w:t xml:space="preserve">og slaget teller, men spilleren har ikke slått fra </w:t>
      </w:r>
      <w:r w:rsidR="00C77E2D">
        <w:rPr>
          <w:color w:val="0070C0"/>
        </w:rPr>
        <w:t xml:space="preserve">et </w:t>
      </w:r>
      <w:r w:rsidRPr="00851D0D">
        <w:rPr>
          <w:color w:val="0070C0"/>
        </w:rPr>
        <w:t>feil sted.</w:t>
      </w:r>
    </w:p>
    <w:p w14:paraId="41C40032" w14:textId="77777777" w:rsidR="003B004F" w:rsidRDefault="003B004F" w:rsidP="00254DF9">
      <w:pPr>
        <w:rPr>
          <w:color w:val="0070C0"/>
        </w:rPr>
      </w:pPr>
    </w:p>
    <w:p w14:paraId="0A7E0E3E" w14:textId="35C21BB7" w:rsidR="003B004F" w:rsidRPr="00327CD9" w:rsidRDefault="003B004F" w:rsidP="003B004F">
      <w:pPr>
        <w:pStyle w:val="Overskrift2"/>
      </w:pPr>
      <w:bookmarkStart w:id="117" w:name="_Toc219970931"/>
      <w:r w:rsidRPr="00327CD9">
        <w:t>E-12</w:t>
      </w:r>
      <w:r w:rsidR="00032DD8">
        <w:tab/>
      </w:r>
      <w:r w:rsidRPr="00327CD9">
        <w:t>Påbudt bruk av fairwaymatter</w:t>
      </w:r>
      <w:bookmarkEnd w:id="117"/>
    </w:p>
    <w:p w14:paraId="20F5082A" w14:textId="1F3DCFEE" w:rsidR="003B004F" w:rsidRPr="00327CD9" w:rsidRDefault="003B004F" w:rsidP="003B004F">
      <w:pPr>
        <w:spacing w:after="160" w:line="259" w:lineRule="auto"/>
      </w:pPr>
      <w:r w:rsidRPr="00327CD9">
        <w:rPr>
          <w:b/>
          <w:bCs/>
        </w:rPr>
        <w:t>Formål.</w:t>
      </w:r>
      <w:r w:rsidRPr="00327CD9">
        <w:t xml:space="preserve"> Det kan være nødvendig å beskytte deler av banen mot skade under spill, for eksempel når langvarige perioder med kaldt vær begrenser gressveksten. I slike tilfeller kan Komiteen bestemme at matter må brukes på deler av det generelle området klippet </w:t>
      </w:r>
      <w:r w:rsidR="00A669CD">
        <w:t>i</w:t>
      </w:r>
      <w:r w:rsidRPr="00327CD9">
        <w:t xml:space="preserve"> fairwayhøyde eller lavere, når slaget ikke </w:t>
      </w:r>
      <w:r w:rsidR="00A669CD">
        <w:t xml:space="preserve">slås </w:t>
      </w:r>
      <w:r w:rsidRPr="00327CD9">
        <w:t>med en putter.</w:t>
      </w:r>
    </w:p>
    <w:p w14:paraId="7346EA1A" w14:textId="77777777" w:rsidR="003B004F" w:rsidRDefault="003B004F" w:rsidP="003B004F">
      <w:pPr>
        <w:spacing w:after="160" w:line="259" w:lineRule="auto"/>
      </w:pPr>
      <w:r w:rsidRPr="00327CD9">
        <w:t>Bruken av denne lokale regelen utenfor fairway i det generelle området anbefales ikke, og det er ikke tillatt å begrense bruken av puttere til bestemte områder.</w:t>
      </w:r>
    </w:p>
    <w:p w14:paraId="62806C45" w14:textId="2AFB2E89" w:rsidR="005B4ADD" w:rsidRPr="00327CD9" w:rsidRDefault="005B4ADD" w:rsidP="003B004F">
      <w:pPr>
        <w:spacing w:after="160" w:line="259" w:lineRule="auto"/>
      </w:pPr>
      <w:r>
        <w:t xml:space="preserve">En runde er </w:t>
      </w:r>
      <w:r w:rsidR="00FC001D">
        <w:t>kan være handicaptellende med denne lokale regelen i bruk.</w:t>
      </w:r>
    </w:p>
    <w:p w14:paraId="0C339646" w14:textId="44E113AF" w:rsidR="003B004F" w:rsidRPr="00327CD9" w:rsidRDefault="003B004F" w:rsidP="00FC001D">
      <w:pPr>
        <w:pStyle w:val="Overskrift3"/>
      </w:pPr>
      <w:bookmarkStart w:id="118" w:name="_Toc219970932"/>
      <w:r w:rsidRPr="00327CD9">
        <w:t>M</w:t>
      </w:r>
      <w:r w:rsidR="00FC001D">
        <w:t>a</w:t>
      </w:r>
      <w:r w:rsidRPr="00327CD9">
        <w:t>l</w:t>
      </w:r>
      <w:r w:rsidR="00FC001D">
        <w:t xml:space="preserve"> </w:t>
      </w:r>
      <w:r w:rsidRPr="00327CD9">
        <w:t>lokal regel E-12</w:t>
      </w:r>
      <w:bookmarkEnd w:id="118"/>
    </w:p>
    <w:p w14:paraId="3218AEAF" w14:textId="24D326F5" w:rsidR="003B004F" w:rsidRPr="00327CD9" w:rsidRDefault="003B004F" w:rsidP="003B004F">
      <w:pPr>
        <w:spacing w:after="160" w:line="259" w:lineRule="auto"/>
        <w:rPr>
          <w:color w:val="0070C0"/>
        </w:rPr>
      </w:pPr>
      <w:r w:rsidRPr="00327CD9">
        <w:rPr>
          <w:color w:val="0070C0"/>
        </w:rPr>
        <w:t xml:space="preserve">"Når en spillers ball ligger i en del av det generelle området klippet </w:t>
      </w:r>
      <w:r w:rsidR="00FC001D" w:rsidRPr="00C55FFC">
        <w:rPr>
          <w:color w:val="0070C0"/>
        </w:rPr>
        <w:t>i</w:t>
      </w:r>
      <w:r w:rsidRPr="00327CD9">
        <w:rPr>
          <w:color w:val="0070C0"/>
        </w:rPr>
        <w:t xml:space="preserve"> fairwayhøyde eller lavere, og en putter ikke brukes for slaget, må spilleren ta fritak uten straff ved å løfte den opprinnelige ballen og plassere den opprinnelige ballen eller en annen ball på en kunstig matte og spille derfra. Matten må plasseres oppå stedet der ballen først kom til ro.</w:t>
      </w:r>
    </w:p>
    <w:p w14:paraId="77F22C57" w14:textId="19F392CA" w:rsidR="003B004F" w:rsidRPr="00327CD9" w:rsidRDefault="003B004F" w:rsidP="003B004F">
      <w:pPr>
        <w:spacing w:after="160" w:line="259" w:lineRule="auto"/>
        <w:rPr>
          <w:color w:val="0070C0"/>
        </w:rPr>
      </w:pPr>
      <w:r w:rsidRPr="00327CD9">
        <w:rPr>
          <w:color w:val="0070C0"/>
        </w:rPr>
        <w:t xml:space="preserve">Hvis en ball, når den er plassert, ruller av matten, må spilleren forsøke å plassere den en gang til. Hvis ballen igjen ikke blir liggende på matten, må matten flyttes til nærmeste punkt, ikke nærmere hullet, hvor ballen </w:t>
      </w:r>
      <w:r w:rsidR="001B1C90" w:rsidRPr="00C55FFC">
        <w:rPr>
          <w:color w:val="0070C0"/>
        </w:rPr>
        <w:t xml:space="preserve">blir </w:t>
      </w:r>
      <w:r w:rsidRPr="00327CD9">
        <w:rPr>
          <w:color w:val="0070C0"/>
        </w:rPr>
        <w:t>liggende på matten når den plasseres.</w:t>
      </w:r>
    </w:p>
    <w:p w14:paraId="209BEB5C" w14:textId="3F6F02FF" w:rsidR="003B004F" w:rsidRPr="00327CD9" w:rsidRDefault="003B004F" w:rsidP="003B004F">
      <w:pPr>
        <w:spacing w:after="160" w:line="259" w:lineRule="auto"/>
        <w:rPr>
          <w:color w:val="0070C0"/>
        </w:rPr>
      </w:pPr>
      <w:r w:rsidRPr="00327CD9">
        <w:rPr>
          <w:color w:val="0070C0"/>
        </w:rPr>
        <w:t>Hvis ballen på matten ved et uhell flyttes før et slag er gjort, er det ingen straff, og ballen må plasseres igjen på matten.</w:t>
      </w:r>
    </w:p>
    <w:p w14:paraId="18A0F5AD" w14:textId="77777777" w:rsidR="003B004F" w:rsidRPr="00327CD9" w:rsidRDefault="003B004F" w:rsidP="003B004F">
      <w:pPr>
        <w:spacing w:after="160" w:line="259" w:lineRule="auto"/>
        <w:rPr>
          <w:color w:val="0070C0"/>
        </w:rPr>
      </w:pPr>
      <w:r w:rsidRPr="00327CD9">
        <w:rPr>
          <w:color w:val="0070C0"/>
        </w:rPr>
        <w:t>Hvis en peg brukes for å feste matten i bakken, må ballen ikke plasseres på peggen.</w:t>
      </w:r>
    </w:p>
    <w:p w14:paraId="5E68097A" w14:textId="77777777" w:rsidR="00C55FFC" w:rsidRDefault="00C55FFC" w:rsidP="00C55FFC">
      <w:pPr>
        <w:rPr>
          <w:b/>
          <w:bCs/>
          <w:color w:val="FF0000"/>
        </w:rPr>
      </w:pPr>
      <w:r w:rsidRPr="00D91E8C">
        <w:rPr>
          <w:b/>
          <w:bCs/>
          <w:color w:val="FF0000"/>
        </w:rPr>
        <w:t>Straff for å spille ball fra et feil sted ved brudd på lokal regel: Generell straff etter regel 14.7a.</w:t>
      </w:r>
    </w:p>
    <w:p w14:paraId="108FE201" w14:textId="46C36F12" w:rsidR="00C96CC9" w:rsidRPr="003F3B8A" w:rsidRDefault="00C96CC9" w:rsidP="00C96CC9">
      <w:pPr>
        <w:pStyle w:val="Overskrift2"/>
      </w:pPr>
      <w:hyperlink r:id="rId49" w:anchor="e-11" w:history="1">
        <w:bookmarkStart w:id="119" w:name="_Toc219970933"/>
        <w:r w:rsidRPr="003F3B8A">
          <w:rPr>
            <w:rStyle w:val="Hyperkobling"/>
            <w:color w:val="auto"/>
          </w:rPr>
          <w:t>E-1</w:t>
        </w:r>
        <w:r>
          <w:rPr>
            <w:rStyle w:val="Hyperkobling"/>
            <w:color w:val="auto"/>
          </w:rPr>
          <w:t>3</w:t>
        </w:r>
        <w:r w:rsidR="00032DD8">
          <w:rPr>
            <w:rStyle w:val="Hyperkobling"/>
            <w:color w:val="auto"/>
          </w:rPr>
          <w:tab/>
        </w:r>
        <w:r w:rsidR="00A3333B">
          <w:rPr>
            <w:rStyle w:val="Hyperkobling"/>
            <w:color w:val="auto"/>
          </w:rPr>
          <w:t xml:space="preserve">Spiller kan fjerne dyr som ikke </w:t>
        </w:r>
        <w:r w:rsidR="00095109">
          <w:rPr>
            <w:rStyle w:val="Hyperkobling"/>
            <w:color w:val="auto"/>
          </w:rPr>
          <w:t xml:space="preserve">er </w:t>
        </w:r>
        <w:r w:rsidR="00DF3BA0">
          <w:rPr>
            <w:rStyle w:val="Hyperkobling"/>
            <w:color w:val="auto"/>
          </w:rPr>
          <w:t>definert som løs naturgjenstand nær ball</w:t>
        </w:r>
      </w:hyperlink>
      <w:r w:rsidR="00095109">
        <w:rPr>
          <w:rStyle w:val="Hyperkobling"/>
          <w:color w:val="auto"/>
        </w:rPr>
        <w:t>en</w:t>
      </w:r>
      <w:bookmarkEnd w:id="119"/>
    </w:p>
    <w:p w14:paraId="2B10B384" w14:textId="0413A669" w:rsidR="00C96CC9" w:rsidRDefault="00B45167" w:rsidP="00254DF9">
      <w:pPr>
        <w:rPr>
          <w:i/>
          <w:iCs/>
        </w:rPr>
      </w:pPr>
      <w:r w:rsidRPr="00B45167">
        <w:rPr>
          <w:i/>
          <w:iCs/>
        </w:rPr>
        <w:t xml:space="preserve">Formål: </w:t>
      </w:r>
      <w:r>
        <w:rPr>
          <w:i/>
          <w:iCs/>
        </w:rPr>
        <w:t>Når et dyr</w:t>
      </w:r>
      <w:r w:rsidR="0042042D">
        <w:rPr>
          <w:i/>
          <w:iCs/>
        </w:rPr>
        <w:t xml:space="preserve"> berører eller er nær en spillers ball, kan spilleren oppmuntre det til å bevege seg, og hvis dyret forårsaker</w:t>
      </w:r>
      <w:r w:rsidR="00153E7E">
        <w:rPr>
          <w:i/>
          <w:iCs/>
        </w:rPr>
        <w:t xml:space="preserve"> at ballen flytter seg når det blir oppmuntret av spilleren, gjelder regel 9.6.</w:t>
      </w:r>
    </w:p>
    <w:p w14:paraId="3855C7F1" w14:textId="533183A6" w:rsidR="00643E88" w:rsidRDefault="00643E88" w:rsidP="00254DF9">
      <w:pPr>
        <w:rPr>
          <w:i/>
          <w:iCs/>
        </w:rPr>
      </w:pPr>
      <w:r>
        <w:rPr>
          <w:i/>
          <w:iCs/>
        </w:rPr>
        <w:t>Hvis dyret ikke flytter seg, kan spilleren velge mellom å fjerne dyret og risikere</w:t>
      </w:r>
      <w:r w:rsidR="0032794F">
        <w:rPr>
          <w:i/>
          <w:iCs/>
        </w:rPr>
        <w:t xml:space="preserve"> straff hvis det forårsaker at ballen flytter seg (regel 9.4b)</w:t>
      </w:r>
      <w:r w:rsidR="00D70349">
        <w:rPr>
          <w:i/>
          <w:iCs/>
        </w:rPr>
        <w:t>, ta fritak med straff (regel 17.1 eller 19.1) eller spille ballen som den ligger mens dyret fortsa</w:t>
      </w:r>
      <w:r w:rsidR="00251580">
        <w:rPr>
          <w:i/>
          <w:iCs/>
        </w:rPr>
        <w:t>tt</w:t>
      </w:r>
      <w:r w:rsidR="00D70349">
        <w:rPr>
          <w:i/>
          <w:iCs/>
        </w:rPr>
        <w:t xml:space="preserve"> berører eller er nær ballen.</w:t>
      </w:r>
    </w:p>
    <w:p w14:paraId="2FE833DF" w14:textId="1CF75A96" w:rsidR="00251580" w:rsidRDefault="00251580" w:rsidP="00254DF9">
      <w:pPr>
        <w:rPr>
          <w:i/>
          <w:iCs/>
        </w:rPr>
      </w:pPr>
      <w:r>
        <w:rPr>
          <w:i/>
          <w:iCs/>
        </w:rPr>
        <w:t>Denne lokale regelen gir spilleren tillatelse til å fjerne</w:t>
      </w:r>
      <w:r w:rsidR="00026896">
        <w:rPr>
          <w:i/>
          <w:iCs/>
        </w:rPr>
        <w:t xml:space="preserve"> dyr som ikke er definert som løse naturgjenstander</w:t>
      </w:r>
      <w:r w:rsidR="007500BD">
        <w:rPr>
          <w:i/>
          <w:iCs/>
        </w:rPr>
        <w:t xml:space="preserve">, </w:t>
      </w:r>
      <w:r w:rsidR="00026896">
        <w:rPr>
          <w:i/>
          <w:iCs/>
        </w:rPr>
        <w:t>uten straff etter regel 9.4.</w:t>
      </w:r>
    </w:p>
    <w:p w14:paraId="354A00EC" w14:textId="77777777" w:rsidR="007500BD" w:rsidRDefault="007500BD" w:rsidP="00254DF9"/>
    <w:p w14:paraId="1020D376" w14:textId="75DA6322" w:rsidR="007500BD" w:rsidRPr="003F3B8A" w:rsidRDefault="007500BD" w:rsidP="007500BD">
      <w:pPr>
        <w:pStyle w:val="Overskrift3"/>
      </w:pPr>
      <w:bookmarkStart w:id="120" w:name="_Toc219970934"/>
      <w:r>
        <w:t xml:space="preserve">Mal </w:t>
      </w:r>
      <w:r w:rsidRPr="003F3B8A">
        <w:t>lokal regel E-1</w:t>
      </w:r>
      <w:r>
        <w:t>3</w:t>
      </w:r>
      <w:bookmarkEnd w:id="120"/>
    </w:p>
    <w:p w14:paraId="3F9D1A4D" w14:textId="2940E49D" w:rsidR="007500BD" w:rsidRDefault="00D25BDA" w:rsidP="00254DF9">
      <w:pPr>
        <w:rPr>
          <w:color w:val="0070C0"/>
        </w:rPr>
      </w:pPr>
      <w:r>
        <w:rPr>
          <w:color w:val="0070C0"/>
        </w:rPr>
        <w:t>En spiller kan fjerne et dyr, andre enn de som er definert som en løs naturgjenstand, som berører eller er nær deres ball, ute</w:t>
      </w:r>
      <w:r w:rsidR="00A401D3">
        <w:rPr>
          <w:color w:val="0070C0"/>
        </w:rPr>
        <w:t>n straff og kan gjøre dette på en hvilken som helst måte.</w:t>
      </w:r>
    </w:p>
    <w:p w14:paraId="45093143" w14:textId="77777777" w:rsidR="00A401D3" w:rsidRDefault="00A401D3" w:rsidP="00254DF9">
      <w:pPr>
        <w:rPr>
          <w:color w:val="0070C0"/>
        </w:rPr>
      </w:pPr>
    </w:p>
    <w:p w14:paraId="675B83F4" w14:textId="0858A93F" w:rsidR="00A401D3" w:rsidRDefault="00A401D3" w:rsidP="00254DF9">
      <w:pPr>
        <w:rPr>
          <w:color w:val="0070C0"/>
        </w:rPr>
      </w:pPr>
      <w:r>
        <w:rPr>
          <w:color w:val="0070C0"/>
        </w:rPr>
        <w:t>Hvis spillerens ball flyttes</w:t>
      </w:r>
      <w:r w:rsidR="00813AFF">
        <w:rPr>
          <w:color w:val="0070C0"/>
        </w:rPr>
        <w:t xml:space="preserve"> mens de fjerner dyret:</w:t>
      </w:r>
    </w:p>
    <w:p w14:paraId="57C252E0" w14:textId="312FE87C" w:rsidR="00813AFF" w:rsidRDefault="00813AFF" w:rsidP="00F72D27">
      <w:pPr>
        <w:pStyle w:val="Listeavsnitt"/>
        <w:numPr>
          <w:ilvl w:val="0"/>
          <w:numId w:val="2"/>
        </w:numPr>
        <w:rPr>
          <w:color w:val="0070C0"/>
        </w:rPr>
      </w:pPr>
      <w:r>
        <w:rPr>
          <w:color w:val="0070C0"/>
        </w:rPr>
        <w:t>Det er ingen straff, og</w:t>
      </w:r>
    </w:p>
    <w:p w14:paraId="31A8589C" w14:textId="5AF7CAC2" w:rsidR="00813AFF" w:rsidRDefault="00813AFF" w:rsidP="00813AFF">
      <w:pPr>
        <w:pStyle w:val="Listeavsnitt"/>
        <w:numPr>
          <w:ilvl w:val="0"/>
          <w:numId w:val="2"/>
        </w:numPr>
        <w:rPr>
          <w:color w:val="0070C0"/>
        </w:rPr>
      </w:pPr>
      <w:r>
        <w:rPr>
          <w:color w:val="0070C0"/>
        </w:rPr>
        <w:lastRenderedPageBreak/>
        <w:t>Ballen må plasseres tilbake på sitt opprinnelige punkt (som hvis ikke er kjent må anslås</w:t>
      </w:r>
      <w:r w:rsidR="001940FE">
        <w:rPr>
          <w:color w:val="0070C0"/>
        </w:rPr>
        <w:t>) (se regel 14.2).</w:t>
      </w:r>
    </w:p>
    <w:p w14:paraId="7CCBC091" w14:textId="77777777" w:rsidR="001940FE" w:rsidRDefault="001940FE" w:rsidP="001940FE">
      <w:pPr>
        <w:rPr>
          <w:b/>
          <w:bCs/>
          <w:color w:val="FF0000"/>
        </w:rPr>
      </w:pPr>
      <w:r w:rsidRPr="00AA5538">
        <w:rPr>
          <w:b/>
          <w:bCs/>
          <w:color w:val="FF0000"/>
        </w:rPr>
        <w:t>Straff for å spille ball fra et feil sted ved brudd på lokal regel: Generell straff etter regel 14.7a.</w:t>
      </w:r>
    </w:p>
    <w:p w14:paraId="499E21DA" w14:textId="1DC895BE" w:rsidR="00BC25E6" w:rsidRPr="00851D0D" w:rsidRDefault="00BC25E6" w:rsidP="00B37DB2">
      <w:pPr>
        <w:pStyle w:val="Overskrift1"/>
      </w:pPr>
      <w:bookmarkStart w:id="121" w:name="_Toc219970935"/>
      <w:r>
        <w:t xml:space="preserve">F: </w:t>
      </w:r>
      <w:r w:rsidR="00B37DB2">
        <w:t>Unormale baneforhold og integrerte gjenstander</w:t>
      </w:r>
      <w:bookmarkEnd w:id="121"/>
    </w:p>
    <w:p w14:paraId="0378A912" w14:textId="6744C58A" w:rsidR="003C321C" w:rsidRPr="003F3B8A" w:rsidRDefault="003C321C" w:rsidP="00FE0FFA">
      <w:pPr>
        <w:pStyle w:val="Overskrift2"/>
      </w:pPr>
      <w:hyperlink r:id="rId50" w:anchor="f-1" w:history="1">
        <w:bookmarkStart w:id="122" w:name="_Toc93931214"/>
        <w:bookmarkStart w:id="123" w:name="_Toc219970936"/>
        <w:r w:rsidRPr="003F3B8A">
          <w:rPr>
            <w:rStyle w:val="Hyperkobling"/>
            <w:color w:val="auto"/>
          </w:rPr>
          <w:t>F-1</w:t>
        </w:r>
        <w:r w:rsidR="00032DD8">
          <w:rPr>
            <w:rStyle w:val="Hyperkobling"/>
            <w:color w:val="auto"/>
          </w:rPr>
          <w:tab/>
        </w:r>
        <w:r w:rsidRPr="003F3B8A">
          <w:rPr>
            <w:rStyle w:val="Hyperkobling"/>
            <w:color w:val="auto"/>
          </w:rPr>
          <w:t>Unormale baneforhold og integrerte gjenstander</w:t>
        </w:r>
        <w:bookmarkEnd w:id="122"/>
        <w:bookmarkEnd w:id="123"/>
      </w:hyperlink>
    </w:p>
    <w:p w14:paraId="3BDBE8D6" w14:textId="298C3396" w:rsidR="001876EA" w:rsidRPr="00642711" w:rsidRDefault="001876EA" w:rsidP="00254DF9">
      <w:pPr>
        <w:rPr>
          <w:i/>
          <w:iCs/>
        </w:rPr>
      </w:pPr>
      <w:r w:rsidRPr="00642711">
        <w:rPr>
          <w:b/>
          <w:i/>
          <w:iCs/>
        </w:rPr>
        <w:t>Formål:</w:t>
      </w:r>
      <w:r w:rsidRPr="00642711">
        <w:rPr>
          <w:i/>
          <w:iCs/>
        </w:rPr>
        <w:t xml:space="preserve"> Det er mange måter Komit</w:t>
      </w:r>
      <w:r w:rsidR="0038376E" w:rsidRPr="00642711">
        <w:rPr>
          <w:i/>
          <w:iCs/>
        </w:rPr>
        <w:t>een</w:t>
      </w:r>
      <w:r w:rsidRPr="00642711">
        <w:rPr>
          <w:i/>
          <w:iCs/>
        </w:rPr>
        <w:t xml:space="preserve"> kan definere unormale baneforhold og integrerte gjenstander på banen, og det er derfor ikke hensiktsmessig eller mulig å gi en komplett liste over </w:t>
      </w:r>
      <w:r w:rsidR="008D46E8" w:rsidRPr="00642711">
        <w:rPr>
          <w:i/>
          <w:iCs/>
        </w:rPr>
        <w:t>maler</w:t>
      </w:r>
      <w:r w:rsidRPr="00642711">
        <w:rPr>
          <w:i/>
          <w:iCs/>
        </w:rPr>
        <w:t xml:space="preserve"> til lokale regler som kan brukes til dette formålet.</w:t>
      </w:r>
    </w:p>
    <w:p w14:paraId="6130D3EC" w14:textId="77777777" w:rsidR="008D46E8" w:rsidRPr="00642711" w:rsidRDefault="008D46E8" w:rsidP="00254DF9">
      <w:pPr>
        <w:rPr>
          <w:i/>
          <w:iCs/>
        </w:rPr>
      </w:pPr>
    </w:p>
    <w:p w14:paraId="50D23290" w14:textId="5B7AB0EE" w:rsidR="001876EA" w:rsidRPr="00642711" w:rsidRDefault="002B26AA" w:rsidP="00254DF9">
      <w:pPr>
        <w:rPr>
          <w:i/>
          <w:iCs/>
        </w:rPr>
      </w:pPr>
      <w:r w:rsidRPr="00642711">
        <w:rPr>
          <w:i/>
          <w:iCs/>
        </w:rPr>
        <w:t xml:space="preserve">Det er viktig å </w:t>
      </w:r>
      <w:r w:rsidR="001876EA" w:rsidRPr="00642711">
        <w:rPr>
          <w:i/>
          <w:iCs/>
        </w:rPr>
        <w:t>være tydelig og spesifikk ved definering av unormale baneforhold og integrerte gjenstander i de lokale reglene.</w:t>
      </w:r>
    </w:p>
    <w:p w14:paraId="04ADE3EA" w14:textId="2E1CE211" w:rsidR="001876EA" w:rsidRPr="00642711" w:rsidRDefault="001876EA" w:rsidP="00254DF9">
      <w:pPr>
        <w:rPr>
          <w:i/>
          <w:iCs/>
        </w:rPr>
      </w:pPr>
    </w:p>
    <w:p w14:paraId="25197B72" w14:textId="608CD883" w:rsidR="001876EA" w:rsidRPr="00642711" w:rsidRDefault="001876EA" w:rsidP="00254DF9">
      <w:pPr>
        <w:rPr>
          <w:i/>
          <w:iCs/>
        </w:rPr>
      </w:pPr>
      <w:r w:rsidRPr="00642711">
        <w:rPr>
          <w:i/>
          <w:iCs/>
        </w:rPr>
        <w:t xml:space="preserve">Komiteen </w:t>
      </w:r>
      <w:r w:rsidR="001233C2" w:rsidRPr="00642711">
        <w:rPr>
          <w:i/>
          <w:iCs/>
        </w:rPr>
        <w:t>kan</w:t>
      </w:r>
      <w:r w:rsidRPr="00642711">
        <w:rPr>
          <w:i/>
          <w:iCs/>
        </w:rPr>
        <w:t xml:space="preserve"> innføre lokale regler for følgende formål uten at de </w:t>
      </w:r>
      <w:r w:rsidR="00011C62" w:rsidRPr="00642711">
        <w:rPr>
          <w:i/>
          <w:iCs/>
        </w:rPr>
        <w:t>behøver</w:t>
      </w:r>
      <w:r w:rsidRPr="00642711">
        <w:rPr>
          <w:i/>
          <w:iCs/>
        </w:rPr>
        <w:t xml:space="preserve"> å passe med </w:t>
      </w:r>
      <w:r w:rsidR="00B560D0" w:rsidRPr="00642711">
        <w:rPr>
          <w:i/>
          <w:iCs/>
        </w:rPr>
        <w:t>malene til lokale regler</w:t>
      </w:r>
      <w:r w:rsidRPr="00642711">
        <w:rPr>
          <w:i/>
          <w:iCs/>
        </w:rPr>
        <w:t>:</w:t>
      </w:r>
    </w:p>
    <w:p w14:paraId="4512D29A" w14:textId="5133F052" w:rsidR="001876EA" w:rsidRPr="00642711" w:rsidRDefault="001876EA" w:rsidP="00254DF9">
      <w:pPr>
        <w:pStyle w:val="Listeavsnitt"/>
        <w:numPr>
          <w:ilvl w:val="0"/>
          <w:numId w:val="20"/>
        </w:numPr>
        <w:rPr>
          <w:i/>
          <w:iCs/>
        </w:rPr>
      </w:pPr>
      <w:r w:rsidRPr="00642711">
        <w:rPr>
          <w:i/>
          <w:iCs/>
        </w:rPr>
        <w:t xml:space="preserve">Klargjøre statusen til gjenstander som </w:t>
      </w:r>
      <w:r w:rsidR="004769EE">
        <w:rPr>
          <w:i/>
          <w:iCs/>
        </w:rPr>
        <w:t xml:space="preserve">kan være </w:t>
      </w:r>
      <w:r w:rsidRPr="00642711">
        <w:rPr>
          <w:i/>
          <w:iCs/>
        </w:rPr>
        <w:t>hindringer.</w:t>
      </w:r>
    </w:p>
    <w:p w14:paraId="1DABBABF" w14:textId="1A6562DF" w:rsidR="001876EA" w:rsidRPr="00642711" w:rsidRDefault="001876EA" w:rsidP="00254DF9">
      <w:pPr>
        <w:pStyle w:val="Listeavsnitt"/>
        <w:numPr>
          <w:ilvl w:val="0"/>
          <w:numId w:val="20"/>
        </w:numPr>
        <w:rPr>
          <w:i/>
          <w:iCs/>
        </w:rPr>
      </w:pPr>
      <w:r w:rsidRPr="00642711">
        <w:rPr>
          <w:i/>
          <w:iCs/>
        </w:rPr>
        <w:t>Erklære enhver kunstig gjenstand som en integrert gjenstand (og ikke en hindring).</w:t>
      </w:r>
    </w:p>
    <w:p w14:paraId="3E8ECF7E" w14:textId="5F3D1972" w:rsidR="001876EA" w:rsidRPr="00642711" w:rsidRDefault="00DD3BF8" w:rsidP="00254DF9">
      <w:pPr>
        <w:pStyle w:val="Listeavsnitt"/>
        <w:numPr>
          <w:ilvl w:val="0"/>
          <w:numId w:val="20"/>
        </w:numPr>
        <w:rPr>
          <w:i/>
          <w:iCs/>
        </w:rPr>
      </w:pPr>
      <w:r w:rsidRPr="00642711">
        <w:rPr>
          <w:i/>
          <w:iCs/>
        </w:rPr>
        <w:t xml:space="preserve">Erklære veiers kunstige overflater og </w:t>
      </w:r>
      <w:r w:rsidR="00A429AF" w:rsidRPr="00642711">
        <w:rPr>
          <w:i/>
          <w:iCs/>
        </w:rPr>
        <w:t xml:space="preserve">kanter </w:t>
      </w:r>
      <w:r w:rsidRPr="00642711">
        <w:rPr>
          <w:i/>
          <w:iCs/>
        </w:rPr>
        <w:t>som integrerte gjenstander.</w:t>
      </w:r>
    </w:p>
    <w:p w14:paraId="061F9FE0" w14:textId="71F87E49" w:rsidR="00DD3BF8" w:rsidRPr="00642711" w:rsidRDefault="00DD3BF8" w:rsidP="00254DF9">
      <w:pPr>
        <w:pStyle w:val="Listeavsnitt"/>
        <w:numPr>
          <w:ilvl w:val="0"/>
          <w:numId w:val="20"/>
        </w:numPr>
        <w:rPr>
          <w:i/>
          <w:iCs/>
        </w:rPr>
      </w:pPr>
      <w:r w:rsidRPr="00642711">
        <w:rPr>
          <w:i/>
          <w:iCs/>
        </w:rPr>
        <w:t xml:space="preserve">Erklære veier og stier som ikke har kunstige overflater og </w:t>
      </w:r>
      <w:r w:rsidR="00A429AF" w:rsidRPr="00642711">
        <w:rPr>
          <w:i/>
          <w:iCs/>
        </w:rPr>
        <w:t>kanter</w:t>
      </w:r>
      <w:r w:rsidRPr="00642711">
        <w:rPr>
          <w:i/>
          <w:iCs/>
        </w:rPr>
        <w:t xml:space="preserve"> som hindringer hvis de kan påvirke spillet på en urettferdig måte.</w:t>
      </w:r>
    </w:p>
    <w:p w14:paraId="6511A650" w14:textId="1E041425" w:rsidR="00A429AF" w:rsidRPr="00642711" w:rsidRDefault="00A429AF" w:rsidP="00254DF9">
      <w:pPr>
        <w:pStyle w:val="Listeavsnitt"/>
        <w:numPr>
          <w:ilvl w:val="0"/>
          <w:numId w:val="20"/>
        </w:numPr>
        <w:rPr>
          <w:i/>
          <w:iCs/>
        </w:rPr>
      </w:pPr>
      <w:r w:rsidRPr="00642711">
        <w:rPr>
          <w:i/>
          <w:iCs/>
        </w:rPr>
        <w:t>Erklære midlertidige hindringer på banen eller inntil banen som flyttbare, uflyttbare eller midlertidig uflyttbare hindringer.</w:t>
      </w:r>
    </w:p>
    <w:p w14:paraId="4537B2AC" w14:textId="77777777" w:rsidR="00A429AF" w:rsidRPr="00642711" w:rsidRDefault="00A429AF" w:rsidP="00254DF9">
      <w:pPr>
        <w:rPr>
          <w:i/>
          <w:iCs/>
        </w:rPr>
      </w:pPr>
    </w:p>
    <w:p w14:paraId="0E8BFCB8" w14:textId="2D2682CB" w:rsidR="0061502F" w:rsidRPr="00642711" w:rsidRDefault="00610279" w:rsidP="00684541">
      <w:pPr>
        <w:rPr>
          <w:i/>
          <w:iCs/>
        </w:rPr>
      </w:pPr>
      <w:r w:rsidRPr="00642711">
        <w:rPr>
          <w:i/>
          <w:iCs/>
        </w:rPr>
        <w:t>Ingen spesifikke maler til lokale</w:t>
      </w:r>
      <w:r w:rsidR="00B026C7" w:rsidRPr="00642711">
        <w:rPr>
          <w:i/>
          <w:iCs/>
        </w:rPr>
        <w:t xml:space="preserve"> regler </w:t>
      </w:r>
      <w:r w:rsidR="00684541" w:rsidRPr="00642711">
        <w:rPr>
          <w:i/>
          <w:iCs/>
        </w:rPr>
        <w:t xml:space="preserve">er inkludert i denne delen </w:t>
      </w:r>
      <w:r w:rsidR="00A429AF" w:rsidRPr="00642711">
        <w:rPr>
          <w:i/>
          <w:iCs/>
        </w:rPr>
        <w:t>på grunn av alle varianter som finnes, men nedenfor følger noen eksempler:</w:t>
      </w:r>
    </w:p>
    <w:p w14:paraId="4C538FA2" w14:textId="77777777" w:rsidR="00CD6AEF" w:rsidRPr="003F3B8A" w:rsidRDefault="00CD6AEF" w:rsidP="00254DF9"/>
    <w:p w14:paraId="167CB918" w14:textId="07C8E35B" w:rsidR="00EF3C0A" w:rsidRPr="0054463B" w:rsidRDefault="00EF3C0A" w:rsidP="00254DF9">
      <w:pPr>
        <w:rPr>
          <w:color w:val="0070C0"/>
        </w:rPr>
      </w:pPr>
      <w:r w:rsidRPr="0054463B">
        <w:rPr>
          <w:color w:val="0070C0"/>
        </w:rPr>
        <w:t>Grunn under reparasjon (GUR)</w:t>
      </w:r>
    </w:p>
    <w:p w14:paraId="139EF8E1" w14:textId="64A70F17" w:rsidR="00EF3C0A" w:rsidRPr="0054463B" w:rsidRDefault="00551B0A" w:rsidP="00254DF9">
      <w:pPr>
        <w:pStyle w:val="Listeavsnitt"/>
        <w:numPr>
          <w:ilvl w:val="0"/>
          <w:numId w:val="2"/>
        </w:numPr>
        <w:rPr>
          <w:color w:val="0070C0"/>
        </w:rPr>
      </w:pPr>
      <w:r w:rsidRPr="0054463B">
        <w:rPr>
          <w:color w:val="0070C0"/>
        </w:rPr>
        <w:t>Alle områder merket med &lt;</w:t>
      </w:r>
      <w:r w:rsidR="00EF3C0A" w:rsidRPr="0054463B">
        <w:rPr>
          <w:color w:val="0070C0"/>
        </w:rPr>
        <w:t>blå merker/staker og/eller med hvit linje</w:t>
      </w:r>
      <w:r w:rsidRPr="0054463B">
        <w:rPr>
          <w:color w:val="0070C0"/>
        </w:rPr>
        <w:t>&gt;</w:t>
      </w:r>
      <w:r w:rsidR="00EF3C0A" w:rsidRPr="0054463B">
        <w:rPr>
          <w:color w:val="0070C0"/>
        </w:rPr>
        <w:t>.</w:t>
      </w:r>
    </w:p>
    <w:p w14:paraId="791B74C9" w14:textId="3C1683A0" w:rsidR="003C321C" w:rsidRPr="0054463B" w:rsidRDefault="00A3219B" w:rsidP="00254DF9">
      <w:pPr>
        <w:pStyle w:val="Listeavsnitt"/>
        <w:numPr>
          <w:ilvl w:val="0"/>
          <w:numId w:val="2"/>
        </w:numPr>
        <w:rPr>
          <w:color w:val="0070C0"/>
        </w:rPr>
      </w:pPr>
      <w:r>
        <w:rPr>
          <w:color w:val="0070C0"/>
        </w:rPr>
        <w:t xml:space="preserve">Fjell i dagen </w:t>
      </w:r>
      <w:r w:rsidR="003C321C" w:rsidRPr="0054463B">
        <w:rPr>
          <w:color w:val="0070C0"/>
        </w:rPr>
        <w:t>i områder klippet i fairwayhøyde eller lavere</w:t>
      </w:r>
      <w:r w:rsidR="0009148C" w:rsidRPr="0054463B">
        <w:rPr>
          <w:color w:val="0070C0"/>
        </w:rPr>
        <w:t xml:space="preserve"> (eller innenfor en oppgitt avstand fra </w:t>
      </w:r>
      <w:r w:rsidR="00754507" w:rsidRPr="0054463B">
        <w:rPr>
          <w:color w:val="0070C0"/>
        </w:rPr>
        <w:t>fairway</w:t>
      </w:r>
      <w:r w:rsidR="0009148C" w:rsidRPr="0054463B">
        <w:rPr>
          <w:color w:val="0070C0"/>
        </w:rPr>
        <w:t>, slik som to køllelengder)</w:t>
      </w:r>
      <w:r w:rsidR="0038376E" w:rsidRPr="0054463B">
        <w:rPr>
          <w:color w:val="0070C0"/>
        </w:rPr>
        <w:t>.</w:t>
      </w:r>
    </w:p>
    <w:p w14:paraId="4722DD8C" w14:textId="78AFF566" w:rsidR="0009148C" w:rsidRPr="0054463B" w:rsidRDefault="0009148C" w:rsidP="00254DF9">
      <w:pPr>
        <w:pStyle w:val="Listeavsnitt"/>
        <w:numPr>
          <w:ilvl w:val="0"/>
          <w:numId w:val="2"/>
        </w:numPr>
        <w:rPr>
          <w:color w:val="0070C0"/>
        </w:rPr>
      </w:pPr>
      <w:r w:rsidRPr="0054463B">
        <w:rPr>
          <w:color w:val="0070C0"/>
        </w:rPr>
        <w:t>Områder i bunkere hvor sand er fjernet pga. rennende vann som har medført dype furer</w:t>
      </w:r>
      <w:r w:rsidR="003A0933" w:rsidRPr="0054463B">
        <w:rPr>
          <w:color w:val="0070C0"/>
        </w:rPr>
        <w:t>.</w:t>
      </w:r>
    </w:p>
    <w:p w14:paraId="5174C3F9" w14:textId="40D20AB7" w:rsidR="00EF3C0A" w:rsidRPr="0054463B" w:rsidRDefault="00EF3C0A" w:rsidP="00254DF9">
      <w:pPr>
        <w:pStyle w:val="Listeavsnitt"/>
        <w:numPr>
          <w:ilvl w:val="0"/>
          <w:numId w:val="2"/>
        </w:numPr>
        <w:rPr>
          <w:color w:val="0070C0"/>
        </w:rPr>
      </w:pPr>
      <w:r w:rsidRPr="0054463B">
        <w:rPr>
          <w:color w:val="0070C0"/>
        </w:rPr>
        <w:t>Steinfylte dreneringsgrøfter</w:t>
      </w:r>
      <w:r w:rsidR="0038376E" w:rsidRPr="0054463B">
        <w:rPr>
          <w:color w:val="0070C0"/>
        </w:rPr>
        <w:t>.</w:t>
      </w:r>
    </w:p>
    <w:p w14:paraId="48978854" w14:textId="77777777" w:rsidR="00EB2792" w:rsidRPr="0054463B" w:rsidRDefault="00EB2792" w:rsidP="00254DF9">
      <w:pPr>
        <w:rPr>
          <w:color w:val="0070C0"/>
        </w:rPr>
      </w:pPr>
    </w:p>
    <w:p w14:paraId="6C1563FC" w14:textId="5F512F7C" w:rsidR="00EB2792" w:rsidRPr="0054463B" w:rsidRDefault="00EB2792" w:rsidP="00254DF9">
      <w:pPr>
        <w:rPr>
          <w:color w:val="0070C0"/>
        </w:rPr>
      </w:pPr>
      <w:r w:rsidRPr="0054463B">
        <w:rPr>
          <w:color w:val="0070C0"/>
        </w:rPr>
        <w:t>Integrerte gjenstander</w:t>
      </w:r>
    </w:p>
    <w:p w14:paraId="1633A393" w14:textId="1D696A12" w:rsidR="0009148C" w:rsidRPr="0054463B" w:rsidRDefault="00EB2792" w:rsidP="00254DF9">
      <w:pPr>
        <w:pStyle w:val="Listeavsnitt"/>
        <w:numPr>
          <w:ilvl w:val="0"/>
          <w:numId w:val="2"/>
        </w:numPr>
        <w:rPr>
          <w:color w:val="0070C0"/>
        </w:rPr>
      </w:pPr>
      <w:r w:rsidRPr="0054463B">
        <w:rPr>
          <w:color w:val="0070C0"/>
        </w:rPr>
        <w:t>Kunstige vegger og påler i straffeområder</w:t>
      </w:r>
      <w:r w:rsidR="003A0933" w:rsidRPr="0054463B">
        <w:rPr>
          <w:color w:val="0070C0"/>
        </w:rPr>
        <w:t>.</w:t>
      </w:r>
    </w:p>
    <w:p w14:paraId="586451DB" w14:textId="70170336" w:rsidR="00EB2792" w:rsidRPr="0054463B" w:rsidRDefault="00EB2792" w:rsidP="00254DF9">
      <w:pPr>
        <w:pStyle w:val="Listeavsnitt"/>
        <w:numPr>
          <w:ilvl w:val="0"/>
          <w:numId w:val="2"/>
        </w:numPr>
        <w:rPr>
          <w:color w:val="0070C0"/>
        </w:rPr>
      </w:pPr>
      <w:r w:rsidRPr="0054463B">
        <w:rPr>
          <w:color w:val="0070C0"/>
        </w:rPr>
        <w:t>Ledninger og andre gjenstander festet til trær.</w:t>
      </w:r>
    </w:p>
    <w:p w14:paraId="507A2B66" w14:textId="3364734E" w:rsidR="00EF3C0A" w:rsidRPr="0054463B" w:rsidRDefault="00EF3C0A" w:rsidP="00254DF9">
      <w:pPr>
        <w:rPr>
          <w:color w:val="0070C0"/>
        </w:rPr>
      </w:pPr>
    </w:p>
    <w:p w14:paraId="2FA85586" w14:textId="2A4839C5" w:rsidR="00EF3C0A" w:rsidRPr="0054463B" w:rsidRDefault="00EF3C0A" w:rsidP="00254DF9">
      <w:pPr>
        <w:rPr>
          <w:color w:val="0070C0"/>
        </w:rPr>
      </w:pPr>
      <w:r w:rsidRPr="0054463B">
        <w:rPr>
          <w:color w:val="0070C0"/>
        </w:rPr>
        <w:t>Uflyttbare hindringer</w:t>
      </w:r>
    </w:p>
    <w:p w14:paraId="45BD4B52" w14:textId="6DB5340E" w:rsidR="003C321C" w:rsidRPr="0054463B" w:rsidRDefault="00EF3C0A" w:rsidP="00254DF9">
      <w:pPr>
        <w:pStyle w:val="Listeavsnitt"/>
        <w:numPr>
          <w:ilvl w:val="0"/>
          <w:numId w:val="2"/>
        </w:numPr>
        <w:rPr>
          <w:color w:val="0070C0"/>
        </w:rPr>
      </w:pPr>
      <w:r w:rsidRPr="0054463B">
        <w:rPr>
          <w:color w:val="0070C0"/>
        </w:rPr>
        <w:t>150-metersmerker og eventuelt andre avstandsmerker</w:t>
      </w:r>
      <w:r w:rsidR="0038376E" w:rsidRPr="0054463B">
        <w:rPr>
          <w:color w:val="0070C0"/>
        </w:rPr>
        <w:t>.</w:t>
      </w:r>
    </w:p>
    <w:p w14:paraId="11FB28B1" w14:textId="77777777" w:rsidR="0054463B" w:rsidRDefault="0054463B" w:rsidP="0054463B"/>
    <w:p w14:paraId="6033C2AF" w14:textId="3CC39D7D" w:rsidR="0054463B" w:rsidRDefault="0054463B" w:rsidP="0054463B">
      <w:r>
        <w:t>Se del 2F og 5B(4) for mer informasjon om unormale baneforhold.</w:t>
      </w:r>
    </w:p>
    <w:p w14:paraId="664CF007" w14:textId="5938F173" w:rsidR="0054463B" w:rsidRPr="003F3B8A" w:rsidRDefault="0054463B" w:rsidP="0054463B">
      <w:r>
        <w:t>Se del 2H og 5B(4) for mer informasjon om integrerte gjenstander.</w:t>
      </w:r>
    </w:p>
    <w:p w14:paraId="423B8C9B" w14:textId="47B9E488" w:rsidR="00EB2792" w:rsidRPr="003F3B8A" w:rsidRDefault="00EB2792" w:rsidP="00FE0FFA">
      <w:pPr>
        <w:pStyle w:val="Overskrift2"/>
      </w:pPr>
      <w:hyperlink r:id="rId51" w:anchor="f-2" w:history="1">
        <w:bookmarkStart w:id="124" w:name="_Toc93931215"/>
        <w:bookmarkStart w:id="125" w:name="_Toc219970937"/>
        <w:r w:rsidRPr="003F3B8A">
          <w:rPr>
            <w:rStyle w:val="Hyperkobling"/>
            <w:color w:val="auto"/>
          </w:rPr>
          <w:t>F-2</w:t>
        </w:r>
        <w:r w:rsidR="00032DD8">
          <w:rPr>
            <w:rStyle w:val="Hyperkobling"/>
            <w:color w:val="auto"/>
          </w:rPr>
          <w:tab/>
        </w:r>
        <w:r w:rsidRPr="003F3B8A">
          <w:rPr>
            <w:rStyle w:val="Hyperkobling"/>
            <w:color w:val="auto"/>
          </w:rPr>
          <w:t>Begrenset fritak for plugget ball</w:t>
        </w:r>
        <w:bookmarkEnd w:id="124"/>
        <w:bookmarkEnd w:id="125"/>
      </w:hyperlink>
    </w:p>
    <w:p w14:paraId="00DFD5A9" w14:textId="6A5F8A31" w:rsidR="00AF3C87" w:rsidRPr="00642711" w:rsidRDefault="00AF3C87" w:rsidP="00254DF9">
      <w:pPr>
        <w:rPr>
          <w:i/>
          <w:iCs/>
        </w:rPr>
      </w:pPr>
      <w:r w:rsidRPr="00642711">
        <w:rPr>
          <w:b/>
          <w:i/>
          <w:iCs/>
        </w:rPr>
        <w:t>Formål:</w:t>
      </w:r>
      <w:r w:rsidRPr="00642711">
        <w:rPr>
          <w:i/>
          <w:iCs/>
        </w:rPr>
        <w:t xml:space="preserve"> Regel 16.3 tillater normalt fritak når en ball er plugget hvor som helst i generelt område (</w:t>
      </w:r>
      <w:r w:rsidR="00087808" w:rsidRPr="00642711">
        <w:rPr>
          <w:i/>
          <w:iCs/>
        </w:rPr>
        <w:t xml:space="preserve">unntatt </w:t>
      </w:r>
      <w:r w:rsidRPr="00642711">
        <w:rPr>
          <w:i/>
          <w:iCs/>
        </w:rPr>
        <w:t>fra i sand i områder som ikke er klippet i fairwayhøyde eller lavere).</w:t>
      </w:r>
    </w:p>
    <w:p w14:paraId="357DEFA8" w14:textId="77777777" w:rsidR="00CA40D2" w:rsidRPr="00642711" w:rsidRDefault="00CA40D2" w:rsidP="00254DF9">
      <w:pPr>
        <w:rPr>
          <w:i/>
          <w:iCs/>
        </w:rPr>
      </w:pPr>
    </w:p>
    <w:p w14:paraId="329319D5" w14:textId="051298D6" w:rsidR="00AF3C87" w:rsidRPr="00642711" w:rsidRDefault="00AF3C87" w:rsidP="00254DF9">
      <w:pPr>
        <w:rPr>
          <w:i/>
          <w:iCs/>
        </w:rPr>
      </w:pPr>
      <w:r w:rsidRPr="00642711">
        <w:rPr>
          <w:i/>
          <w:iCs/>
        </w:rPr>
        <w:t>Men Komit</w:t>
      </w:r>
      <w:r w:rsidR="000922B3" w:rsidRPr="00642711">
        <w:rPr>
          <w:i/>
          <w:iCs/>
        </w:rPr>
        <w:t>een</w:t>
      </w:r>
      <w:r w:rsidRPr="00642711">
        <w:rPr>
          <w:i/>
          <w:iCs/>
        </w:rPr>
        <w:t xml:space="preserve"> kan velge å:</w:t>
      </w:r>
    </w:p>
    <w:p w14:paraId="3B577CAF" w14:textId="1DB948F4" w:rsidR="00AF3C87" w:rsidRPr="00605C27" w:rsidRDefault="00AF3C87" w:rsidP="00605C27">
      <w:pPr>
        <w:pStyle w:val="Listeavsnitt"/>
        <w:numPr>
          <w:ilvl w:val="0"/>
          <w:numId w:val="2"/>
        </w:numPr>
        <w:rPr>
          <w:i/>
          <w:iCs/>
        </w:rPr>
      </w:pPr>
      <w:r w:rsidRPr="00605C27">
        <w:rPr>
          <w:i/>
          <w:iCs/>
        </w:rPr>
        <w:t>Bare tillate fritak når en ball er plugget i en del av det generelle området klippet i fairwayhøyde eller lavere.</w:t>
      </w:r>
    </w:p>
    <w:p w14:paraId="5BAD3B70" w14:textId="3B6C048A" w:rsidR="00AF3C87" w:rsidRPr="00642711" w:rsidRDefault="00AF3C87" w:rsidP="00254DF9">
      <w:pPr>
        <w:pStyle w:val="Listeavsnitt"/>
        <w:numPr>
          <w:ilvl w:val="0"/>
          <w:numId w:val="2"/>
        </w:numPr>
        <w:rPr>
          <w:i/>
          <w:iCs/>
        </w:rPr>
      </w:pPr>
      <w:r w:rsidRPr="00642711">
        <w:rPr>
          <w:i/>
          <w:iCs/>
        </w:rPr>
        <w:lastRenderedPageBreak/>
        <w:t>Ikke tillate fritak uten straff for en ball plugget i bunkerveggen eller bunkerleppen (slik som stablet torv eller jordvegg).</w:t>
      </w:r>
    </w:p>
    <w:p w14:paraId="39A1B5C1" w14:textId="2A80ED7C" w:rsidR="00AF3C87" w:rsidRDefault="00AF3C87" w:rsidP="00254DF9"/>
    <w:p w14:paraId="06B691A0" w14:textId="41A0E047" w:rsidR="00DC0083" w:rsidRPr="003F3B8A" w:rsidRDefault="00DC0083" w:rsidP="00DC0083">
      <w:pPr>
        <w:pStyle w:val="Overskrift3"/>
      </w:pPr>
      <w:bookmarkStart w:id="126" w:name="_Toc219970938"/>
      <w:r>
        <w:t xml:space="preserve">Mal </w:t>
      </w:r>
      <w:r w:rsidRPr="003F3B8A">
        <w:t>lokal regel F-2.</w:t>
      </w:r>
      <w:r>
        <w:t>1</w:t>
      </w:r>
      <w:bookmarkEnd w:id="126"/>
    </w:p>
    <w:p w14:paraId="24FD6DA2" w14:textId="77777777" w:rsidR="00DC0083" w:rsidRPr="00810CC6" w:rsidRDefault="00DC0083" w:rsidP="00DC0083">
      <w:pPr>
        <w:rPr>
          <w:color w:val="0070C0"/>
        </w:rPr>
      </w:pPr>
      <w:r w:rsidRPr="00810CC6">
        <w:rPr>
          <w:color w:val="0070C0"/>
        </w:rPr>
        <w:t>Regel 16.3 er modifisert som følger:</w:t>
      </w:r>
    </w:p>
    <w:p w14:paraId="3AE22EC6" w14:textId="77777777" w:rsidR="008B71C4" w:rsidRDefault="00DC0083" w:rsidP="00DC0083">
      <w:pPr>
        <w:rPr>
          <w:color w:val="0070C0"/>
        </w:rPr>
      </w:pPr>
      <w:r w:rsidRPr="00810CC6">
        <w:rPr>
          <w:color w:val="0070C0"/>
        </w:rPr>
        <w:t xml:space="preserve">Fritak uten straff er </w:t>
      </w:r>
      <w:r w:rsidR="00833F2D">
        <w:rPr>
          <w:color w:val="0070C0"/>
        </w:rPr>
        <w:t xml:space="preserve">bare </w:t>
      </w:r>
      <w:r w:rsidRPr="00810CC6">
        <w:rPr>
          <w:color w:val="0070C0"/>
        </w:rPr>
        <w:t xml:space="preserve">tillatt når en ball er plugget i </w:t>
      </w:r>
      <w:r w:rsidR="00833F2D">
        <w:rPr>
          <w:color w:val="0070C0"/>
        </w:rPr>
        <w:t>en del av det generelle området klippet i fairwayhøyde eller lavere.</w:t>
      </w:r>
    </w:p>
    <w:p w14:paraId="2963B6C5" w14:textId="54009418" w:rsidR="00DC0083" w:rsidRPr="00810CC6" w:rsidRDefault="008B71C4" w:rsidP="00DC0083">
      <w:pPr>
        <w:rPr>
          <w:color w:val="0070C0"/>
        </w:rPr>
      </w:pPr>
      <w:r>
        <w:rPr>
          <w:color w:val="0070C0"/>
        </w:rPr>
        <w:t xml:space="preserve">Stablet torv </w:t>
      </w:r>
      <w:r w:rsidR="00DF2B3E">
        <w:rPr>
          <w:color w:val="0070C0"/>
        </w:rPr>
        <w:t>i bunkervegger er ikke klippet i fairwayhøyde eller lavere i forhold til denne regelen</w:t>
      </w:r>
      <w:r w:rsidR="00DC0083" w:rsidRPr="00810CC6">
        <w:rPr>
          <w:color w:val="0070C0"/>
        </w:rPr>
        <w:t>.</w:t>
      </w:r>
    </w:p>
    <w:p w14:paraId="05D03718" w14:textId="71677203" w:rsidR="00DC0083" w:rsidRDefault="00DC0083" w:rsidP="00DC0083">
      <w:pPr>
        <w:rPr>
          <w:b/>
          <w:bCs/>
          <w:color w:val="FF0000"/>
        </w:rPr>
      </w:pPr>
      <w:r w:rsidRPr="00AA5538">
        <w:rPr>
          <w:b/>
          <w:bCs/>
          <w:color w:val="FF0000"/>
        </w:rPr>
        <w:t>Straff for å spille ball fra et feil sted ved brudd på lokal regel: Generell straff etter regel 14.7a.</w:t>
      </w:r>
    </w:p>
    <w:p w14:paraId="1956F17A" w14:textId="77777777" w:rsidR="00DC0083" w:rsidRDefault="00DC0083" w:rsidP="00DC0083"/>
    <w:p w14:paraId="2F23766E" w14:textId="0CB733C9" w:rsidR="00AF3C87" w:rsidRPr="003F3B8A" w:rsidRDefault="00CA40D2" w:rsidP="00CA40D2">
      <w:pPr>
        <w:pStyle w:val="Overskrift3"/>
      </w:pPr>
      <w:bookmarkStart w:id="127" w:name="_Toc219970939"/>
      <w:r>
        <w:t xml:space="preserve">Mal </w:t>
      </w:r>
      <w:r w:rsidR="00AF3C87" w:rsidRPr="003F3B8A">
        <w:t>lokal regel F-2.2</w:t>
      </w:r>
      <w:bookmarkEnd w:id="127"/>
    </w:p>
    <w:p w14:paraId="4033133A" w14:textId="6ADA98DE" w:rsidR="00EB2792" w:rsidRPr="00810CC6" w:rsidRDefault="00EB2792" w:rsidP="00254DF9">
      <w:pPr>
        <w:rPr>
          <w:color w:val="0070C0"/>
        </w:rPr>
      </w:pPr>
      <w:r w:rsidRPr="00810CC6">
        <w:rPr>
          <w:color w:val="0070C0"/>
        </w:rPr>
        <w:t xml:space="preserve">Regel 16.3 er modifisert som </w:t>
      </w:r>
      <w:r w:rsidR="00AF3C87" w:rsidRPr="00810CC6">
        <w:rPr>
          <w:color w:val="0070C0"/>
        </w:rPr>
        <w:t>f</w:t>
      </w:r>
      <w:r w:rsidRPr="00810CC6">
        <w:rPr>
          <w:color w:val="0070C0"/>
        </w:rPr>
        <w:t>ølger:</w:t>
      </w:r>
    </w:p>
    <w:p w14:paraId="572751D8" w14:textId="3EA90E3F" w:rsidR="00EB2792" w:rsidRPr="00810CC6" w:rsidRDefault="00EB2792" w:rsidP="00254DF9">
      <w:pPr>
        <w:rPr>
          <w:color w:val="0070C0"/>
        </w:rPr>
      </w:pPr>
      <w:r w:rsidRPr="00810CC6">
        <w:rPr>
          <w:color w:val="0070C0"/>
        </w:rPr>
        <w:t xml:space="preserve">Fritak uten straff er ikke tillatt når en ball er plugget i </w:t>
      </w:r>
      <w:r w:rsidR="00205F3E" w:rsidRPr="003363CD">
        <w:rPr>
          <w:color w:val="002060"/>
        </w:rPr>
        <w:t xml:space="preserve">&lt;stablet </w:t>
      </w:r>
      <w:r w:rsidRPr="003363CD">
        <w:rPr>
          <w:color w:val="002060"/>
        </w:rPr>
        <w:t>torv</w:t>
      </w:r>
      <w:r w:rsidR="00A91554" w:rsidRPr="003363CD">
        <w:rPr>
          <w:color w:val="002060"/>
        </w:rPr>
        <w:t xml:space="preserve"> eller </w:t>
      </w:r>
      <w:r w:rsidRPr="003363CD">
        <w:rPr>
          <w:color w:val="002060"/>
        </w:rPr>
        <w:t>jord</w:t>
      </w:r>
      <w:r w:rsidR="00A91554" w:rsidRPr="003363CD">
        <w:rPr>
          <w:color w:val="002060"/>
        </w:rPr>
        <w:t>vegg</w:t>
      </w:r>
      <w:r w:rsidRPr="003363CD">
        <w:rPr>
          <w:color w:val="002060"/>
        </w:rPr>
        <w:t xml:space="preserve"> (stryk det som ikke passer)</w:t>
      </w:r>
      <w:r w:rsidR="00351C73" w:rsidRPr="003363CD">
        <w:rPr>
          <w:color w:val="002060"/>
        </w:rPr>
        <w:t>&gt;</w:t>
      </w:r>
      <w:r w:rsidRPr="003363CD">
        <w:rPr>
          <w:color w:val="002060"/>
        </w:rPr>
        <w:t xml:space="preserve"> </w:t>
      </w:r>
      <w:r w:rsidRPr="00810CC6">
        <w:rPr>
          <w:color w:val="0070C0"/>
        </w:rPr>
        <w:t>ovenfor bunkere.</w:t>
      </w:r>
    </w:p>
    <w:p w14:paraId="569D1279" w14:textId="7AE7ED1C" w:rsidR="00C86410" w:rsidRPr="00AA5538" w:rsidRDefault="00C86410" w:rsidP="00254DF9">
      <w:pPr>
        <w:rPr>
          <w:b/>
          <w:bCs/>
          <w:color w:val="FF0000"/>
        </w:rPr>
      </w:pPr>
      <w:r w:rsidRPr="00AA5538">
        <w:rPr>
          <w:b/>
          <w:bCs/>
          <w:color w:val="FF0000"/>
        </w:rPr>
        <w:t>Straff for å spille ball fra et feil sted ved brudd på lokal regel: Generell straff etter regel 14.7a.</w:t>
      </w:r>
    </w:p>
    <w:p w14:paraId="4A5C7284" w14:textId="0F7A9254" w:rsidR="00666EC6" w:rsidRPr="003F3B8A" w:rsidRDefault="00666EC6" w:rsidP="00FE0FFA">
      <w:pPr>
        <w:pStyle w:val="Overskrift2"/>
      </w:pPr>
      <w:hyperlink r:id="rId52" w:anchor="f-3" w:history="1">
        <w:bookmarkStart w:id="128" w:name="_Toc93931216"/>
        <w:bookmarkStart w:id="129" w:name="_Toc219970940"/>
        <w:r w:rsidRPr="003F3B8A">
          <w:rPr>
            <w:rStyle w:val="Hyperkobling"/>
            <w:color w:val="auto"/>
          </w:rPr>
          <w:t>F-3</w:t>
        </w:r>
        <w:r w:rsidR="00032DD8">
          <w:rPr>
            <w:rStyle w:val="Hyperkobling"/>
            <w:color w:val="auto"/>
          </w:rPr>
          <w:tab/>
        </w:r>
        <w:r w:rsidRPr="003F3B8A">
          <w:rPr>
            <w:rStyle w:val="Hyperkobling"/>
            <w:color w:val="auto"/>
          </w:rPr>
          <w:t>Grunn under reparasjon ansett som del av nærliggende hindring</w:t>
        </w:r>
        <w:bookmarkEnd w:id="128"/>
        <w:bookmarkEnd w:id="129"/>
      </w:hyperlink>
    </w:p>
    <w:p w14:paraId="31266392" w14:textId="77777777" w:rsidR="004F2ABB" w:rsidRPr="00642711" w:rsidRDefault="00666EC6" w:rsidP="00254DF9">
      <w:pPr>
        <w:rPr>
          <w:i/>
          <w:iCs/>
        </w:rPr>
      </w:pPr>
      <w:r w:rsidRPr="00642711">
        <w:rPr>
          <w:b/>
          <w:i/>
          <w:iCs/>
        </w:rPr>
        <w:t>Formål:</w:t>
      </w:r>
      <w:r w:rsidRPr="00642711">
        <w:rPr>
          <w:i/>
          <w:iCs/>
        </w:rPr>
        <w:t xml:space="preserve"> Det kan være grunn under reparasjon nær en uflyttbar hindring. For eksempel når et blomsterbed som Komiteen har erklært å være grunn under reparasjon er omgitt av en asfaltert vei eller når trafikk med golfbiler medfører skade nær en vei. </w:t>
      </w:r>
    </w:p>
    <w:p w14:paraId="6A10117E" w14:textId="77777777" w:rsidR="004F2ABB" w:rsidRPr="00642711" w:rsidRDefault="004F2ABB" w:rsidP="00254DF9">
      <w:pPr>
        <w:rPr>
          <w:i/>
          <w:iCs/>
        </w:rPr>
      </w:pPr>
    </w:p>
    <w:p w14:paraId="59CEB4B2" w14:textId="28C6B4BA" w:rsidR="00666EC6" w:rsidRPr="00642711" w:rsidRDefault="00666EC6" w:rsidP="00254DF9">
      <w:pPr>
        <w:rPr>
          <w:i/>
          <w:iCs/>
        </w:rPr>
      </w:pPr>
      <w:r w:rsidRPr="00642711">
        <w:rPr>
          <w:i/>
          <w:iCs/>
        </w:rPr>
        <w:t>Dette kan føre til kompliserte fritakssituasjoner. Etter å ha tatt fritak fra ett forhold, kan en spiller oppleve at det nå er påvirkning fra det andre forholdet. Og etter å ha ta</w:t>
      </w:r>
      <w:r w:rsidR="001D6C4B" w:rsidRPr="00642711">
        <w:rPr>
          <w:i/>
          <w:iCs/>
        </w:rPr>
        <w:t>t</w:t>
      </w:r>
      <w:r w:rsidRPr="00642711">
        <w:rPr>
          <w:i/>
          <w:iCs/>
        </w:rPr>
        <w:t>t fritak fra det andre forholdet, kan spilleren oppleve at det første forholdet igjen påvirker.</w:t>
      </w:r>
    </w:p>
    <w:p w14:paraId="6A80DA25" w14:textId="6C3DA105" w:rsidR="00666EC6" w:rsidRPr="00642711" w:rsidRDefault="00666EC6" w:rsidP="00254DF9">
      <w:pPr>
        <w:rPr>
          <w:i/>
          <w:iCs/>
        </w:rPr>
      </w:pPr>
    </w:p>
    <w:p w14:paraId="13572605" w14:textId="1605184D" w:rsidR="00666EC6" w:rsidRPr="00642711" w:rsidRDefault="00805989" w:rsidP="00254DF9">
      <w:pPr>
        <w:rPr>
          <w:i/>
          <w:iCs/>
        </w:rPr>
      </w:pPr>
      <w:r w:rsidRPr="00642711">
        <w:rPr>
          <w:i/>
          <w:iCs/>
        </w:rPr>
        <w:t xml:space="preserve">Komiteen kan </w:t>
      </w:r>
      <w:r w:rsidR="00666EC6" w:rsidRPr="00642711">
        <w:rPr>
          <w:i/>
          <w:iCs/>
        </w:rPr>
        <w:t>velge å behandle begge forholdene som ett enkelt unormalt baneforhold</w:t>
      </w:r>
      <w:r w:rsidR="003076ED" w:rsidRPr="00642711">
        <w:rPr>
          <w:i/>
          <w:iCs/>
        </w:rPr>
        <w:t xml:space="preserve"> for å tillate at spilleren kan ta fritak i ett steg</w:t>
      </w:r>
      <w:r w:rsidR="00666EC6" w:rsidRPr="00642711">
        <w:rPr>
          <w:i/>
          <w:iCs/>
        </w:rPr>
        <w:t>. Når dette gjøres bør områdene med GUR enten kobles sammen til den uflyttbare hindringen med hvite linjer</w:t>
      </w:r>
      <w:r w:rsidR="001D6C4B" w:rsidRPr="00642711">
        <w:rPr>
          <w:i/>
          <w:iCs/>
        </w:rPr>
        <w:t>,</w:t>
      </w:r>
      <w:r w:rsidR="00666EC6" w:rsidRPr="00642711">
        <w:rPr>
          <w:i/>
          <w:iCs/>
        </w:rPr>
        <w:t xml:space="preserve"> eller bør defineres på en annen tydelig måte.</w:t>
      </w:r>
    </w:p>
    <w:p w14:paraId="483E70E4" w14:textId="1E7DB246" w:rsidR="001D6C4B" w:rsidRPr="00642711" w:rsidRDefault="001D6C4B" w:rsidP="00254DF9">
      <w:pPr>
        <w:rPr>
          <w:i/>
          <w:iCs/>
        </w:rPr>
      </w:pPr>
    </w:p>
    <w:p w14:paraId="572CD9EE" w14:textId="0E5C2D4B" w:rsidR="001D6C4B" w:rsidRPr="00642711" w:rsidRDefault="001D6C4B" w:rsidP="00254DF9">
      <w:pPr>
        <w:rPr>
          <w:i/>
          <w:iCs/>
        </w:rPr>
      </w:pPr>
      <w:r w:rsidRPr="00642711">
        <w:rPr>
          <w:i/>
          <w:iCs/>
        </w:rPr>
        <w:t xml:space="preserve">Denne </w:t>
      </w:r>
      <w:r w:rsidR="001E7588" w:rsidRPr="00642711">
        <w:rPr>
          <w:i/>
          <w:iCs/>
        </w:rPr>
        <w:t xml:space="preserve">malen til </w:t>
      </w:r>
      <w:r w:rsidRPr="00642711">
        <w:rPr>
          <w:i/>
          <w:iCs/>
        </w:rPr>
        <w:t>lokal regel gir eksempler på hvordan slike situasjoner kan håndteres:</w:t>
      </w:r>
    </w:p>
    <w:p w14:paraId="663ED721" w14:textId="43B32DEF" w:rsidR="00A72438" w:rsidRPr="003F3B8A" w:rsidRDefault="001D6C4B" w:rsidP="00254DF9">
      <w:pPr>
        <w:rPr>
          <w:u w:val="single"/>
        </w:rPr>
      </w:pPr>
      <w:r w:rsidRPr="003F3B8A">
        <w:tab/>
      </w:r>
    </w:p>
    <w:p w14:paraId="0419F125" w14:textId="16C85BBD" w:rsidR="001D6C4B" w:rsidRPr="003F3B8A" w:rsidRDefault="00A87223" w:rsidP="00A87223">
      <w:pPr>
        <w:pStyle w:val="Overskrift3"/>
      </w:pPr>
      <w:bookmarkStart w:id="130" w:name="_Toc219970941"/>
      <w:r>
        <w:t>Mal</w:t>
      </w:r>
      <w:r w:rsidR="001D6C4B" w:rsidRPr="003F3B8A">
        <w:t xml:space="preserve"> lokal regel F-3.1</w:t>
      </w:r>
      <w:bookmarkEnd w:id="130"/>
    </w:p>
    <w:p w14:paraId="221410C2" w14:textId="1F7429F8" w:rsidR="001D6C4B" w:rsidRPr="003F3B8A" w:rsidRDefault="001D6C4B" w:rsidP="00254DF9">
      <w:r w:rsidRPr="003F3B8A">
        <w:t>Når hvite linjer er brukt for å merke grunn under reparasjon:</w:t>
      </w:r>
    </w:p>
    <w:p w14:paraId="6919272C" w14:textId="09585998" w:rsidR="001D6C4B" w:rsidRPr="003F3B8A" w:rsidRDefault="001D6C4B" w:rsidP="00254DF9">
      <w:r w:rsidRPr="003F3B8A">
        <w:tab/>
      </w:r>
    </w:p>
    <w:p w14:paraId="1D71E520" w14:textId="32B308AD" w:rsidR="001D6C4B" w:rsidRPr="000E066A" w:rsidRDefault="001D6C4B" w:rsidP="00254DF9">
      <w:pPr>
        <w:rPr>
          <w:color w:val="0070C0"/>
        </w:rPr>
      </w:pPr>
      <w:r w:rsidRPr="000E066A">
        <w:rPr>
          <w:color w:val="0070C0"/>
        </w:rPr>
        <w:t xml:space="preserve">Områder med grunn under reparasjon merket med hvit linje og </w:t>
      </w:r>
      <w:r w:rsidRPr="008B2BFB">
        <w:rPr>
          <w:color w:val="002060"/>
        </w:rPr>
        <w:t xml:space="preserve">&lt;den asfalterte veien eller annen identifisert hindring&gt; </w:t>
      </w:r>
      <w:r w:rsidRPr="000E066A">
        <w:rPr>
          <w:color w:val="0070C0"/>
        </w:rPr>
        <w:t>de sammenfaller med behandles som ett enkelt unormalt baneforhold når fritak tas etter regel 16.1.</w:t>
      </w:r>
    </w:p>
    <w:p w14:paraId="0AB1004C" w14:textId="6902E033" w:rsidR="001D6C4B" w:rsidRPr="003F3B8A" w:rsidRDefault="001D6C4B" w:rsidP="00254DF9"/>
    <w:p w14:paraId="2E5FE33D" w14:textId="6F6321E8" w:rsidR="001D6C4B" w:rsidRPr="003F3B8A" w:rsidRDefault="009A00D3" w:rsidP="000E066A">
      <w:pPr>
        <w:pStyle w:val="Overskrift3"/>
      </w:pPr>
      <w:bookmarkStart w:id="131" w:name="_Toc219970942"/>
      <w:r>
        <w:t>Mal</w:t>
      </w:r>
      <w:r w:rsidR="001D6C4B" w:rsidRPr="003F3B8A">
        <w:t xml:space="preserve"> lokal regel F-3.2</w:t>
      </w:r>
      <w:bookmarkEnd w:id="131"/>
    </w:p>
    <w:p w14:paraId="77660493" w14:textId="20FB2B03" w:rsidR="001D6C4B" w:rsidRPr="003F3B8A" w:rsidRDefault="001D6C4B" w:rsidP="00254DF9">
      <w:r w:rsidRPr="003F3B8A">
        <w:t xml:space="preserve">Når hvite linjer </w:t>
      </w:r>
      <w:r w:rsidR="00AC2076">
        <w:t xml:space="preserve">ikke </w:t>
      </w:r>
      <w:r w:rsidRPr="003F3B8A">
        <w:t>er brukt for å merke grunn under reparasjon:</w:t>
      </w:r>
    </w:p>
    <w:p w14:paraId="59ABBE22" w14:textId="1FCA8100" w:rsidR="001D6C4B" w:rsidRPr="003F3B8A" w:rsidRDefault="001D6C4B" w:rsidP="00254DF9"/>
    <w:p w14:paraId="36C3B1BF" w14:textId="7559A45C" w:rsidR="001D6C4B" w:rsidRPr="004001C7" w:rsidRDefault="001D6C4B" w:rsidP="00254DF9">
      <w:pPr>
        <w:rPr>
          <w:color w:val="0070C0"/>
        </w:rPr>
      </w:pPr>
      <w:r w:rsidRPr="004001C7">
        <w:rPr>
          <w:color w:val="0070C0"/>
        </w:rPr>
        <w:t xml:space="preserve">Der områder med skadet grunn er rett </w:t>
      </w:r>
      <w:r w:rsidR="00FD5C61" w:rsidRPr="004001C7">
        <w:rPr>
          <w:color w:val="0070C0"/>
        </w:rPr>
        <w:t>inntil en</w:t>
      </w:r>
      <w:r w:rsidRPr="004001C7">
        <w:rPr>
          <w:color w:val="0070C0"/>
        </w:rPr>
        <w:t xml:space="preserve"> </w:t>
      </w:r>
      <w:r w:rsidRPr="004001C7">
        <w:rPr>
          <w:color w:val="002060"/>
        </w:rPr>
        <w:t>&lt;vei med kunstig overflate, sti eller annen identifisert hindring&gt;</w:t>
      </w:r>
      <w:r w:rsidRPr="004001C7">
        <w:rPr>
          <w:color w:val="0070C0"/>
        </w:rPr>
        <w:t xml:space="preserve"> behandles </w:t>
      </w:r>
      <w:r w:rsidR="004001C7" w:rsidRPr="004001C7">
        <w:rPr>
          <w:color w:val="0070C0"/>
        </w:rPr>
        <w:t xml:space="preserve">disse </w:t>
      </w:r>
      <w:r w:rsidRPr="004001C7">
        <w:rPr>
          <w:color w:val="0070C0"/>
        </w:rPr>
        <w:t>som ett enkelt unormalt baneforhold når fritak tas etter regel 16.1.</w:t>
      </w:r>
    </w:p>
    <w:p w14:paraId="7A51B7DD" w14:textId="77777777" w:rsidR="001D6C4B" w:rsidRPr="003F3B8A" w:rsidRDefault="001D6C4B" w:rsidP="00254DF9"/>
    <w:p w14:paraId="1ECFC895" w14:textId="7959B5E8" w:rsidR="001D6C4B" w:rsidRPr="003F3B8A" w:rsidRDefault="009A00D3" w:rsidP="004001C7">
      <w:pPr>
        <w:pStyle w:val="Overskrift3"/>
      </w:pPr>
      <w:bookmarkStart w:id="132" w:name="_Toc219970943"/>
      <w:r>
        <w:t>Mal</w:t>
      </w:r>
      <w:r w:rsidR="001D6C4B" w:rsidRPr="003F3B8A">
        <w:t xml:space="preserve"> lokal regel F-3.3</w:t>
      </w:r>
      <w:bookmarkEnd w:id="132"/>
    </w:p>
    <w:p w14:paraId="6EA991BF" w14:textId="070D0E7A" w:rsidR="001D6C4B" w:rsidRPr="003F3B8A" w:rsidRDefault="001D6C4B" w:rsidP="00254DF9">
      <w:r w:rsidRPr="003F3B8A">
        <w:t>For områder med dekorative planter, slik som blomsterbedd omgitt av en uflyttbar hindring, slik som en asfaltert vei:</w:t>
      </w:r>
    </w:p>
    <w:p w14:paraId="1AF10715" w14:textId="2BA98347" w:rsidR="001D6C4B" w:rsidRPr="003F3B8A" w:rsidRDefault="001D6C4B" w:rsidP="00254DF9"/>
    <w:p w14:paraId="66E4276E" w14:textId="67CA97F0" w:rsidR="001D6C4B" w:rsidRPr="00642711" w:rsidRDefault="00DD3D75" w:rsidP="00254DF9">
      <w:pPr>
        <w:rPr>
          <w:color w:val="0070C0"/>
        </w:rPr>
      </w:pPr>
      <w:r w:rsidRPr="00642711">
        <w:rPr>
          <w:color w:val="0070C0"/>
        </w:rPr>
        <w:t xml:space="preserve">Der </w:t>
      </w:r>
      <w:r w:rsidR="00813C8C" w:rsidRPr="00642711">
        <w:rPr>
          <w:color w:val="0070C0"/>
        </w:rPr>
        <w:t xml:space="preserve">et </w:t>
      </w:r>
      <w:r w:rsidR="001D6C4B" w:rsidRPr="00642711">
        <w:rPr>
          <w:color w:val="002060"/>
        </w:rPr>
        <w:t>&lt;</w:t>
      </w:r>
      <w:r w:rsidR="00813C8C" w:rsidRPr="00642711">
        <w:rPr>
          <w:color w:val="002060"/>
        </w:rPr>
        <w:t>b</w:t>
      </w:r>
      <w:r w:rsidR="001D6C4B" w:rsidRPr="00642711">
        <w:rPr>
          <w:color w:val="002060"/>
        </w:rPr>
        <w:t xml:space="preserve">eskriv området, slik som </w:t>
      </w:r>
      <w:r w:rsidR="00813C8C" w:rsidRPr="00642711">
        <w:rPr>
          <w:color w:val="002060"/>
        </w:rPr>
        <w:t xml:space="preserve">et </w:t>
      </w:r>
      <w:r w:rsidR="00320FD1" w:rsidRPr="00642711">
        <w:rPr>
          <w:color w:val="002060"/>
        </w:rPr>
        <w:t>blomsterbed&gt;</w:t>
      </w:r>
      <w:r w:rsidR="00320FD1" w:rsidRPr="00642711">
        <w:rPr>
          <w:color w:val="0070C0"/>
        </w:rPr>
        <w:t xml:space="preserve"> er omgitt av en asfaltert vei eller sti (inkludert alt som gror innenfor det området), behandles </w:t>
      </w:r>
      <w:r w:rsidR="00D04053" w:rsidRPr="00642711">
        <w:rPr>
          <w:color w:val="0070C0"/>
        </w:rPr>
        <w:t xml:space="preserve">de </w:t>
      </w:r>
      <w:r w:rsidR="00320FD1" w:rsidRPr="00642711">
        <w:rPr>
          <w:color w:val="0070C0"/>
        </w:rPr>
        <w:t>som ett enkelt unormalt baneforhold når fritak tas etter regel 16.1.</w:t>
      </w:r>
    </w:p>
    <w:p w14:paraId="7E87262E" w14:textId="48FC94E6" w:rsidR="002830FA" w:rsidRPr="003F3B8A" w:rsidRDefault="002830FA" w:rsidP="00FE0FFA">
      <w:pPr>
        <w:pStyle w:val="Overskrift2"/>
      </w:pPr>
      <w:bookmarkStart w:id="133" w:name="_Toc93931217"/>
      <w:bookmarkStart w:id="134" w:name="_Toc219970944"/>
      <w:r w:rsidRPr="003F3B8A">
        <w:lastRenderedPageBreak/>
        <w:t>F-4</w:t>
      </w:r>
      <w:r w:rsidR="00032DD8">
        <w:tab/>
      </w:r>
      <w:r w:rsidR="00DB783E" w:rsidRPr="003F3B8A">
        <w:t xml:space="preserve">Omfattende skade på grunn av </w:t>
      </w:r>
      <w:r w:rsidR="002C60D9" w:rsidRPr="003F3B8A">
        <w:t>kraftig regn og trafikk</w:t>
      </w:r>
      <w:bookmarkEnd w:id="133"/>
      <w:bookmarkEnd w:id="134"/>
    </w:p>
    <w:p w14:paraId="1425969A" w14:textId="42EBD27F" w:rsidR="002C60D9" w:rsidRPr="00642711" w:rsidRDefault="002C60D9" w:rsidP="00254DF9">
      <w:pPr>
        <w:rPr>
          <w:i/>
          <w:iCs/>
        </w:rPr>
      </w:pPr>
      <w:r w:rsidRPr="00642711">
        <w:rPr>
          <w:b/>
          <w:i/>
          <w:iCs/>
        </w:rPr>
        <w:t>Formål:</w:t>
      </w:r>
      <w:r w:rsidRPr="00642711">
        <w:rPr>
          <w:i/>
          <w:iCs/>
        </w:rPr>
        <w:t xml:space="preserve"> Når </w:t>
      </w:r>
      <w:r w:rsidR="005579D7" w:rsidRPr="00642711">
        <w:rPr>
          <w:i/>
          <w:iCs/>
        </w:rPr>
        <w:t xml:space="preserve">kraftig regn har medført at mange områder </w:t>
      </w:r>
      <w:r w:rsidR="00A2528A" w:rsidRPr="00642711">
        <w:rPr>
          <w:i/>
          <w:iCs/>
        </w:rPr>
        <w:t xml:space="preserve">på banen </w:t>
      </w:r>
      <w:r w:rsidR="005579D7" w:rsidRPr="00642711">
        <w:rPr>
          <w:i/>
          <w:iCs/>
        </w:rPr>
        <w:t xml:space="preserve">har fått </w:t>
      </w:r>
      <w:r w:rsidR="000744EC" w:rsidRPr="00642711">
        <w:rPr>
          <w:i/>
          <w:iCs/>
        </w:rPr>
        <w:t xml:space="preserve">uvanlig skade </w:t>
      </w:r>
      <w:r w:rsidR="00A2528A" w:rsidRPr="00642711">
        <w:rPr>
          <w:i/>
          <w:iCs/>
        </w:rPr>
        <w:t xml:space="preserve">(slik som </w:t>
      </w:r>
      <w:r w:rsidR="008B5E2D" w:rsidRPr="00642711">
        <w:rPr>
          <w:i/>
          <w:iCs/>
        </w:rPr>
        <w:t xml:space="preserve">dype spor forårsaket av kjøretøy eller dype fotspor forårsaket av tilskuere), og det ikke er </w:t>
      </w:r>
      <w:r w:rsidR="00E33D20" w:rsidRPr="00642711">
        <w:rPr>
          <w:i/>
          <w:iCs/>
        </w:rPr>
        <w:t xml:space="preserve">gjennomførbart å definere disse med staker eller linjer, </w:t>
      </w:r>
      <w:r w:rsidR="00961BD9" w:rsidRPr="00642711">
        <w:rPr>
          <w:i/>
          <w:iCs/>
        </w:rPr>
        <w:t>kan</w:t>
      </w:r>
      <w:r w:rsidR="00E33D20" w:rsidRPr="00642711">
        <w:rPr>
          <w:i/>
          <w:iCs/>
        </w:rPr>
        <w:t xml:space="preserve"> Komiteen </w:t>
      </w:r>
      <w:r w:rsidR="00F076B6" w:rsidRPr="00642711">
        <w:rPr>
          <w:i/>
          <w:iCs/>
        </w:rPr>
        <w:t>erklære slik uvanlig skade å være grunn under reparasjon.</w:t>
      </w:r>
    </w:p>
    <w:p w14:paraId="67EC57E2" w14:textId="47C0FEEE" w:rsidR="002830FA" w:rsidRPr="003F3B8A" w:rsidRDefault="002830FA" w:rsidP="00254DF9"/>
    <w:p w14:paraId="5200C820" w14:textId="66EB01DB" w:rsidR="00BA283C" w:rsidRPr="003F3B8A" w:rsidRDefault="00642711" w:rsidP="00642711">
      <w:pPr>
        <w:pStyle w:val="Overskrift3"/>
      </w:pPr>
      <w:bookmarkStart w:id="135" w:name="_Toc219970945"/>
      <w:r>
        <w:t>Mal</w:t>
      </w:r>
      <w:r w:rsidR="00BA283C" w:rsidRPr="003F3B8A">
        <w:t xml:space="preserve"> lokal regel F-4</w:t>
      </w:r>
      <w:bookmarkEnd w:id="135"/>
    </w:p>
    <w:p w14:paraId="155D91B9" w14:textId="2B51F0CD" w:rsidR="00BA283C" w:rsidRPr="00606BF5" w:rsidRDefault="0039774E" w:rsidP="00254DF9">
      <w:pPr>
        <w:rPr>
          <w:color w:val="0070C0"/>
        </w:rPr>
      </w:pPr>
      <w:r w:rsidRPr="00606BF5">
        <w:rPr>
          <w:color w:val="0070C0"/>
        </w:rPr>
        <w:t xml:space="preserve">Grunn under reparasjon kan inkludere områder med uvanlig skade, inkludert områder </w:t>
      </w:r>
      <w:r w:rsidR="00B6507A" w:rsidRPr="00606BF5">
        <w:rPr>
          <w:color w:val="0070C0"/>
        </w:rPr>
        <w:t xml:space="preserve">hvor tilskuere eller annen trafikk </w:t>
      </w:r>
      <w:r w:rsidR="006F034B" w:rsidRPr="00606BF5">
        <w:rPr>
          <w:color w:val="0070C0"/>
        </w:rPr>
        <w:t xml:space="preserve">i kombinasjon med </w:t>
      </w:r>
      <w:r w:rsidR="00B6507A" w:rsidRPr="00606BF5">
        <w:rPr>
          <w:color w:val="0070C0"/>
        </w:rPr>
        <w:t xml:space="preserve">våte forhold </w:t>
      </w:r>
      <w:r w:rsidR="006F034B" w:rsidRPr="00606BF5">
        <w:rPr>
          <w:color w:val="0070C0"/>
        </w:rPr>
        <w:t xml:space="preserve">har </w:t>
      </w:r>
      <w:r w:rsidR="00581EAE" w:rsidRPr="00606BF5">
        <w:rPr>
          <w:color w:val="0070C0"/>
        </w:rPr>
        <w:t xml:space="preserve">endret grunnens overflate </w:t>
      </w:r>
      <w:r w:rsidR="00A82AE4" w:rsidRPr="00606BF5">
        <w:rPr>
          <w:color w:val="0070C0"/>
        </w:rPr>
        <w:t>vesentlig</w:t>
      </w:r>
      <w:r w:rsidR="00915DF7" w:rsidRPr="00606BF5">
        <w:rPr>
          <w:color w:val="0070C0"/>
        </w:rPr>
        <w:t xml:space="preserve">, men bare når dette er </w:t>
      </w:r>
      <w:r w:rsidR="00311512" w:rsidRPr="00606BF5">
        <w:rPr>
          <w:color w:val="0070C0"/>
        </w:rPr>
        <w:t xml:space="preserve">godkjent av </w:t>
      </w:r>
      <w:r w:rsidR="00BF7EFD">
        <w:rPr>
          <w:color w:val="0070C0"/>
        </w:rPr>
        <w:t xml:space="preserve">en </w:t>
      </w:r>
      <w:r w:rsidR="00311512" w:rsidRPr="00606BF5">
        <w:rPr>
          <w:color w:val="0070C0"/>
        </w:rPr>
        <w:t xml:space="preserve">dommer eller </w:t>
      </w:r>
      <w:r w:rsidR="00BF7EFD">
        <w:rPr>
          <w:color w:val="0070C0"/>
        </w:rPr>
        <w:t xml:space="preserve">et </w:t>
      </w:r>
      <w:r w:rsidR="00311512" w:rsidRPr="00606BF5">
        <w:rPr>
          <w:color w:val="0070C0"/>
        </w:rPr>
        <w:t>medlem av Komiteen.</w:t>
      </w:r>
    </w:p>
    <w:p w14:paraId="237411D7" w14:textId="77777777" w:rsidR="004E26CB" w:rsidRPr="00606BF5" w:rsidRDefault="004E26CB" w:rsidP="00254DF9">
      <w:pPr>
        <w:rPr>
          <w:b/>
          <w:bCs/>
          <w:color w:val="FF0000"/>
        </w:rPr>
      </w:pPr>
      <w:r w:rsidRPr="00606BF5">
        <w:rPr>
          <w:b/>
          <w:bCs/>
          <w:color w:val="FF0000"/>
        </w:rPr>
        <w:t>Straff for å spille ball fra et feil sted ved brudd på lokal regel: Generell straff etter regel 14.7a.</w:t>
      </w:r>
    </w:p>
    <w:p w14:paraId="3714A5E7" w14:textId="36DABEDD" w:rsidR="00912C86" w:rsidRPr="003F3B8A" w:rsidRDefault="00912C86" w:rsidP="00FE0FFA">
      <w:pPr>
        <w:pStyle w:val="Overskrift2"/>
      </w:pPr>
      <w:hyperlink r:id="rId53" w:anchor="f-5" w:history="1">
        <w:bookmarkStart w:id="136" w:name="_Toc93931218"/>
        <w:bookmarkStart w:id="137" w:name="_Toc219970946"/>
        <w:r w:rsidRPr="003F3B8A">
          <w:rPr>
            <w:rStyle w:val="Hyperkobling"/>
            <w:color w:val="auto"/>
          </w:rPr>
          <w:t>F-5</w:t>
        </w:r>
        <w:r w:rsidR="00032DD8">
          <w:rPr>
            <w:rStyle w:val="Hyperkobling"/>
            <w:color w:val="auto"/>
          </w:rPr>
          <w:tab/>
        </w:r>
        <w:r w:rsidRPr="003F3B8A">
          <w:rPr>
            <w:rStyle w:val="Hyperkobling"/>
            <w:color w:val="auto"/>
          </w:rPr>
          <w:t>Uflyttbare hindringer nær puttinggreen</w:t>
        </w:r>
      </w:hyperlink>
      <w:r w:rsidRPr="003F3B8A">
        <w:rPr>
          <w:rStyle w:val="Hyperkobling"/>
          <w:color w:val="auto"/>
        </w:rPr>
        <w:t>er</w:t>
      </w:r>
      <w:bookmarkEnd w:id="136"/>
      <w:bookmarkEnd w:id="137"/>
    </w:p>
    <w:p w14:paraId="7CD21258" w14:textId="33F57DBC" w:rsidR="00912C86" w:rsidRPr="00D74B51" w:rsidRDefault="00912C86" w:rsidP="00254DF9">
      <w:pPr>
        <w:rPr>
          <w:i/>
          <w:iCs/>
        </w:rPr>
      </w:pPr>
      <w:r w:rsidRPr="00D74B51">
        <w:rPr>
          <w:b/>
          <w:i/>
          <w:iCs/>
        </w:rPr>
        <w:t>Formål:</w:t>
      </w:r>
      <w:r w:rsidRPr="00D74B51">
        <w:rPr>
          <w:i/>
          <w:iCs/>
        </w:rPr>
        <w:t xml:space="preserve"> Når en ball ligger hvor som helst unntatt på puttinggreenen, er en uflyttbar hindring i spillerens spillelinje ikke i seg selv påvirkning etter regel 16.1. Fritak uten straff er normalt ikke tillatt.</w:t>
      </w:r>
    </w:p>
    <w:p w14:paraId="49337394" w14:textId="77777777" w:rsidR="00F83481" w:rsidRPr="00D74B51" w:rsidRDefault="00F83481" w:rsidP="00254DF9">
      <w:pPr>
        <w:rPr>
          <w:i/>
          <w:iCs/>
        </w:rPr>
      </w:pPr>
    </w:p>
    <w:p w14:paraId="6BE57281" w14:textId="2A02D1B2" w:rsidR="00912C86" w:rsidRPr="00D74B51" w:rsidRDefault="00912C86" w:rsidP="00254DF9">
      <w:pPr>
        <w:rPr>
          <w:i/>
          <w:iCs/>
        </w:rPr>
      </w:pPr>
      <w:r w:rsidRPr="00D74B51">
        <w:rPr>
          <w:i/>
          <w:iCs/>
        </w:rPr>
        <w:t>Men hvis foregreenen eller fringen til puttinggreener er klippet så kort</w:t>
      </w:r>
      <w:r w:rsidR="00F83481" w:rsidRPr="00D74B51">
        <w:rPr>
          <w:i/>
          <w:iCs/>
        </w:rPr>
        <w:t xml:space="preserve"> at å putte fra utenfor greenen er et slag som vanligvis velges, kan uflyttbare hindringer som er nær puttinggreenen påvirke slike slag.</w:t>
      </w:r>
    </w:p>
    <w:p w14:paraId="6C05E40C" w14:textId="77777777" w:rsidR="00F83481" w:rsidRPr="00D74B51" w:rsidRDefault="00F83481" w:rsidP="00254DF9">
      <w:pPr>
        <w:rPr>
          <w:i/>
          <w:iCs/>
        </w:rPr>
      </w:pPr>
    </w:p>
    <w:p w14:paraId="761CC82D" w14:textId="3AD600C9" w:rsidR="00F83481" w:rsidRPr="00D74B51" w:rsidRDefault="00F83481" w:rsidP="00254DF9">
      <w:pPr>
        <w:rPr>
          <w:i/>
          <w:iCs/>
        </w:rPr>
      </w:pPr>
      <w:r w:rsidRPr="00D74B51">
        <w:rPr>
          <w:i/>
          <w:iCs/>
        </w:rPr>
        <w:t>I det tilfellet kan Komiteen velge å gi en ekstra fritaksmulighet etter regel 16.1 når en spillers ball ligger i generelt område og en uflyttbar hindring nær puttinggreenen er i spillerens spillelinje.</w:t>
      </w:r>
    </w:p>
    <w:p w14:paraId="660F5975" w14:textId="77777777" w:rsidR="00F83481" w:rsidRPr="00D74B51" w:rsidRDefault="00F83481" w:rsidP="00254DF9">
      <w:pPr>
        <w:rPr>
          <w:i/>
          <w:iCs/>
        </w:rPr>
      </w:pPr>
    </w:p>
    <w:p w14:paraId="44A431B2" w14:textId="0320002F" w:rsidR="00F83481" w:rsidRDefault="00F83481" w:rsidP="00254DF9">
      <w:pPr>
        <w:rPr>
          <w:i/>
          <w:iCs/>
        </w:rPr>
      </w:pPr>
      <w:r w:rsidRPr="00D74B51">
        <w:rPr>
          <w:i/>
          <w:iCs/>
        </w:rPr>
        <w:t xml:space="preserve">Komiteen kan begrense slike fritak </w:t>
      </w:r>
      <w:r w:rsidR="00D74B51" w:rsidRPr="00D74B51">
        <w:rPr>
          <w:i/>
          <w:iCs/>
        </w:rPr>
        <w:t>t</w:t>
      </w:r>
      <w:r w:rsidRPr="00D74B51">
        <w:rPr>
          <w:i/>
          <w:iCs/>
        </w:rPr>
        <w:t>i</w:t>
      </w:r>
      <w:r w:rsidR="00D74B51" w:rsidRPr="00D74B51">
        <w:rPr>
          <w:i/>
          <w:iCs/>
        </w:rPr>
        <w:t>l</w:t>
      </w:r>
      <w:r w:rsidRPr="00D74B51">
        <w:rPr>
          <w:i/>
          <w:iCs/>
        </w:rPr>
        <w:t xml:space="preserve"> visse situasoner, slik som bare for utvalgte hull eller hindringer, eller bare når ballen og hindringen er i en del av generelt område klippet i fairwayhøyde eller lavere.</w:t>
      </w:r>
    </w:p>
    <w:p w14:paraId="0679252C" w14:textId="77777777" w:rsidR="00180C40" w:rsidRDefault="00180C40" w:rsidP="00254DF9">
      <w:pPr>
        <w:rPr>
          <w:i/>
          <w:iCs/>
        </w:rPr>
      </w:pPr>
    </w:p>
    <w:p w14:paraId="6EBA6C26" w14:textId="5763C2C4" w:rsidR="00180C40" w:rsidRPr="00D74B51" w:rsidRDefault="00180C40" w:rsidP="00254DF9">
      <w:pPr>
        <w:rPr>
          <w:i/>
          <w:iCs/>
        </w:rPr>
      </w:pPr>
      <w:r>
        <w:rPr>
          <w:i/>
          <w:iCs/>
        </w:rPr>
        <w:t xml:space="preserve">Komiteen kan modifisere denne lokale regelen til også å </w:t>
      </w:r>
      <w:r w:rsidR="00D210E3">
        <w:rPr>
          <w:i/>
          <w:iCs/>
        </w:rPr>
        <w:t>gi slikt fritak fra grunn under reparasjon og kan begrense fritak til spesifikke områder eller spesifikke typer av grunn under reparasjon.</w:t>
      </w:r>
    </w:p>
    <w:p w14:paraId="23A5CC17" w14:textId="2A9346DA" w:rsidR="00F83481" w:rsidRPr="00D74B51" w:rsidRDefault="00F83481" w:rsidP="00254DF9">
      <w:pPr>
        <w:rPr>
          <w:i/>
          <w:iCs/>
        </w:rPr>
      </w:pPr>
    </w:p>
    <w:p w14:paraId="6F11F162" w14:textId="64F2872B" w:rsidR="00F83481" w:rsidRPr="00974167" w:rsidRDefault="00974167" w:rsidP="00D74B51">
      <w:pPr>
        <w:pStyle w:val="Overskrift3"/>
      </w:pPr>
      <w:bookmarkStart w:id="138" w:name="_Toc219970947"/>
      <w:r w:rsidRPr="00974167">
        <w:t xml:space="preserve">Mal </w:t>
      </w:r>
      <w:r w:rsidR="00F83481" w:rsidRPr="00974167">
        <w:t>lokal regel F-5</w:t>
      </w:r>
      <w:r w:rsidR="004E052F">
        <w:t>.1</w:t>
      </w:r>
      <w:bookmarkEnd w:id="138"/>
    </w:p>
    <w:p w14:paraId="7709B4A2" w14:textId="200FBE50" w:rsidR="00F83481" w:rsidRPr="000A01A7" w:rsidRDefault="009C5758" w:rsidP="00254DF9">
      <w:pPr>
        <w:rPr>
          <w:color w:val="0070C0"/>
        </w:rPr>
      </w:pPr>
      <w:r w:rsidRPr="000A01A7">
        <w:rPr>
          <w:color w:val="0070C0"/>
        </w:rPr>
        <w:t xml:space="preserve">Fritak ved påvirkning fra en uflyttbar hindring kan </w:t>
      </w:r>
      <w:r w:rsidR="00A7701C" w:rsidRPr="000A01A7">
        <w:rPr>
          <w:color w:val="0070C0"/>
        </w:rPr>
        <w:t>tas</w:t>
      </w:r>
      <w:r w:rsidRPr="000A01A7">
        <w:rPr>
          <w:color w:val="0070C0"/>
        </w:rPr>
        <w:t xml:space="preserve"> etter regel 16.1.</w:t>
      </w:r>
    </w:p>
    <w:p w14:paraId="541F14B6" w14:textId="0DAAC2AF" w:rsidR="009C5758" w:rsidRPr="000A01A7" w:rsidRDefault="009C5758" w:rsidP="00254DF9">
      <w:pPr>
        <w:rPr>
          <w:color w:val="0070C0"/>
        </w:rPr>
      </w:pPr>
      <w:r w:rsidRPr="000A01A7">
        <w:rPr>
          <w:color w:val="0070C0"/>
        </w:rPr>
        <w:t xml:space="preserve">Spilleren har </w:t>
      </w:r>
      <w:r w:rsidR="00302FAB" w:rsidRPr="000A01A7">
        <w:rPr>
          <w:color w:val="0070C0"/>
        </w:rPr>
        <w:t xml:space="preserve">en ekstra mulighet til </w:t>
      </w:r>
      <w:r w:rsidRPr="000A01A7">
        <w:rPr>
          <w:color w:val="0070C0"/>
        </w:rPr>
        <w:t xml:space="preserve">å ta fritak når slike uflyttbare hindringer er </w:t>
      </w:r>
      <w:r w:rsidR="00302FAB" w:rsidRPr="000A01A7">
        <w:rPr>
          <w:color w:val="0070C0"/>
        </w:rPr>
        <w:t xml:space="preserve">på eller </w:t>
      </w:r>
      <w:r w:rsidRPr="000A01A7">
        <w:rPr>
          <w:color w:val="0070C0"/>
        </w:rPr>
        <w:t>nær puttinggreenen og i spillelinjen:</w:t>
      </w:r>
    </w:p>
    <w:p w14:paraId="12D362FD" w14:textId="3B621194" w:rsidR="009C5758" w:rsidRPr="000A01A7" w:rsidRDefault="009C5758" w:rsidP="00254DF9">
      <w:pPr>
        <w:rPr>
          <w:color w:val="0070C0"/>
        </w:rPr>
      </w:pPr>
      <w:r w:rsidRPr="000A01A7">
        <w:rPr>
          <w:color w:val="0070C0"/>
          <w:u w:val="single"/>
        </w:rPr>
        <w:t>Ball i generelt område</w:t>
      </w:r>
      <w:r w:rsidRPr="000A01A7">
        <w:rPr>
          <w:color w:val="0070C0"/>
        </w:rPr>
        <w:t>. Spilleren kan ta fritak etter regel 16.1b hvis en uflyttbar hindring er:</w:t>
      </w:r>
    </w:p>
    <w:p w14:paraId="2725B855" w14:textId="0201D74D" w:rsidR="009C5758" w:rsidRPr="000A01A7" w:rsidRDefault="009C5758" w:rsidP="00254DF9">
      <w:pPr>
        <w:pStyle w:val="Listeavsnitt"/>
        <w:numPr>
          <w:ilvl w:val="0"/>
          <w:numId w:val="2"/>
        </w:numPr>
        <w:rPr>
          <w:color w:val="0070C0"/>
        </w:rPr>
      </w:pPr>
      <w:r w:rsidRPr="000A01A7">
        <w:rPr>
          <w:color w:val="0070C0"/>
        </w:rPr>
        <w:t>I spillelinjen, og er:</w:t>
      </w:r>
    </w:p>
    <w:p w14:paraId="1BAD5D65" w14:textId="7A0D9B80" w:rsidR="009C5758" w:rsidRPr="000A01A7" w:rsidRDefault="00750C42" w:rsidP="00254DF9">
      <w:pPr>
        <w:pStyle w:val="Listeavsnitt"/>
        <w:numPr>
          <w:ilvl w:val="2"/>
          <w:numId w:val="4"/>
        </w:numPr>
        <w:rPr>
          <w:color w:val="0070C0"/>
        </w:rPr>
      </w:pPr>
      <w:r w:rsidRPr="000A01A7">
        <w:rPr>
          <w:color w:val="0070C0"/>
        </w:rPr>
        <w:t>På eller i</w:t>
      </w:r>
      <w:r w:rsidR="009C5758" w:rsidRPr="000A01A7">
        <w:rPr>
          <w:color w:val="0070C0"/>
        </w:rPr>
        <w:t>nnenfor to køllelengder fra puttinggreenen, og</w:t>
      </w:r>
    </w:p>
    <w:p w14:paraId="507CB5A6" w14:textId="3C49314F" w:rsidR="009C5758" w:rsidRPr="000A01A7" w:rsidRDefault="009C5758" w:rsidP="00254DF9">
      <w:pPr>
        <w:pStyle w:val="Listeavsnitt"/>
        <w:numPr>
          <w:ilvl w:val="2"/>
          <w:numId w:val="4"/>
        </w:numPr>
        <w:rPr>
          <w:color w:val="0070C0"/>
        </w:rPr>
      </w:pPr>
      <w:r w:rsidRPr="000A01A7">
        <w:rPr>
          <w:color w:val="0070C0"/>
        </w:rPr>
        <w:t>Innenfor to køllelengder fra ballen.</w:t>
      </w:r>
    </w:p>
    <w:p w14:paraId="1962DEC3" w14:textId="31AD7442" w:rsidR="00A40F34" w:rsidRPr="000A01A7" w:rsidRDefault="00A40F34" w:rsidP="00254DF9">
      <w:pPr>
        <w:rPr>
          <w:color w:val="0070C0"/>
        </w:rPr>
      </w:pPr>
      <w:r w:rsidRPr="000A01A7">
        <w:rPr>
          <w:b/>
          <w:color w:val="0070C0"/>
        </w:rPr>
        <w:t>Men</w:t>
      </w:r>
      <w:r w:rsidRPr="000A01A7">
        <w:rPr>
          <w:color w:val="0070C0"/>
        </w:rPr>
        <w:t xml:space="preserve"> fullt fritak må tas, som inkluderer både fysisk</w:t>
      </w:r>
      <w:r w:rsidR="008E2F7D" w:rsidRPr="000A01A7">
        <w:rPr>
          <w:color w:val="0070C0"/>
        </w:rPr>
        <w:t xml:space="preserve">- </w:t>
      </w:r>
      <w:r w:rsidR="008E6C8A" w:rsidRPr="000A01A7">
        <w:rPr>
          <w:color w:val="0070C0"/>
        </w:rPr>
        <w:t xml:space="preserve">og </w:t>
      </w:r>
      <w:r w:rsidR="008E2F7D" w:rsidRPr="000A01A7">
        <w:rPr>
          <w:color w:val="0070C0"/>
        </w:rPr>
        <w:t>spillelinjepåvirkning</w:t>
      </w:r>
      <w:r w:rsidRPr="000A01A7">
        <w:rPr>
          <w:color w:val="0070C0"/>
        </w:rPr>
        <w:t xml:space="preserve"> </w:t>
      </w:r>
    </w:p>
    <w:p w14:paraId="6EA71CB7" w14:textId="77777777" w:rsidR="008E2F7D" w:rsidRPr="000A01A7" w:rsidRDefault="008E2F7D" w:rsidP="00254DF9">
      <w:pPr>
        <w:rPr>
          <w:color w:val="0070C0"/>
        </w:rPr>
      </w:pPr>
    </w:p>
    <w:p w14:paraId="5EF575AB" w14:textId="6651E410" w:rsidR="009C5758" w:rsidRPr="000A01A7" w:rsidRDefault="009C5758" w:rsidP="00254DF9">
      <w:pPr>
        <w:rPr>
          <w:color w:val="0070C0"/>
        </w:rPr>
      </w:pPr>
      <w:r w:rsidRPr="000A01A7">
        <w:rPr>
          <w:b/>
          <w:color w:val="0070C0"/>
        </w:rPr>
        <w:t>Unntak - ikke fritak hvis spillelinje er klart urimelig.</w:t>
      </w:r>
      <w:r w:rsidRPr="000A01A7">
        <w:rPr>
          <w:color w:val="0070C0"/>
        </w:rPr>
        <w:t xml:space="preserve"> Det er ikke fritak etter denne lokale regelen hvis spilleren velger en spillelinje som er klart urimelig.</w:t>
      </w:r>
    </w:p>
    <w:p w14:paraId="2D43DD3F" w14:textId="1C058FB2" w:rsidR="00A72438" w:rsidRDefault="009C5758" w:rsidP="00254DF9">
      <w:pPr>
        <w:rPr>
          <w:b/>
          <w:bCs/>
          <w:color w:val="FF0000"/>
        </w:rPr>
      </w:pPr>
      <w:r w:rsidRPr="000A01A7">
        <w:rPr>
          <w:b/>
          <w:bCs/>
          <w:color w:val="FF0000"/>
        </w:rPr>
        <w:t>Straff for å spille ball fra et feil sted ved brudd på lokal regel: Generell straff etter regel 14.7a.</w:t>
      </w:r>
    </w:p>
    <w:p w14:paraId="5C36668A" w14:textId="77777777" w:rsidR="004E052F" w:rsidRDefault="004E052F" w:rsidP="00254DF9">
      <w:pPr>
        <w:rPr>
          <w:b/>
          <w:bCs/>
          <w:color w:val="FF0000"/>
        </w:rPr>
      </w:pPr>
    </w:p>
    <w:p w14:paraId="2519A576" w14:textId="75EABB97" w:rsidR="004E052F" w:rsidRPr="00974167" w:rsidRDefault="004E052F" w:rsidP="004E052F">
      <w:pPr>
        <w:pStyle w:val="Overskrift3"/>
      </w:pPr>
      <w:bookmarkStart w:id="139" w:name="_Toc219970948"/>
      <w:r w:rsidRPr="00974167">
        <w:t>Mal lokal regel F-5</w:t>
      </w:r>
      <w:r>
        <w:t>.</w:t>
      </w:r>
      <w:r w:rsidR="00AD5112">
        <w:t>2</w:t>
      </w:r>
      <w:bookmarkEnd w:id="139"/>
    </w:p>
    <w:p w14:paraId="773F30EA" w14:textId="77777777" w:rsidR="00903490" w:rsidRDefault="004E052F" w:rsidP="004E052F">
      <w:pPr>
        <w:rPr>
          <w:color w:val="0070C0"/>
        </w:rPr>
      </w:pPr>
      <w:r>
        <w:rPr>
          <w:color w:val="0070C0"/>
        </w:rPr>
        <w:t>Mal lokal regel F-5.1 gjel</w:t>
      </w:r>
      <w:r w:rsidR="00903490">
        <w:rPr>
          <w:color w:val="0070C0"/>
        </w:rPr>
        <w:t>der, men med følgende tillegg i andre avsnitt:</w:t>
      </w:r>
    </w:p>
    <w:p w14:paraId="34770DDE" w14:textId="31B0EB0A" w:rsidR="00903490" w:rsidRDefault="00903490" w:rsidP="004E052F">
      <w:pPr>
        <w:rPr>
          <w:color w:val="0070C0"/>
        </w:rPr>
      </w:pPr>
      <w:r>
        <w:rPr>
          <w:color w:val="0070C0"/>
        </w:rPr>
        <w:t>Denne lokale regelen gjelder bare når</w:t>
      </w:r>
      <w:r w:rsidR="00FC7761">
        <w:rPr>
          <w:color w:val="0070C0"/>
        </w:rPr>
        <w:t xml:space="preserve"> både ballen og hindringen er i en del av det generelle området klippet i fairwayhøyde eller lavere.</w:t>
      </w:r>
    </w:p>
    <w:p w14:paraId="0E13B674" w14:textId="77777777" w:rsidR="00EB42FE" w:rsidRDefault="00EB42FE" w:rsidP="004E052F">
      <w:pPr>
        <w:rPr>
          <w:color w:val="0070C0"/>
        </w:rPr>
      </w:pPr>
    </w:p>
    <w:p w14:paraId="50D16887" w14:textId="106D122C" w:rsidR="00EB42FE" w:rsidRPr="00EB42FE" w:rsidRDefault="0040196B" w:rsidP="004E052F">
      <w:pPr>
        <w:rPr>
          <w:color w:val="FF0000"/>
        </w:rPr>
      </w:pPr>
      <w:r>
        <w:rPr>
          <w:color w:val="FF0000"/>
        </w:rPr>
        <w:t>(</w:t>
      </w:r>
      <w:r w:rsidR="00EB42FE" w:rsidRPr="00EB42FE">
        <w:rPr>
          <w:color w:val="FF0000"/>
        </w:rPr>
        <w:t>Oppdatert januar 2026</w:t>
      </w:r>
      <w:r>
        <w:rPr>
          <w:color w:val="FF0000"/>
        </w:rPr>
        <w:t>)</w:t>
      </w:r>
    </w:p>
    <w:p w14:paraId="0EAAD68A" w14:textId="1B8F11DB" w:rsidR="003E14DA" w:rsidRPr="005C50B3" w:rsidRDefault="003E14DA" w:rsidP="003E14DA">
      <w:pPr>
        <w:pStyle w:val="Overskrift2"/>
      </w:pPr>
      <w:bookmarkStart w:id="140" w:name="_Toc219970949"/>
      <w:r w:rsidRPr="005C50B3">
        <w:lastRenderedPageBreak/>
        <w:t>F-6</w:t>
      </w:r>
      <w:r w:rsidR="00032DD8">
        <w:tab/>
      </w:r>
      <w:r w:rsidRPr="005C50B3">
        <w:t xml:space="preserve">Forbud mot fritak fra unormale baneforhold når </w:t>
      </w:r>
      <w:r>
        <w:t>bare slagstillingen påvirkes</w:t>
      </w:r>
      <w:bookmarkEnd w:id="140"/>
    </w:p>
    <w:p w14:paraId="4AF529B9" w14:textId="164D607D" w:rsidR="003E14DA" w:rsidRPr="005C50B3" w:rsidRDefault="003E14DA" w:rsidP="003E14DA">
      <w:pPr>
        <w:spacing w:after="160" w:line="259" w:lineRule="auto"/>
        <w:rPr>
          <w:i/>
          <w:iCs/>
        </w:rPr>
      </w:pPr>
      <w:r w:rsidRPr="005C50B3">
        <w:rPr>
          <w:b/>
          <w:bCs/>
          <w:i/>
          <w:iCs/>
        </w:rPr>
        <w:t>Formål.</w:t>
      </w:r>
      <w:r w:rsidRPr="005C50B3">
        <w:rPr>
          <w:i/>
          <w:iCs/>
        </w:rPr>
        <w:t xml:space="preserve"> En komité kan ønske å nekte fritak for </w:t>
      </w:r>
      <w:r w:rsidR="00F621C3" w:rsidRPr="004D2568">
        <w:rPr>
          <w:i/>
          <w:iCs/>
        </w:rPr>
        <w:t xml:space="preserve">påvirkning av </w:t>
      </w:r>
      <w:r w:rsidRPr="005C50B3">
        <w:rPr>
          <w:i/>
          <w:iCs/>
        </w:rPr>
        <w:t xml:space="preserve">spillerens </w:t>
      </w:r>
      <w:r w:rsidR="00F621C3" w:rsidRPr="004D2568">
        <w:rPr>
          <w:i/>
          <w:iCs/>
        </w:rPr>
        <w:t xml:space="preserve">slagstilling </w:t>
      </w:r>
      <w:r w:rsidRPr="005C50B3">
        <w:rPr>
          <w:i/>
          <w:iCs/>
        </w:rPr>
        <w:t xml:space="preserve">fra enkelte forhold, som for eksempel </w:t>
      </w:r>
      <w:r w:rsidR="00F621C3" w:rsidRPr="004D2568">
        <w:rPr>
          <w:i/>
          <w:iCs/>
        </w:rPr>
        <w:t>hull laget av dyr</w:t>
      </w:r>
      <w:r w:rsidRPr="005C50B3">
        <w:rPr>
          <w:i/>
          <w:iCs/>
        </w:rPr>
        <w:t xml:space="preserve">, dersom </w:t>
      </w:r>
      <w:r w:rsidR="00E80E6B" w:rsidRPr="004D2568">
        <w:rPr>
          <w:i/>
          <w:iCs/>
        </w:rPr>
        <w:t xml:space="preserve">påvirkning av slagstilling </w:t>
      </w:r>
      <w:r w:rsidRPr="005C50B3">
        <w:rPr>
          <w:i/>
          <w:iCs/>
        </w:rPr>
        <w:t xml:space="preserve">ikke påvirker slaget vesentlig, eller dersom fritak for </w:t>
      </w:r>
      <w:r w:rsidR="00E80E6B" w:rsidRPr="004D2568">
        <w:rPr>
          <w:i/>
          <w:iCs/>
        </w:rPr>
        <w:t xml:space="preserve">slagstillingen </w:t>
      </w:r>
      <w:r w:rsidRPr="005C50B3">
        <w:rPr>
          <w:i/>
          <w:iCs/>
        </w:rPr>
        <w:t>kan føre til gjentatte fritak fra lignende forhold i nærheten.</w:t>
      </w:r>
    </w:p>
    <w:p w14:paraId="3A4E83E3" w14:textId="24A8181E" w:rsidR="003E14DA" w:rsidRPr="005C50B3" w:rsidRDefault="003E14DA" w:rsidP="003E14DA">
      <w:pPr>
        <w:spacing w:after="160" w:line="259" w:lineRule="auto"/>
        <w:rPr>
          <w:color w:val="0070C0"/>
        </w:rPr>
      </w:pPr>
      <w:bookmarkStart w:id="141" w:name="_Toc219970950"/>
      <w:r w:rsidRPr="005C50B3">
        <w:rPr>
          <w:rStyle w:val="Overskrift3Tegn"/>
        </w:rPr>
        <w:t>M</w:t>
      </w:r>
      <w:r w:rsidR="00825920" w:rsidRPr="00825920">
        <w:rPr>
          <w:rStyle w:val="Overskrift3Tegn"/>
        </w:rPr>
        <w:t>a</w:t>
      </w:r>
      <w:r w:rsidRPr="005C50B3">
        <w:rPr>
          <w:rStyle w:val="Overskrift3Tegn"/>
        </w:rPr>
        <w:t>l</w:t>
      </w:r>
      <w:r w:rsidR="00825920" w:rsidRPr="00825920">
        <w:rPr>
          <w:rStyle w:val="Overskrift3Tegn"/>
        </w:rPr>
        <w:t xml:space="preserve"> </w:t>
      </w:r>
      <w:r w:rsidRPr="005C50B3">
        <w:rPr>
          <w:rStyle w:val="Overskrift3Tegn"/>
        </w:rPr>
        <w:t>lokal regel F-6</w:t>
      </w:r>
      <w:bookmarkEnd w:id="141"/>
      <w:r w:rsidRPr="005C50B3">
        <w:br/>
      </w:r>
      <w:r w:rsidRPr="005C50B3">
        <w:rPr>
          <w:color w:val="0070C0"/>
        </w:rPr>
        <w:t xml:space="preserve">"Regel 16.1a(1) </w:t>
      </w:r>
      <w:r w:rsidR="00A464B3">
        <w:rPr>
          <w:color w:val="0070C0"/>
        </w:rPr>
        <w:t>er modifisert på følgende måte</w:t>
      </w:r>
      <w:r w:rsidRPr="005C50B3">
        <w:rPr>
          <w:color w:val="0070C0"/>
        </w:rPr>
        <w:t>:</w:t>
      </w:r>
      <w:r w:rsidR="00825920" w:rsidRPr="004D2568">
        <w:rPr>
          <w:color w:val="0070C0"/>
        </w:rPr>
        <w:t xml:space="preserve"> </w:t>
      </w:r>
      <w:r w:rsidRPr="005C50B3">
        <w:rPr>
          <w:color w:val="0070C0"/>
        </w:rPr>
        <w:t xml:space="preserve">Det gis ikke fritak dersom </w:t>
      </w:r>
      <w:r w:rsidRPr="005C50B3">
        <w:rPr>
          <w:color w:val="002060"/>
        </w:rPr>
        <w:t xml:space="preserve">[sett inn forholdet det nektes fritak fra] </w:t>
      </w:r>
      <w:r w:rsidR="004D2568" w:rsidRPr="004D2568">
        <w:rPr>
          <w:color w:val="0070C0"/>
        </w:rPr>
        <w:t>bare påvirker spillerens slagstilling</w:t>
      </w:r>
      <w:r w:rsidRPr="005C50B3">
        <w:rPr>
          <w:color w:val="0070C0"/>
        </w:rPr>
        <w:t>."</w:t>
      </w:r>
    </w:p>
    <w:p w14:paraId="2146E57F" w14:textId="320274BB" w:rsidR="007925AB" w:rsidRPr="003F3B8A" w:rsidRDefault="00772A72" w:rsidP="00FE0FFA">
      <w:pPr>
        <w:pStyle w:val="Overskrift2"/>
      </w:pPr>
      <w:hyperlink r:id="rId54" w:anchor="f-7" w:history="1">
        <w:bookmarkStart w:id="142" w:name="_Toc93931219"/>
        <w:bookmarkStart w:id="143" w:name="_Toc219970951"/>
        <w:r w:rsidRPr="003F3B8A">
          <w:rPr>
            <w:rStyle w:val="Hyperkobling"/>
            <w:color w:val="auto"/>
          </w:rPr>
          <w:t>F-7</w:t>
        </w:r>
        <w:r w:rsidR="00032DD8">
          <w:rPr>
            <w:rStyle w:val="Hyperkobling"/>
            <w:color w:val="auto"/>
          </w:rPr>
          <w:tab/>
        </w:r>
        <w:r w:rsidRPr="003F3B8A">
          <w:rPr>
            <w:rStyle w:val="Hyperkobling"/>
            <w:color w:val="auto"/>
          </w:rPr>
          <w:t>Skåret torv</w:t>
        </w:r>
        <w:bookmarkEnd w:id="142"/>
        <w:bookmarkEnd w:id="143"/>
      </w:hyperlink>
    </w:p>
    <w:p w14:paraId="1013D719" w14:textId="4C7645E6" w:rsidR="005E18EC" w:rsidRPr="0034338C" w:rsidRDefault="005E18EC" w:rsidP="00254DF9">
      <w:pPr>
        <w:rPr>
          <w:i/>
          <w:iCs/>
        </w:rPr>
      </w:pPr>
      <w:r w:rsidRPr="0034338C">
        <w:rPr>
          <w:b/>
          <w:i/>
          <w:iCs/>
        </w:rPr>
        <w:t>Formål:</w:t>
      </w:r>
      <w:r w:rsidRPr="0034338C">
        <w:rPr>
          <w:i/>
          <w:iCs/>
        </w:rPr>
        <w:t xml:space="preserve"> En del av banen som er reparert med skåret torv er ofte merket som grunn under reparasjon til det er spillbart. Men når området med torv ikke lenger behøver å være merket som grunn under reparasjon kan Komiteen fortsatt velge å tillate fritak når:</w:t>
      </w:r>
    </w:p>
    <w:p w14:paraId="70646DB5" w14:textId="60913730" w:rsidR="005E18EC" w:rsidRPr="0034338C" w:rsidRDefault="005E18EC" w:rsidP="00254DF9">
      <w:pPr>
        <w:pStyle w:val="Listeavsnitt"/>
        <w:numPr>
          <w:ilvl w:val="0"/>
          <w:numId w:val="22"/>
        </w:numPr>
        <w:rPr>
          <w:i/>
          <w:iCs/>
        </w:rPr>
      </w:pPr>
      <w:r w:rsidRPr="0034338C">
        <w:rPr>
          <w:i/>
          <w:iCs/>
        </w:rPr>
        <w:t>En ball ligger i en av skjøtene av skåret torv (også kalt sømmer).</w:t>
      </w:r>
    </w:p>
    <w:p w14:paraId="05A8956B" w14:textId="7F51654E" w:rsidR="005E18EC" w:rsidRPr="0034338C" w:rsidRDefault="005E18EC" w:rsidP="00254DF9">
      <w:pPr>
        <w:pStyle w:val="Listeavsnitt"/>
        <w:numPr>
          <w:ilvl w:val="0"/>
          <w:numId w:val="22"/>
        </w:numPr>
        <w:rPr>
          <w:i/>
          <w:iCs/>
        </w:rPr>
      </w:pPr>
      <w:r w:rsidRPr="0034338C">
        <w:rPr>
          <w:i/>
          <w:iCs/>
        </w:rPr>
        <w:t>En søm påvirker spillerens område for planlagt sving.</w:t>
      </w:r>
    </w:p>
    <w:p w14:paraId="3560E083" w14:textId="33F74FA4" w:rsidR="005E18EC" w:rsidRPr="0034338C" w:rsidRDefault="005E18EC" w:rsidP="00254DF9">
      <w:pPr>
        <w:rPr>
          <w:i/>
          <w:iCs/>
        </w:rPr>
      </w:pPr>
      <w:r w:rsidRPr="0034338C">
        <w:rPr>
          <w:i/>
          <w:iCs/>
        </w:rPr>
        <w:t>Når slike sømmer bare påvirker spillerens slagstilling er det ikke behov for å tillate fritak.</w:t>
      </w:r>
    </w:p>
    <w:p w14:paraId="0B594192" w14:textId="77777777" w:rsidR="005E18EC" w:rsidRPr="003F3B8A" w:rsidRDefault="005E18EC" w:rsidP="00254DF9"/>
    <w:p w14:paraId="0E2953C0" w14:textId="47D26E2F" w:rsidR="005E18EC" w:rsidRPr="003F3B8A" w:rsidRDefault="0034338C" w:rsidP="0034338C">
      <w:pPr>
        <w:pStyle w:val="Overskrift3"/>
      </w:pPr>
      <w:bookmarkStart w:id="144" w:name="_Toc219970952"/>
      <w:r>
        <w:t>Mal</w:t>
      </w:r>
      <w:r w:rsidR="005E18EC" w:rsidRPr="003F3B8A">
        <w:t xml:space="preserve"> lokal regel F-7</w:t>
      </w:r>
      <w:bookmarkEnd w:id="144"/>
    </w:p>
    <w:p w14:paraId="63254395" w14:textId="39F1E610" w:rsidR="00772A72" w:rsidRPr="00430BDB" w:rsidRDefault="00772A72" w:rsidP="00254DF9">
      <w:pPr>
        <w:rPr>
          <w:color w:val="0070C0"/>
        </w:rPr>
      </w:pPr>
      <w:r w:rsidRPr="00430BDB">
        <w:rPr>
          <w:color w:val="0070C0"/>
        </w:rPr>
        <w:t>Hvis en spillers ball ligger i eller berører skjøter av skåret torv, eller skjøter påvirker spillerens område for planlagt sving:</w:t>
      </w:r>
    </w:p>
    <w:p w14:paraId="279E9441" w14:textId="4A567405" w:rsidR="00772A72" w:rsidRPr="00430BDB" w:rsidRDefault="00772A72" w:rsidP="00254DF9">
      <w:pPr>
        <w:pStyle w:val="Listeavsnitt"/>
        <w:numPr>
          <w:ilvl w:val="1"/>
          <w:numId w:val="1"/>
        </w:numPr>
        <w:rPr>
          <w:color w:val="0070C0"/>
        </w:rPr>
      </w:pPr>
      <w:r w:rsidRPr="00430BDB">
        <w:rPr>
          <w:color w:val="0070C0"/>
          <w:u w:val="single"/>
        </w:rPr>
        <w:t>Ball i generelt område</w:t>
      </w:r>
      <w:r w:rsidRPr="00430BDB">
        <w:rPr>
          <w:color w:val="0070C0"/>
        </w:rPr>
        <w:t>: Spilleren kan ta fritak etter regel 16.1b</w:t>
      </w:r>
      <w:r w:rsidR="00FA797C" w:rsidRPr="00430BDB">
        <w:rPr>
          <w:color w:val="0070C0"/>
        </w:rPr>
        <w:t>.</w:t>
      </w:r>
    </w:p>
    <w:p w14:paraId="09AA5563" w14:textId="1470E6E4" w:rsidR="00772A72" w:rsidRPr="00430BDB" w:rsidRDefault="00772A72" w:rsidP="00254DF9">
      <w:pPr>
        <w:pStyle w:val="Listeavsnitt"/>
        <w:numPr>
          <w:ilvl w:val="1"/>
          <w:numId w:val="1"/>
        </w:numPr>
        <w:rPr>
          <w:color w:val="0070C0"/>
        </w:rPr>
      </w:pPr>
      <w:r w:rsidRPr="00430BDB">
        <w:rPr>
          <w:color w:val="0070C0"/>
          <w:u w:val="single"/>
        </w:rPr>
        <w:t>Ball på puttinggreen</w:t>
      </w:r>
      <w:r w:rsidRPr="00430BDB">
        <w:rPr>
          <w:color w:val="0070C0"/>
        </w:rPr>
        <w:t>: Spilleren kan ta fritak etter regel 16.1d</w:t>
      </w:r>
      <w:r w:rsidR="00FA797C" w:rsidRPr="00430BDB">
        <w:rPr>
          <w:color w:val="0070C0"/>
        </w:rPr>
        <w:t>.</w:t>
      </w:r>
    </w:p>
    <w:p w14:paraId="669A6D49" w14:textId="1AE1BDFC" w:rsidR="00772A72" w:rsidRPr="00430BDB" w:rsidRDefault="00772A72" w:rsidP="00254DF9">
      <w:pPr>
        <w:rPr>
          <w:color w:val="0070C0"/>
        </w:rPr>
      </w:pPr>
      <w:r w:rsidRPr="00430BDB">
        <w:rPr>
          <w:b/>
          <w:color w:val="0070C0"/>
        </w:rPr>
        <w:t>Men</w:t>
      </w:r>
      <w:r w:rsidRPr="00430BDB">
        <w:rPr>
          <w:color w:val="0070C0"/>
        </w:rPr>
        <w:t xml:space="preserve"> </w:t>
      </w:r>
      <w:r w:rsidR="008A47E4" w:rsidRPr="00430BDB">
        <w:rPr>
          <w:color w:val="0070C0"/>
        </w:rPr>
        <w:t xml:space="preserve">det er ikke </w:t>
      </w:r>
      <w:r w:rsidRPr="00430BDB">
        <w:rPr>
          <w:color w:val="0070C0"/>
        </w:rPr>
        <w:t>påvirkning hvis skjøten bare påvirker spillerens slagstilling</w:t>
      </w:r>
      <w:r w:rsidR="00FA797C" w:rsidRPr="00430BDB">
        <w:rPr>
          <w:color w:val="0070C0"/>
        </w:rPr>
        <w:t>.</w:t>
      </w:r>
      <w:r w:rsidRPr="00430BDB">
        <w:rPr>
          <w:color w:val="0070C0"/>
        </w:rPr>
        <w:t xml:space="preserve"> </w:t>
      </w:r>
    </w:p>
    <w:p w14:paraId="709ED658" w14:textId="77777777" w:rsidR="00772A72" w:rsidRPr="00430BDB" w:rsidRDefault="00772A72" w:rsidP="00254DF9">
      <w:pPr>
        <w:rPr>
          <w:color w:val="0070C0"/>
        </w:rPr>
      </w:pPr>
    </w:p>
    <w:p w14:paraId="2088210E" w14:textId="31EFC3A1" w:rsidR="007925AB" w:rsidRPr="00430BDB" w:rsidRDefault="00772A72" w:rsidP="00254DF9">
      <w:pPr>
        <w:rPr>
          <w:color w:val="0070C0"/>
        </w:rPr>
      </w:pPr>
      <w:r w:rsidRPr="00430BDB">
        <w:rPr>
          <w:color w:val="0070C0"/>
        </w:rPr>
        <w:t>Alle skjøter innenfor området med skåret torv anses som den samme skjøten ved fritak. Dette betyr at hvis en spiller har påvirkning fra noen skjøt etter dropp av ballen, må spilleren fortsette som påkrevd av regel 14.3c(2), selv om ballen fortsatt er innenfor én køllelengde fra referansepunktet.</w:t>
      </w:r>
    </w:p>
    <w:p w14:paraId="6D8D9779" w14:textId="77777777" w:rsidR="00C86410" w:rsidRPr="00430BDB" w:rsidRDefault="00C86410" w:rsidP="00254DF9">
      <w:pPr>
        <w:rPr>
          <w:b/>
          <w:bCs/>
          <w:color w:val="FF0000"/>
        </w:rPr>
      </w:pPr>
      <w:r w:rsidRPr="00430BDB">
        <w:rPr>
          <w:b/>
          <w:bCs/>
          <w:color w:val="FF0000"/>
        </w:rPr>
        <w:t>Straff for å spille ball fra et feil sted ved brudd på lokal regel: Generell straff etter regel 14.7a.</w:t>
      </w:r>
    </w:p>
    <w:p w14:paraId="0FD5E38D" w14:textId="2A07B098" w:rsidR="00772A72" w:rsidRPr="003F3B8A" w:rsidRDefault="00772A72" w:rsidP="00FE0FFA">
      <w:pPr>
        <w:pStyle w:val="Overskrift2"/>
      </w:pPr>
      <w:hyperlink r:id="rId55" w:anchor="f-8" w:history="1">
        <w:bookmarkStart w:id="145" w:name="_Toc93931220"/>
        <w:bookmarkStart w:id="146" w:name="_Toc219970953"/>
        <w:r w:rsidRPr="003F3B8A">
          <w:rPr>
            <w:rStyle w:val="Hyperkobling"/>
            <w:color w:val="auto"/>
          </w:rPr>
          <w:t>F-8</w:t>
        </w:r>
        <w:r w:rsidR="00032DD8">
          <w:rPr>
            <w:rStyle w:val="Hyperkobling"/>
            <w:color w:val="auto"/>
          </w:rPr>
          <w:tab/>
        </w:r>
        <w:r w:rsidRPr="003F3B8A">
          <w:rPr>
            <w:rStyle w:val="Hyperkobling"/>
            <w:color w:val="auto"/>
          </w:rPr>
          <w:t xml:space="preserve">Jordsprekker i </w:t>
        </w:r>
        <w:bookmarkEnd w:id="145"/>
        <w:r w:rsidR="00430BDB">
          <w:rPr>
            <w:rStyle w:val="Hyperkobling"/>
            <w:color w:val="auto"/>
          </w:rPr>
          <w:t>grunnen</w:t>
        </w:r>
        <w:bookmarkEnd w:id="146"/>
      </w:hyperlink>
    </w:p>
    <w:p w14:paraId="6EF44A4C" w14:textId="57CA42CE" w:rsidR="00BC3F94" w:rsidRPr="004F7867" w:rsidRDefault="00BC3F94" w:rsidP="00254DF9">
      <w:pPr>
        <w:rPr>
          <w:i/>
          <w:iCs/>
        </w:rPr>
      </w:pPr>
      <w:r w:rsidRPr="004F7867">
        <w:rPr>
          <w:b/>
          <w:i/>
          <w:iCs/>
        </w:rPr>
        <w:t xml:space="preserve">Formål: </w:t>
      </w:r>
      <w:r w:rsidR="007713D1" w:rsidRPr="004F7867">
        <w:rPr>
          <w:bCs/>
          <w:i/>
          <w:iCs/>
        </w:rPr>
        <w:t>Under</w:t>
      </w:r>
      <w:r w:rsidR="007713D1" w:rsidRPr="004F7867">
        <w:rPr>
          <w:b/>
          <w:i/>
          <w:iCs/>
        </w:rPr>
        <w:t xml:space="preserve"> </w:t>
      </w:r>
      <w:r w:rsidR="007713D1" w:rsidRPr="004F7867">
        <w:rPr>
          <w:i/>
          <w:iCs/>
        </w:rPr>
        <w:t xml:space="preserve">visse forhold </w:t>
      </w:r>
      <w:r w:rsidR="008C10C1" w:rsidRPr="004F7867">
        <w:rPr>
          <w:i/>
          <w:iCs/>
        </w:rPr>
        <w:t xml:space="preserve">kan deler av banen </w:t>
      </w:r>
      <w:r w:rsidR="00E940A6" w:rsidRPr="004F7867">
        <w:rPr>
          <w:i/>
          <w:iCs/>
        </w:rPr>
        <w:t xml:space="preserve">skades på grunn av sprekker i </w:t>
      </w:r>
      <w:r w:rsidR="008C10C1" w:rsidRPr="004F7867">
        <w:rPr>
          <w:i/>
          <w:iCs/>
        </w:rPr>
        <w:t>grunnen</w:t>
      </w:r>
      <w:r w:rsidR="00E940A6" w:rsidRPr="004F7867">
        <w:rPr>
          <w:i/>
          <w:iCs/>
        </w:rPr>
        <w:t xml:space="preserve">. Leiet til en ball kan påvirkes </w:t>
      </w:r>
      <w:r w:rsidR="000946B6" w:rsidRPr="004F7867">
        <w:rPr>
          <w:i/>
          <w:iCs/>
        </w:rPr>
        <w:t xml:space="preserve">alvorlig </w:t>
      </w:r>
      <w:r w:rsidR="00E940A6" w:rsidRPr="004F7867">
        <w:rPr>
          <w:i/>
          <w:iCs/>
        </w:rPr>
        <w:t>hvis den kommer til ro i en slik jordsprekk, men en spillers slagstilling behøver kanskje ikke være hindret av forholdet, i hvilket tilfelle anbefales en lokal regel som bare gir fritak for ballens leie og område for planlagt sving.</w:t>
      </w:r>
    </w:p>
    <w:p w14:paraId="722C6B74" w14:textId="2D233EDF" w:rsidR="00BC3F94" w:rsidRPr="003F3B8A" w:rsidRDefault="00BC3F94" w:rsidP="00254DF9"/>
    <w:p w14:paraId="3F105AFC" w14:textId="0529D0F5" w:rsidR="00BC3F94" w:rsidRPr="003F3B8A" w:rsidRDefault="004F7867" w:rsidP="004F7867">
      <w:pPr>
        <w:pStyle w:val="Overskrift3"/>
      </w:pPr>
      <w:bookmarkStart w:id="147" w:name="_Toc219970954"/>
      <w:r>
        <w:t>Mal</w:t>
      </w:r>
      <w:r w:rsidR="00E940A6" w:rsidRPr="003F3B8A">
        <w:t xml:space="preserve"> lokal regel F-8</w:t>
      </w:r>
      <w:bookmarkEnd w:id="147"/>
    </w:p>
    <w:p w14:paraId="0EE8FBE6" w14:textId="47C914C0" w:rsidR="00EB2792" w:rsidRPr="00B27DB4" w:rsidRDefault="00EB2792" w:rsidP="00254DF9">
      <w:pPr>
        <w:rPr>
          <w:color w:val="0070C0"/>
        </w:rPr>
      </w:pPr>
      <w:r w:rsidRPr="00B27DB4">
        <w:rPr>
          <w:color w:val="0070C0"/>
        </w:rPr>
        <w:t xml:space="preserve">Sprekker i grunnen </w:t>
      </w:r>
      <w:r w:rsidR="00D9507C" w:rsidRPr="00D32361">
        <w:rPr>
          <w:color w:val="002060"/>
        </w:rPr>
        <w:t xml:space="preserve">&lt;spesifiser områder på banen, slik som </w:t>
      </w:r>
      <w:r w:rsidRPr="00D32361">
        <w:rPr>
          <w:color w:val="002060"/>
        </w:rPr>
        <w:t>deler av generelt område klippet i fairwayhøyde eller lavere</w:t>
      </w:r>
      <w:r w:rsidR="00B27DB4" w:rsidRPr="00D32361">
        <w:rPr>
          <w:color w:val="002060"/>
        </w:rPr>
        <w:t>&gt;</w:t>
      </w:r>
      <w:r w:rsidRPr="00B27DB4">
        <w:rPr>
          <w:color w:val="0070C0"/>
        </w:rPr>
        <w:t xml:space="preserve"> er grunn under reparasjon. Spilleren kan ta fritak etter regel 16.1b.</w:t>
      </w:r>
    </w:p>
    <w:p w14:paraId="1C4513C6" w14:textId="7A700D12" w:rsidR="00EB2792" w:rsidRPr="00B27DB4" w:rsidRDefault="00EB2792" w:rsidP="00254DF9">
      <w:pPr>
        <w:rPr>
          <w:color w:val="0070C0"/>
        </w:rPr>
      </w:pPr>
      <w:r w:rsidRPr="00B27DB4">
        <w:rPr>
          <w:b/>
          <w:color w:val="0070C0"/>
        </w:rPr>
        <w:t>Men</w:t>
      </w:r>
      <w:r w:rsidRPr="00B27DB4">
        <w:rPr>
          <w:color w:val="0070C0"/>
        </w:rPr>
        <w:t xml:space="preserve"> </w:t>
      </w:r>
      <w:r w:rsidR="00B27DB4" w:rsidRPr="00B27DB4">
        <w:rPr>
          <w:color w:val="0070C0"/>
        </w:rPr>
        <w:t xml:space="preserve">fritak er ikke tillatt hvis sprekken bare påvirker </w:t>
      </w:r>
      <w:r w:rsidRPr="00B27DB4">
        <w:rPr>
          <w:color w:val="0070C0"/>
        </w:rPr>
        <w:t>spillerens slagstilling.</w:t>
      </w:r>
    </w:p>
    <w:p w14:paraId="06051121" w14:textId="3BD50EF1" w:rsidR="00C86410" w:rsidRPr="00D32361" w:rsidRDefault="00C86410" w:rsidP="00254DF9">
      <w:pPr>
        <w:rPr>
          <w:b/>
          <w:bCs/>
          <w:color w:val="FF0000"/>
        </w:rPr>
      </w:pPr>
      <w:r w:rsidRPr="00D32361">
        <w:rPr>
          <w:b/>
          <w:bCs/>
          <w:color w:val="FF0000"/>
        </w:rPr>
        <w:t>Straff for å spille ball fra et feil sted ved brudd på lokal regel: Generell straff etter regel 14.7a.</w:t>
      </w:r>
    </w:p>
    <w:p w14:paraId="5D03CEBB" w14:textId="3BE8B4C1" w:rsidR="00E940A6" w:rsidRPr="003F3B8A" w:rsidRDefault="003D4042" w:rsidP="00794280">
      <w:pPr>
        <w:pStyle w:val="Overskrift2"/>
        <w:rPr>
          <w:rStyle w:val="Hyperkobling"/>
          <w:color w:val="auto"/>
        </w:rPr>
      </w:pPr>
      <w:r w:rsidRPr="003F3B8A">
        <w:fldChar w:fldCharType="begin"/>
      </w:r>
      <w:r w:rsidRPr="003F3B8A">
        <w:instrText xml:space="preserve"> HYPERLINK "https://www.randa.org/nb-no/rog/2019/rules/committee-procedures/8f" \l "f-9" </w:instrText>
      </w:r>
      <w:r w:rsidRPr="003F3B8A">
        <w:fldChar w:fldCharType="separate"/>
      </w:r>
      <w:bookmarkStart w:id="148" w:name="_Toc93931221"/>
      <w:bookmarkStart w:id="149" w:name="_Toc219970955"/>
      <w:r w:rsidR="00772A72" w:rsidRPr="003F3B8A">
        <w:rPr>
          <w:rStyle w:val="Hyperkobling"/>
          <w:color w:val="auto"/>
        </w:rPr>
        <w:t>F-9</w:t>
      </w:r>
      <w:r w:rsidR="00032DD8">
        <w:rPr>
          <w:rStyle w:val="Hyperkobling"/>
          <w:color w:val="auto"/>
        </w:rPr>
        <w:tab/>
      </w:r>
      <w:r w:rsidR="003E7CA7" w:rsidRPr="003F3B8A">
        <w:rPr>
          <w:rStyle w:val="Hyperkobling"/>
          <w:color w:val="auto"/>
        </w:rPr>
        <w:t>T</w:t>
      </w:r>
      <w:r w:rsidR="00772A72" w:rsidRPr="003F3B8A">
        <w:rPr>
          <w:rStyle w:val="Hyperkobling"/>
          <w:color w:val="auto"/>
        </w:rPr>
        <w:t>rerøtter</w:t>
      </w:r>
      <w:r w:rsidR="00AD29C7" w:rsidRPr="003F3B8A">
        <w:rPr>
          <w:rStyle w:val="Hyperkobling"/>
          <w:color w:val="auto"/>
        </w:rPr>
        <w:t xml:space="preserve"> i dagen på </w:t>
      </w:r>
      <w:r w:rsidR="00BE14BB">
        <w:rPr>
          <w:rStyle w:val="Hyperkobling"/>
          <w:color w:val="auto"/>
        </w:rPr>
        <w:t xml:space="preserve">eller nær </w:t>
      </w:r>
      <w:r w:rsidR="00AD29C7" w:rsidRPr="003F3B8A">
        <w:rPr>
          <w:rStyle w:val="Hyperkobling"/>
          <w:color w:val="auto"/>
        </w:rPr>
        <w:t>fairway</w:t>
      </w:r>
      <w:r w:rsidR="00394CA5" w:rsidRPr="003F3B8A">
        <w:rPr>
          <w:rStyle w:val="Hyperkobling"/>
          <w:color w:val="auto"/>
        </w:rPr>
        <w:t xml:space="preserve"> / Fjell i dagen på </w:t>
      </w:r>
      <w:r w:rsidR="00BE14BB">
        <w:rPr>
          <w:rStyle w:val="Hyperkobling"/>
          <w:color w:val="auto"/>
        </w:rPr>
        <w:t xml:space="preserve">eller nær </w:t>
      </w:r>
      <w:r w:rsidR="00394CA5" w:rsidRPr="003F3B8A">
        <w:rPr>
          <w:rStyle w:val="Hyperkobling"/>
          <w:color w:val="auto"/>
        </w:rPr>
        <w:t>fairway</w:t>
      </w:r>
      <w:bookmarkEnd w:id="148"/>
      <w:bookmarkEnd w:id="149"/>
    </w:p>
    <w:p w14:paraId="5353DE74" w14:textId="2668E9D5" w:rsidR="00E940A6" w:rsidRPr="005A465E" w:rsidRDefault="003D4042" w:rsidP="00254DF9">
      <w:pPr>
        <w:rPr>
          <w:i/>
          <w:iCs/>
        </w:rPr>
      </w:pPr>
      <w:r w:rsidRPr="003F3B8A">
        <w:fldChar w:fldCharType="end"/>
      </w:r>
      <w:r w:rsidR="00E940A6" w:rsidRPr="005A465E">
        <w:rPr>
          <w:b/>
          <w:i/>
          <w:iCs/>
        </w:rPr>
        <w:t>Formål:</w:t>
      </w:r>
      <w:r w:rsidR="00E940A6" w:rsidRPr="005A465E">
        <w:rPr>
          <w:i/>
          <w:iCs/>
        </w:rPr>
        <w:t xml:space="preserve"> I det spesielle tilfellet hvor en finner trerøtter </w:t>
      </w:r>
      <w:r w:rsidRPr="005A465E">
        <w:rPr>
          <w:i/>
          <w:iCs/>
        </w:rPr>
        <w:t xml:space="preserve">eller </w:t>
      </w:r>
      <w:r w:rsidR="000946B6" w:rsidRPr="005A465E">
        <w:rPr>
          <w:i/>
          <w:iCs/>
        </w:rPr>
        <w:t>f</w:t>
      </w:r>
      <w:r w:rsidRPr="005A465E">
        <w:rPr>
          <w:i/>
          <w:iCs/>
        </w:rPr>
        <w:t xml:space="preserve">jell </w:t>
      </w:r>
      <w:r w:rsidR="00E940A6" w:rsidRPr="005A465E">
        <w:rPr>
          <w:i/>
          <w:iCs/>
        </w:rPr>
        <w:t xml:space="preserve">i dagen på fairway kan det være urettferdig å </w:t>
      </w:r>
      <w:r w:rsidR="00B1248E" w:rsidRPr="005A465E">
        <w:rPr>
          <w:i/>
          <w:iCs/>
        </w:rPr>
        <w:t xml:space="preserve">forby </w:t>
      </w:r>
      <w:r w:rsidR="00E940A6" w:rsidRPr="005A465E">
        <w:rPr>
          <w:i/>
          <w:iCs/>
        </w:rPr>
        <w:t xml:space="preserve">spilleren å ta fritak fra </w:t>
      </w:r>
      <w:r w:rsidR="000946B6" w:rsidRPr="005A465E">
        <w:rPr>
          <w:i/>
          <w:iCs/>
        </w:rPr>
        <w:t>r</w:t>
      </w:r>
      <w:r w:rsidR="00E940A6" w:rsidRPr="005A465E">
        <w:rPr>
          <w:i/>
          <w:iCs/>
        </w:rPr>
        <w:t>øttene</w:t>
      </w:r>
      <w:r w:rsidR="008A47E4" w:rsidRPr="005A465E">
        <w:rPr>
          <w:i/>
          <w:iCs/>
        </w:rPr>
        <w:t xml:space="preserve"> eller </w:t>
      </w:r>
      <w:r w:rsidR="000946B6" w:rsidRPr="005A465E">
        <w:rPr>
          <w:i/>
          <w:iCs/>
        </w:rPr>
        <w:t>fjellene</w:t>
      </w:r>
      <w:r w:rsidR="00E940A6" w:rsidRPr="005A465E">
        <w:rPr>
          <w:i/>
          <w:iCs/>
        </w:rPr>
        <w:t>. Komiteen kan velge å anse slike røtter</w:t>
      </w:r>
      <w:r w:rsidR="008A47E4" w:rsidRPr="005A465E">
        <w:rPr>
          <w:i/>
          <w:iCs/>
        </w:rPr>
        <w:t xml:space="preserve"> eller </w:t>
      </w:r>
      <w:r w:rsidRPr="005A465E">
        <w:rPr>
          <w:i/>
          <w:iCs/>
        </w:rPr>
        <w:t>fjell</w:t>
      </w:r>
      <w:r w:rsidR="00E940A6" w:rsidRPr="005A465E">
        <w:rPr>
          <w:i/>
          <w:iCs/>
        </w:rPr>
        <w:t xml:space="preserve"> i </w:t>
      </w:r>
      <w:r w:rsidR="00E96C6E" w:rsidRPr="005A465E">
        <w:rPr>
          <w:i/>
          <w:iCs/>
        </w:rPr>
        <w:t xml:space="preserve">dagen </w:t>
      </w:r>
      <w:r w:rsidR="00E940A6" w:rsidRPr="005A465E">
        <w:rPr>
          <w:i/>
          <w:iCs/>
        </w:rPr>
        <w:t xml:space="preserve">som grunn under reparasjon </w:t>
      </w:r>
      <w:r w:rsidR="00D808B8" w:rsidRPr="005A465E">
        <w:rPr>
          <w:i/>
          <w:iCs/>
        </w:rPr>
        <w:t>hvor</w:t>
      </w:r>
      <w:r w:rsidR="008A47E4" w:rsidRPr="005A465E">
        <w:rPr>
          <w:i/>
          <w:iCs/>
        </w:rPr>
        <w:t xml:space="preserve"> </w:t>
      </w:r>
      <w:r w:rsidR="00E940A6" w:rsidRPr="005A465E">
        <w:rPr>
          <w:i/>
          <w:iCs/>
        </w:rPr>
        <w:t xml:space="preserve">fritak uten straff </w:t>
      </w:r>
      <w:r w:rsidR="000946B6" w:rsidRPr="005A465E">
        <w:rPr>
          <w:i/>
          <w:iCs/>
        </w:rPr>
        <w:t xml:space="preserve">er tillatt </w:t>
      </w:r>
      <w:r w:rsidR="00E940A6" w:rsidRPr="005A465E">
        <w:rPr>
          <w:i/>
          <w:iCs/>
        </w:rPr>
        <w:t>etter regel 16.1b.</w:t>
      </w:r>
    </w:p>
    <w:p w14:paraId="21B412E0" w14:textId="77777777" w:rsidR="00D808B8" w:rsidRPr="005A465E" w:rsidRDefault="00D808B8" w:rsidP="00254DF9">
      <w:pPr>
        <w:rPr>
          <w:i/>
          <w:iCs/>
        </w:rPr>
      </w:pPr>
    </w:p>
    <w:p w14:paraId="36D0860C" w14:textId="3FF1D2C2" w:rsidR="00E940A6" w:rsidRPr="005A465E" w:rsidRDefault="00E940A6" w:rsidP="00254DF9">
      <w:pPr>
        <w:rPr>
          <w:i/>
          <w:iCs/>
        </w:rPr>
      </w:pPr>
      <w:r w:rsidRPr="005A465E">
        <w:rPr>
          <w:i/>
          <w:iCs/>
        </w:rPr>
        <w:t>I noen tilfeller hvor trerøtter</w:t>
      </w:r>
      <w:r w:rsidR="003D4042" w:rsidRPr="005A465E">
        <w:rPr>
          <w:i/>
          <w:iCs/>
        </w:rPr>
        <w:t xml:space="preserve"> eller fjell</w:t>
      </w:r>
      <w:r w:rsidRPr="005A465E">
        <w:rPr>
          <w:i/>
          <w:iCs/>
        </w:rPr>
        <w:t xml:space="preserve"> i dagen finnes </w:t>
      </w:r>
      <w:r w:rsidR="001511DD" w:rsidRPr="005A465E">
        <w:rPr>
          <w:i/>
          <w:iCs/>
        </w:rPr>
        <w:t>nær</w:t>
      </w:r>
      <w:r w:rsidR="00D808B8" w:rsidRPr="005A465E">
        <w:rPr>
          <w:i/>
          <w:iCs/>
        </w:rPr>
        <w:t xml:space="preserve"> </w:t>
      </w:r>
      <w:r w:rsidRPr="005A465E">
        <w:rPr>
          <w:i/>
          <w:iCs/>
        </w:rPr>
        <w:t>fairway</w:t>
      </w:r>
      <w:r w:rsidR="00D808B8" w:rsidRPr="005A465E">
        <w:rPr>
          <w:i/>
          <w:iCs/>
        </w:rPr>
        <w:t>,</w:t>
      </w:r>
      <w:r w:rsidRPr="005A465E">
        <w:rPr>
          <w:i/>
          <w:iCs/>
        </w:rPr>
        <w:t xml:space="preserve"> kan Komiteen velge </w:t>
      </w:r>
      <w:r w:rsidR="00D808B8" w:rsidRPr="005A465E">
        <w:rPr>
          <w:i/>
          <w:iCs/>
        </w:rPr>
        <w:t xml:space="preserve">og også </w:t>
      </w:r>
      <w:r w:rsidRPr="005A465E">
        <w:rPr>
          <w:i/>
          <w:iCs/>
        </w:rPr>
        <w:t>anse slike røtter</w:t>
      </w:r>
      <w:r w:rsidR="008A47E4" w:rsidRPr="005A465E">
        <w:rPr>
          <w:i/>
          <w:iCs/>
        </w:rPr>
        <w:t xml:space="preserve"> eller </w:t>
      </w:r>
      <w:r w:rsidR="003D4042" w:rsidRPr="005A465E">
        <w:rPr>
          <w:i/>
          <w:iCs/>
        </w:rPr>
        <w:t>fjell</w:t>
      </w:r>
      <w:r w:rsidRPr="005A465E">
        <w:rPr>
          <w:i/>
          <w:iCs/>
        </w:rPr>
        <w:t xml:space="preserve"> innenfor en spesifisert avstand fra fairwaygrensen</w:t>
      </w:r>
      <w:r w:rsidR="00D808B8" w:rsidRPr="005A465E">
        <w:rPr>
          <w:i/>
          <w:iCs/>
        </w:rPr>
        <w:t xml:space="preserve"> (for eksempel fire køllelengder</w:t>
      </w:r>
      <w:r w:rsidR="006E7076" w:rsidRPr="005A465E">
        <w:rPr>
          <w:i/>
          <w:iCs/>
        </w:rPr>
        <w:t xml:space="preserve">) </w:t>
      </w:r>
      <w:r w:rsidR="00D808B8" w:rsidRPr="005A465E">
        <w:rPr>
          <w:i/>
          <w:iCs/>
        </w:rPr>
        <w:t xml:space="preserve">som grunn under reparasjon, hvor fritak uten straff </w:t>
      </w:r>
      <w:r w:rsidR="000946B6" w:rsidRPr="005A465E">
        <w:rPr>
          <w:i/>
          <w:iCs/>
        </w:rPr>
        <w:t xml:space="preserve">er </w:t>
      </w:r>
      <w:r w:rsidR="00D808B8" w:rsidRPr="005A465E">
        <w:rPr>
          <w:i/>
          <w:iCs/>
        </w:rPr>
        <w:t>tillat</w:t>
      </w:r>
      <w:r w:rsidR="000946B6" w:rsidRPr="005A465E">
        <w:rPr>
          <w:i/>
          <w:iCs/>
        </w:rPr>
        <w:t>t</w:t>
      </w:r>
      <w:r w:rsidR="00D808B8" w:rsidRPr="005A465E">
        <w:rPr>
          <w:i/>
          <w:iCs/>
        </w:rPr>
        <w:t xml:space="preserve"> etter regel 16.1b.</w:t>
      </w:r>
    </w:p>
    <w:p w14:paraId="7423DB81" w14:textId="6634BAB8" w:rsidR="00D808B8" w:rsidRPr="005A465E" w:rsidRDefault="00D808B8" w:rsidP="00254DF9">
      <w:pPr>
        <w:rPr>
          <w:i/>
          <w:iCs/>
        </w:rPr>
      </w:pPr>
      <w:r w:rsidRPr="005A465E">
        <w:rPr>
          <w:i/>
          <w:iCs/>
        </w:rPr>
        <w:t>Ved å gjøre slik kan Komiteen velge å begrense fritak til påvirkning for ballens leie og området for planlagt sving.</w:t>
      </w:r>
    </w:p>
    <w:p w14:paraId="0FEC1923" w14:textId="77777777" w:rsidR="0026189F" w:rsidRPr="003F3B8A" w:rsidRDefault="0026189F" w:rsidP="00254DF9"/>
    <w:p w14:paraId="3EDBCE69" w14:textId="044C829D" w:rsidR="00E940A6" w:rsidRPr="003F3B8A" w:rsidRDefault="00797094" w:rsidP="00FE69A1">
      <w:pPr>
        <w:pStyle w:val="Overskrift3"/>
      </w:pPr>
      <w:bookmarkStart w:id="150" w:name="_Toc219970956"/>
      <w:r>
        <w:t xml:space="preserve">Mal </w:t>
      </w:r>
      <w:r w:rsidR="00D808B8" w:rsidRPr="003F3B8A">
        <w:t>lokal regel F-9</w:t>
      </w:r>
      <w:bookmarkEnd w:id="150"/>
    </w:p>
    <w:p w14:paraId="4745FD08" w14:textId="3658613F" w:rsidR="006E4E65" w:rsidRPr="002B1259" w:rsidRDefault="00AD29C7" w:rsidP="00254DF9">
      <w:pPr>
        <w:rPr>
          <w:color w:val="0070C0"/>
        </w:rPr>
      </w:pPr>
      <w:r w:rsidRPr="002B1259">
        <w:rPr>
          <w:color w:val="0070C0"/>
        </w:rPr>
        <w:t xml:space="preserve">Hvis en spillers ball </w:t>
      </w:r>
      <w:r w:rsidR="00A74051" w:rsidRPr="002B1259">
        <w:rPr>
          <w:color w:val="0070C0"/>
        </w:rPr>
        <w:t xml:space="preserve">ligger i </w:t>
      </w:r>
      <w:r w:rsidR="00E41E63" w:rsidRPr="002B1259">
        <w:rPr>
          <w:color w:val="0070C0"/>
        </w:rPr>
        <w:t xml:space="preserve">det </w:t>
      </w:r>
      <w:r w:rsidRPr="002B1259">
        <w:rPr>
          <w:color w:val="0070C0"/>
        </w:rPr>
        <w:t>generel</w:t>
      </w:r>
      <w:r w:rsidR="00E41E63" w:rsidRPr="002B1259">
        <w:rPr>
          <w:color w:val="0070C0"/>
        </w:rPr>
        <w:t>le</w:t>
      </w:r>
      <w:r w:rsidRPr="002B1259">
        <w:rPr>
          <w:color w:val="0070C0"/>
        </w:rPr>
        <w:t xml:space="preserve"> område</w:t>
      </w:r>
      <w:r w:rsidR="00E41E63" w:rsidRPr="002B1259">
        <w:rPr>
          <w:color w:val="0070C0"/>
        </w:rPr>
        <w:t>t</w:t>
      </w:r>
      <w:r w:rsidRPr="002B1259">
        <w:rPr>
          <w:color w:val="0070C0"/>
        </w:rPr>
        <w:t xml:space="preserve"> og det er påvirkning fra trerøtter </w:t>
      </w:r>
      <w:r w:rsidR="000F4C47" w:rsidRPr="002B1259">
        <w:rPr>
          <w:color w:val="002060"/>
        </w:rPr>
        <w:t xml:space="preserve">&lt;alternativt </w:t>
      </w:r>
      <w:r w:rsidR="008A4308" w:rsidRPr="002B1259">
        <w:rPr>
          <w:color w:val="002060"/>
        </w:rPr>
        <w:t xml:space="preserve">eller også </w:t>
      </w:r>
      <w:r w:rsidR="000F4C47" w:rsidRPr="002B1259">
        <w:rPr>
          <w:color w:val="002060"/>
        </w:rPr>
        <w:t>fjell i dagen&gt;</w:t>
      </w:r>
      <w:r w:rsidR="000F4C47" w:rsidRPr="002B1259">
        <w:rPr>
          <w:color w:val="0070C0"/>
        </w:rPr>
        <w:t xml:space="preserve"> </w:t>
      </w:r>
      <w:r w:rsidR="00466442" w:rsidRPr="002B1259">
        <w:rPr>
          <w:color w:val="0070C0"/>
        </w:rPr>
        <w:t xml:space="preserve">som er </w:t>
      </w:r>
      <w:r w:rsidR="00466442" w:rsidRPr="002B1259">
        <w:rPr>
          <w:color w:val="002060"/>
        </w:rPr>
        <w:t xml:space="preserve">&lt;spesifiser området på banen, slik som </w:t>
      </w:r>
      <w:r w:rsidRPr="002B1259">
        <w:rPr>
          <w:color w:val="002060"/>
        </w:rPr>
        <w:t>i en del av generelt område klippet i fairwayhøyde eller lavere</w:t>
      </w:r>
      <w:r w:rsidR="00894D44" w:rsidRPr="002B1259">
        <w:rPr>
          <w:color w:val="002060"/>
        </w:rPr>
        <w:t xml:space="preserve"> eller i roughen innenfor et visst antall køllelengder fra fairwaykanten</w:t>
      </w:r>
      <w:r w:rsidR="00501F4A" w:rsidRPr="002B1259">
        <w:rPr>
          <w:color w:val="002060"/>
        </w:rPr>
        <w:t>&gt;</w:t>
      </w:r>
      <w:r w:rsidRPr="002B1259">
        <w:rPr>
          <w:color w:val="0070C0"/>
        </w:rPr>
        <w:t>, anses disse trerøtte</w:t>
      </w:r>
      <w:r w:rsidR="006E4E65" w:rsidRPr="002B1259">
        <w:rPr>
          <w:color w:val="0070C0"/>
        </w:rPr>
        <w:t>ne</w:t>
      </w:r>
      <w:r w:rsidR="00501F4A" w:rsidRPr="002B1259">
        <w:rPr>
          <w:color w:val="0070C0"/>
        </w:rPr>
        <w:t xml:space="preserve"> </w:t>
      </w:r>
      <w:r w:rsidR="00501F4A" w:rsidRPr="002B1259">
        <w:rPr>
          <w:color w:val="002060"/>
        </w:rPr>
        <w:t xml:space="preserve">&lt;alternativt </w:t>
      </w:r>
      <w:r w:rsidR="008A4308" w:rsidRPr="002B1259">
        <w:rPr>
          <w:color w:val="002060"/>
        </w:rPr>
        <w:t>eller også fjell i dagen&gt;</w:t>
      </w:r>
      <w:r w:rsidRPr="002B1259">
        <w:rPr>
          <w:color w:val="0070C0"/>
        </w:rPr>
        <w:t xml:space="preserve"> som grunn under reparasjon. Spilleren kan ta fritak uten straff etter regel 16.1b. </w:t>
      </w:r>
    </w:p>
    <w:p w14:paraId="18472ED4" w14:textId="5862CAA1" w:rsidR="006E4E65" w:rsidRPr="002B1259" w:rsidRDefault="00584E25" w:rsidP="00254DF9">
      <w:pPr>
        <w:rPr>
          <w:color w:val="002060"/>
        </w:rPr>
      </w:pPr>
      <w:bookmarkStart w:id="151" w:name="_Hlk1549808"/>
      <w:r w:rsidRPr="002B1259">
        <w:rPr>
          <w:b/>
          <w:color w:val="002060"/>
        </w:rPr>
        <w:t>&lt;</w:t>
      </w:r>
      <w:r w:rsidR="006E4E65" w:rsidRPr="002B1259">
        <w:rPr>
          <w:b/>
          <w:color w:val="002060"/>
        </w:rPr>
        <w:t>Men</w:t>
      </w:r>
      <w:r w:rsidR="006E4E65" w:rsidRPr="002B1259">
        <w:rPr>
          <w:color w:val="002060"/>
        </w:rPr>
        <w:t xml:space="preserve"> det er ikke påvirkning hvis trerøttene bare påvirker spillerens slagstilling.</w:t>
      </w:r>
      <w:r w:rsidRPr="002B1259">
        <w:rPr>
          <w:color w:val="002060"/>
        </w:rPr>
        <w:t>&gt;</w:t>
      </w:r>
    </w:p>
    <w:bookmarkEnd w:id="151"/>
    <w:p w14:paraId="5AC36BFE" w14:textId="77777777" w:rsidR="00C86410" w:rsidRPr="002B1259" w:rsidRDefault="00C86410" w:rsidP="00254DF9">
      <w:pPr>
        <w:rPr>
          <w:b/>
          <w:bCs/>
          <w:color w:val="FF0000"/>
        </w:rPr>
      </w:pPr>
      <w:r w:rsidRPr="002B1259">
        <w:rPr>
          <w:b/>
          <w:bCs/>
          <w:color w:val="FF0000"/>
        </w:rPr>
        <w:t>Straff for å spille ball fra et feil sted ved brudd på lokal regel: Generell straff etter regel 14.7a.</w:t>
      </w:r>
    </w:p>
    <w:p w14:paraId="214A7082" w14:textId="0EF99D52" w:rsidR="006E4E65" w:rsidRPr="003F3B8A" w:rsidRDefault="006E4E65" w:rsidP="00FE0FFA">
      <w:pPr>
        <w:pStyle w:val="Overskrift2"/>
      </w:pPr>
      <w:hyperlink r:id="rId56" w:anchor="f-10" w:history="1">
        <w:bookmarkStart w:id="152" w:name="_Toc93931222"/>
        <w:bookmarkStart w:id="153" w:name="_Toc219970957"/>
        <w:r w:rsidRPr="003F3B8A">
          <w:rPr>
            <w:rStyle w:val="Hyperkobling"/>
            <w:color w:val="auto"/>
          </w:rPr>
          <w:t>F-10</w:t>
        </w:r>
        <w:r w:rsidR="00D02027">
          <w:rPr>
            <w:rStyle w:val="Hyperkobling"/>
            <w:color w:val="auto"/>
          </w:rPr>
          <w:tab/>
        </w:r>
        <w:r w:rsidRPr="003F3B8A">
          <w:rPr>
            <w:rStyle w:val="Hyperkobling"/>
            <w:color w:val="auto"/>
          </w:rPr>
          <w:t>Skade forårsaket av dyr</w:t>
        </w:r>
        <w:bookmarkEnd w:id="152"/>
        <w:bookmarkEnd w:id="153"/>
      </w:hyperlink>
    </w:p>
    <w:p w14:paraId="4CFE8D49" w14:textId="77777777" w:rsidR="00954180" w:rsidRPr="00B91BE5" w:rsidRDefault="00F07B6E" w:rsidP="00254DF9">
      <w:pPr>
        <w:rPr>
          <w:i/>
          <w:iCs/>
        </w:rPr>
      </w:pPr>
      <w:r w:rsidRPr="00B91BE5">
        <w:rPr>
          <w:b/>
          <w:i/>
          <w:iCs/>
        </w:rPr>
        <w:t>Formål:</w:t>
      </w:r>
      <w:r w:rsidRPr="00B91BE5">
        <w:rPr>
          <w:i/>
          <w:iCs/>
        </w:rPr>
        <w:t xml:space="preserve"> Noen ganger kan dyr forårsake skade på banen som er så omfattende at det ikke er praktisk å merke alle skadene som grunn under reparasjon. Dessuten kan noen skader av dyr ikke dekkes av regel 16.1.</w:t>
      </w:r>
      <w:r w:rsidR="000946B6" w:rsidRPr="00B91BE5">
        <w:rPr>
          <w:i/>
          <w:iCs/>
        </w:rPr>
        <w:t xml:space="preserve"> </w:t>
      </w:r>
    </w:p>
    <w:p w14:paraId="2626D20C" w14:textId="2425F1CC" w:rsidR="00F07B6E" w:rsidRPr="00B91BE5" w:rsidRDefault="00F07B6E" w:rsidP="00254DF9">
      <w:pPr>
        <w:rPr>
          <w:i/>
          <w:iCs/>
        </w:rPr>
      </w:pPr>
      <w:r w:rsidRPr="00B91BE5">
        <w:rPr>
          <w:i/>
          <w:iCs/>
        </w:rPr>
        <w:t xml:space="preserve">Disse </w:t>
      </w:r>
      <w:r w:rsidR="00954180" w:rsidRPr="00B91BE5">
        <w:rPr>
          <w:i/>
          <w:iCs/>
        </w:rPr>
        <w:t xml:space="preserve">malene </w:t>
      </w:r>
      <w:r w:rsidRPr="00B91BE5">
        <w:rPr>
          <w:i/>
          <w:iCs/>
        </w:rPr>
        <w:t>til lokale regler viser hvordan Komiteen kan velge å håndtere disse problemene.</w:t>
      </w:r>
    </w:p>
    <w:p w14:paraId="69BE9994" w14:textId="5016C12B" w:rsidR="00F07B6E" w:rsidRPr="00B91BE5" w:rsidRDefault="00F07B6E" w:rsidP="00254DF9">
      <w:pPr>
        <w:rPr>
          <w:i/>
          <w:iCs/>
        </w:rPr>
      </w:pPr>
    </w:p>
    <w:p w14:paraId="70465451" w14:textId="77777777" w:rsidR="00104EFF" w:rsidRPr="00B91BE5" w:rsidRDefault="00F07B6E" w:rsidP="00254DF9">
      <w:pPr>
        <w:rPr>
          <w:i/>
          <w:iCs/>
        </w:rPr>
      </w:pPr>
      <w:r w:rsidRPr="00B91BE5">
        <w:rPr>
          <w:i/>
          <w:iCs/>
        </w:rPr>
        <w:t xml:space="preserve">Hvis dyr, inkludert insekter, gjør skade på banen kan Komiteen velge å anse slik skade som grunn under reparasjon </w:t>
      </w:r>
      <w:r w:rsidR="000F1449" w:rsidRPr="00B91BE5">
        <w:rPr>
          <w:i/>
          <w:iCs/>
        </w:rPr>
        <w:t>der</w:t>
      </w:r>
      <w:r w:rsidRPr="00B91BE5">
        <w:rPr>
          <w:i/>
          <w:iCs/>
        </w:rPr>
        <w:t xml:space="preserve"> fritak </w:t>
      </w:r>
      <w:r w:rsidR="00EC77D4" w:rsidRPr="00B91BE5">
        <w:rPr>
          <w:i/>
          <w:iCs/>
        </w:rPr>
        <w:t xml:space="preserve">er tillatt </w:t>
      </w:r>
      <w:r w:rsidRPr="00B91BE5">
        <w:rPr>
          <w:i/>
          <w:iCs/>
        </w:rPr>
        <w:t>etter regel 16.1. Dette gjøres ved å definere områdene eller forholdene i stedet for å forsøke å merke alle områdene med skade.</w:t>
      </w:r>
      <w:r w:rsidR="000946B6" w:rsidRPr="00B91BE5">
        <w:rPr>
          <w:i/>
          <w:iCs/>
        </w:rPr>
        <w:t xml:space="preserve"> </w:t>
      </w:r>
    </w:p>
    <w:p w14:paraId="6B6197EE" w14:textId="77777777" w:rsidR="00104EFF" w:rsidRPr="00B91BE5" w:rsidRDefault="00104EFF" w:rsidP="00254DF9">
      <w:pPr>
        <w:rPr>
          <w:i/>
          <w:iCs/>
        </w:rPr>
      </w:pPr>
    </w:p>
    <w:p w14:paraId="6799EA68" w14:textId="551D981E" w:rsidR="00F07B6E" w:rsidRPr="00B91BE5" w:rsidRDefault="00F07B6E" w:rsidP="00254DF9">
      <w:pPr>
        <w:rPr>
          <w:i/>
          <w:iCs/>
        </w:rPr>
      </w:pPr>
      <w:r w:rsidRPr="00B91BE5">
        <w:rPr>
          <w:i/>
          <w:iCs/>
        </w:rPr>
        <w:t>Komit</w:t>
      </w:r>
      <w:r w:rsidR="000F1449" w:rsidRPr="00B91BE5">
        <w:rPr>
          <w:i/>
          <w:iCs/>
        </w:rPr>
        <w:t>een</w:t>
      </w:r>
      <w:r w:rsidRPr="00B91BE5">
        <w:rPr>
          <w:i/>
          <w:iCs/>
        </w:rPr>
        <w:t xml:space="preserve"> kan velge å begrense fritak bare </w:t>
      </w:r>
      <w:r w:rsidR="000F1449" w:rsidRPr="00B91BE5">
        <w:rPr>
          <w:i/>
          <w:iCs/>
        </w:rPr>
        <w:t>for</w:t>
      </w:r>
      <w:r w:rsidRPr="00B91BE5">
        <w:rPr>
          <w:i/>
          <w:iCs/>
        </w:rPr>
        <w:t xml:space="preserve"> skade som påvirker ballens leie eller område for planlagt sving.</w:t>
      </w:r>
    </w:p>
    <w:p w14:paraId="632A516E" w14:textId="6982DC80" w:rsidR="00F07B6E" w:rsidRPr="003F3B8A" w:rsidRDefault="00F07B6E" w:rsidP="00254DF9"/>
    <w:p w14:paraId="5C51F7C9" w14:textId="23FD681D" w:rsidR="00F07B6E" w:rsidRPr="003F3B8A" w:rsidRDefault="00B91BE5" w:rsidP="00B91BE5">
      <w:pPr>
        <w:pStyle w:val="Overskrift3"/>
      </w:pPr>
      <w:bookmarkStart w:id="154" w:name="_Toc219970958"/>
      <w:r>
        <w:t xml:space="preserve">Mal </w:t>
      </w:r>
      <w:r w:rsidR="00F07B6E" w:rsidRPr="003F3B8A">
        <w:t>lokal regel F-10</w:t>
      </w:r>
      <w:bookmarkEnd w:id="154"/>
    </w:p>
    <w:p w14:paraId="19B229BC" w14:textId="24A8AFCB" w:rsidR="006E4E65" w:rsidRPr="008A1426" w:rsidRDefault="006E4E65" w:rsidP="00254DF9">
      <w:pPr>
        <w:rPr>
          <w:color w:val="0070C0"/>
        </w:rPr>
      </w:pPr>
      <w:r w:rsidRPr="008A1426">
        <w:rPr>
          <w:color w:val="0070C0"/>
        </w:rPr>
        <w:t>Områder</w:t>
      </w:r>
      <w:r w:rsidR="00B91BE5" w:rsidRPr="008A1426">
        <w:rPr>
          <w:color w:val="0070C0"/>
        </w:rPr>
        <w:t xml:space="preserve"> med skade i </w:t>
      </w:r>
      <w:r w:rsidR="00864DEA" w:rsidRPr="008A1426">
        <w:rPr>
          <w:color w:val="002060"/>
        </w:rPr>
        <w:t xml:space="preserve">&lt;spesifiser områder på banen, slik som </w:t>
      </w:r>
      <w:r w:rsidRPr="008A1426">
        <w:rPr>
          <w:color w:val="002060"/>
        </w:rPr>
        <w:t>det generelle området</w:t>
      </w:r>
      <w:r w:rsidR="00864DEA" w:rsidRPr="008A1426">
        <w:rPr>
          <w:color w:val="002060"/>
        </w:rPr>
        <w:t>&gt;</w:t>
      </w:r>
      <w:r w:rsidRPr="008A1426">
        <w:rPr>
          <w:color w:val="0070C0"/>
        </w:rPr>
        <w:t xml:space="preserve"> forårsaket av </w:t>
      </w:r>
      <w:r w:rsidRPr="008A1426">
        <w:rPr>
          <w:color w:val="002060"/>
        </w:rPr>
        <w:t>&lt;sett inn type dyr&gt;</w:t>
      </w:r>
      <w:r w:rsidRPr="008A1426">
        <w:rPr>
          <w:color w:val="0070C0"/>
        </w:rPr>
        <w:t xml:space="preserve"> anses som grunn under reparasjon, og fritak er tillatt etter regel 16.1b.</w:t>
      </w:r>
    </w:p>
    <w:p w14:paraId="1B03DC19" w14:textId="453B3F8F" w:rsidR="006E4E65" w:rsidRPr="008A1426" w:rsidRDefault="008A1426" w:rsidP="00254DF9">
      <w:pPr>
        <w:rPr>
          <w:color w:val="002060"/>
        </w:rPr>
      </w:pPr>
      <w:r w:rsidRPr="008A1426">
        <w:rPr>
          <w:b/>
          <w:color w:val="002060"/>
        </w:rPr>
        <w:t>&lt;</w:t>
      </w:r>
      <w:r w:rsidR="006E4E65" w:rsidRPr="008A1426">
        <w:rPr>
          <w:b/>
          <w:color w:val="002060"/>
        </w:rPr>
        <w:t>Men</w:t>
      </w:r>
      <w:r w:rsidR="006E4E65" w:rsidRPr="008A1426">
        <w:rPr>
          <w:color w:val="002060"/>
        </w:rPr>
        <w:t xml:space="preserve"> </w:t>
      </w:r>
      <w:r w:rsidRPr="008A1426">
        <w:rPr>
          <w:color w:val="002060"/>
        </w:rPr>
        <w:t xml:space="preserve">fritak er ikke tillatt hvis </w:t>
      </w:r>
      <w:r w:rsidR="006E4E65" w:rsidRPr="008A1426">
        <w:rPr>
          <w:color w:val="002060"/>
        </w:rPr>
        <w:t>skaden bare påvirker spillerens slagstilling.</w:t>
      </w:r>
      <w:r w:rsidRPr="008A1426">
        <w:rPr>
          <w:color w:val="002060"/>
        </w:rPr>
        <w:t>&gt;</w:t>
      </w:r>
    </w:p>
    <w:p w14:paraId="4DE4FBF3" w14:textId="38968101" w:rsidR="000B4DC3" w:rsidRPr="008A1426" w:rsidRDefault="00C86410" w:rsidP="00254DF9">
      <w:pPr>
        <w:rPr>
          <w:rFonts w:cs="Arial"/>
          <w:b/>
          <w:bCs/>
          <w:iCs/>
          <w:color w:val="FF0000"/>
          <w:sz w:val="28"/>
          <w:u w:val="single"/>
        </w:rPr>
      </w:pPr>
      <w:r w:rsidRPr="008A1426">
        <w:rPr>
          <w:b/>
          <w:bCs/>
          <w:color w:val="FF0000"/>
        </w:rPr>
        <w:t>Straff for å spille ball fra et feil sted ved brudd på lokal regel: Generell straff etter regel 14.7a.</w:t>
      </w:r>
    </w:p>
    <w:p w14:paraId="2ABF412F" w14:textId="0F1D1BE7" w:rsidR="00AD29C7" w:rsidRPr="003F3B8A" w:rsidRDefault="00AD29C7" w:rsidP="00FE0FFA">
      <w:pPr>
        <w:pStyle w:val="Overskrift2"/>
      </w:pPr>
      <w:hyperlink r:id="rId57" w:anchor="f-11" w:history="1">
        <w:bookmarkStart w:id="155" w:name="_Toc93931223"/>
        <w:bookmarkStart w:id="156" w:name="_Toc219970959"/>
        <w:r w:rsidRPr="003F3B8A">
          <w:rPr>
            <w:rStyle w:val="Hyperkobling"/>
            <w:color w:val="auto"/>
          </w:rPr>
          <w:t>F-11</w:t>
        </w:r>
        <w:r w:rsidR="00D02027">
          <w:rPr>
            <w:rStyle w:val="Hyperkobling"/>
            <w:color w:val="auto"/>
          </w:rPr>
          <w:tab/>
        </w:r>
        <w:r w:rsidRPr="003F3B8A">
          <w:rPr>
            <w:rStyle w:val="Hyperkobling"/>
            <w:color w:val="auto"/>
          </w:rPr>
          <w:t>Maurtuer</w:t>
        </w:r>
        <w:bookmarkEnd w:id="155"/>
        <w:bookmarkEnd w:id="156"/>
      </w:hyperlink>
    </w:p>
    <w:p w14:paraId="698F00D1" w14:textId="21AE00DE" w:rsidR="00F07B6E" w:rsidRPr="00D54B8A" w:rsidRDefault="00F07B6E" w:rsidP="00254DF9">
      <w:pPr>
        <w:rPr>
          <w:i/>
          <w:iCs/>
        </w:rPr>
      </w:pPr>
      <w:r w:rsidRPr="00D54B8A">
        <w:rPr>
          <w:b/>
          <w:i/>
          <w:iCs/>
        </w:rPr>
        <w:t>Formål:</w:t>
      </w:r>
      <w:r w:rsidRPr="00D54B8A">
        <w:rPr>
          <w:i/>
          <w:iCs/>
        </w:rPr>
        <w:t xml:space="preserve"> Maurtuer er løse naturgjenstander og kan fjernes etter regel 15.1. De er ikke hull laget av dyr</w:t>
      </w:r>
      <w:r w:rsidR="00BA7874" w:rsidRPr="00D54B8A">
        <w:rPr>
          <w:i/>
          <w:iCs/>
        </w:rPr>
        <w:t xml:space="preserve"> hvor fritak uten straff er tillatt etter regel 16.1.</w:t>
      </w:r>
    </w:p>
    <w:p w14:paraId="45F6CBF7" w14:textId="77777777" w:rsidR="00111B92" w:rsidRPr="00D54B8A" w:rsidRDefault="00111B92" w:rsidP="00254DF9">
      <w:pPr>
        <w:rPr>
          <w:i/>
          <w:iCs/>
        </w:rPr>
      </w:pPr>
    </w:p>
    <w:p w14:paraId="7FE4C6E7" w14:textId="7FEE8D8F" w:rsidR="00BA7874" w:rsidRPr="00D54B8A" w:rsidRDefault="00BA7874" w:rsidP="00254DF9">
      <w:pPr>
        <w:rPr>
          <w:i/>
          <w:iCs/>
        </w:rPr>
      </w:pPr>
      <w:r w:rsidRPr="00D54B8A">
        <w:rPr>
          <w:i/>
          <w:iCs/>
        </w:rPr>
        <w:t>Men det er situasjoner hvor maurtuer er vanskelig eller umulig å fjerne (slik som store, harde eller konforme). I det tilfellet kan Komiteen innføre en lokal regel som gir spilleren en mulighet til å anse maurtuer som grunn under reparasjon.</w:t>
      </w:r>
    </w:p>
    <w:p w14:paraId="2ED0EBB9" w14:textId="1FEFDD55" w:rsidR="00BA7874" w:rsidRPr="003F3B8A" w:rsidRDefault="00BA7874" w:rsidP="00254DF9"/>
    <w:p w14:paraId="500ABBCA" w14:textId="0FF35C4C" w:rsidR="00BA7874" w:rsidRPr="003F3B8A" w:rsidRDefault="00D54B8A" w:rsidP="00D54B8A">
      <w:pPr>
        <w:pStyle w:val="Overskrift3"/>
      </w:pPr>
      <w:bookmarkStart w:id="157" w:name="_Toc219970960"/>
      <w:r>
        <w:t>Mal</w:t>
      </w:r>
      <w:r w:rsidR="00BA7874" w:rsidRPr="003F3B8A">
        <w:t xml:space="preserve"> lokal regel F-11</w:t>
      </w:r>
      <w:bookmarkEnd w:id="157"/>
    </w:p>
    <w:p w14:paraId="7C72A082" w14:textId="519C434E" w:rsidR="00AD29C7" w:rsidRPr="00D54B8A" w:rsidRDefault="00AD29C7" w:rsidP="00254DF9">
      <w:pPr>
        <w:rPr>
          <w:color w:val="0070C0"/>
        </w:rPr>
      </w:pPr>
      <w:r w:rsidRPr="00D54B8A">
        <w:rPr>
          <w:color w:val="0070C0"/>
        </w:rPr>
        <w:t xml:space="preserve">Maurtuer </w:t>
      </w:r>
      <w:r w:rsidR="00BA7874" w:rsidRPr="00D54B8A">
        <w:rPr>
          <w:color w:val="0070C0"/>
        </w:rPr>
        <w:t>på banen er etter spillerens valg enten løse naturgjenstander som kan bli fjernet etter regel 15.1</w:t>
      </w:r>
      <w:r w:rsidR="000F1449" w:rsidRPr="00D54B8A">
        <w:rPr>
          <w:color w:val="0070C0"/>
        </w:rPr>
        <w:t>,</w:t>
      </w:r>
      <w:r w:rsidR="00BA7874" w:rsidRPr="00D54B8A">
        <w:rPr>
          <w:color w:val="0070C0"/>
        </w:rPr>
        <w:t xml:space="preserve"> eller grunn under reparasjon hvor fritak uten straff er tillatt etter </w:t>
      </w:r>
      <w:r w:rsidRPr="00D54B8A">
        <w:rPr>
          <w:color w:val="0070C0"/>
        </w:rPr>
        <w:t>regel 16.1.</w:t>
      </w:r>
    </w:p>
    <w:p w14:paraId="487D48FC" w14:textId="77777777" w:rsidR="00C86410" w:rsidRPr="00C533BE" w:rsidRDefault="00C86410" w:rsidP="00254DF9">
      <w:pPr>
        <w:rPr>
          <w:b/>
          <w:bCs/>
          <w:color w:val="FF0000"/>
        </w:rPr>
      </w:pPr>
      <w:r w:rsidRPr="00C533BE">
        <w:rPr>
          <w:b/>
          <w:bCs/>
          <w:color w:val="FF0000"/>
        </w:rPr>
        <w:t>Straff for å spille ball fra et feil sted ved brudd på lokal regel: Generell straff etter regel 14.7a.</w:t>
      </w:r>
    </w:p>
    <w:p w14:paraId="44106E09" w14:textId="23FF081E" w:rsidR="006E4E65" w:rsidRPr="003F3B8A" w:rsidRDefault="006E4E65" w:rsidP="00FE0FFA">
      <w:pPr>
        <w:pStyle w:val="Overskrift2"/>
      </w:pPr>
      <w:hyperlink r:id="rId58" w:anchor="f-12" w:history="1">
        <w:bookmarkStart w:id="158" w:name="_Toc93931224"/>
        <w:bookmarkStart w:id="159" w:name="_Toc219970961"/>
        <w:r w:rsidRPr="003F3B8A">
          <w:rPr>
            <w:rStyle w:val="Hyperkobling"/>
            <w:color w:val="auto"/>
          </w:rPr>
          <w:t>F-12</w:t>
        </w:r>
        <w:r w:rsidR="00D02027">
          <w:rPr>
            <w:rStyle w:val="Hyperkobling"/>
            <w:color w:val="auto"/>
          </w:rPr>
          <w:tab/>
        </w:r>
        <w:r w:rsidR="003E1633" w:rsidRPr="003F3B8A">
          <w:rPr>
            <w:rStyle w:val="Hyperkobling"/>
            <w:color w:val="auto"/>
          </w:rPr>
          <w:t>Dyremøkk</w:t>
        </w:r>
        <w:bookmarkEnd w:id="158"/>
        <w:bookmarkEnd w:id="159"/>
      </w:hyperlink>
    </w:p>
    <w:p w14:paraId="5ABE1E3D" w14:textId="51FDAF3F" w:rsidR="00EF586C" w:rsidRPr="00CE58F4" w:rsidRDefault="00EF586C" w:rsidP="00254DF9">
      <w:pPr>
        <w:rPr>
          <w:i/>
          <w:iCs/>
        </w:rPr>
      </w:pPr>
      <w:r w:rsidRPr="00CE58F4">
        <w:rPr>
          <w:b/>
          <w:i/>
          <w:iCs/>
        </w:rPr>
        <w:t>Formål:</w:t>
      </w:r>
      <w:r w:rsidRPr="00CE58F4">
        <w:rPr>
          <w:i/>
          <w:iCs/>
        </w:rPr>
        <w:t xml:space="preserve"> </w:t>
      </w:r>
      <w:r w:rsidR="007B629A" w:rsidRPr="00CE58F4">
        <w:rPr>
          <w:i/>
          <w:iCs/>
        </w:rPr>
        <w:t>Møkk etter en fugl eller annet dyr er en løs naturgjenstand som kan fjernes etter regel 15.1</w:t>
      </w:r>
      <w:r w:rsidR="00886C17">
        <w:rPr>
          <w:i/>
          <w:iCs/>
        </w:rPr>
        <w:t>.</w:t>
      </w:r>
    </w:p>
    <w:p w14:paraId="3E8C2F83" w14:textId="68F9D38A" w:rsidR="00EF586C" w:rsidRPr="00CE58F4" w:rsidRDefault="007B629A" w:rsidP="00254DF9">
      <w:pPr>
        <w:rPr>
          <w:i/>
          <w:iCs/>
        </w:rPr>
      </w:pPr>
      <w:r w:rsidRPr="00100B4F">
        <w:rPr>
          <w:i/>
          <w:iCs/>
        </w:rPr>
        <w:t>Men</w:t>
      </w:r>
      <w:r w:rsidRPr="00CE58F4">
        <w:rPr>
          <w:i/>
          <w:iCs/>
        </w:rPr>
        <w:t xml:space="preserve"> hvis det er bekymring om dyremøkk vil påvirke rettferdig spill, kan Komiteen gi spillere muligheten til å anse møkk som grunn under reparasjon hvor fritak uten straff er tillatt etter regel 16.1</w:t>
      </w:r>
      <w:r w:rsidR="00EC77D4" w:rsidRPr="00CE58F4">
        <w:rPr>
          <w:i/>
          <w:iCs/>
        </w:rPr>
        <w:t>.</w:t>
      </w:r>
    </w:p>
    <w:p w14:paraId="78B71D84" w14:textId="77777777" w:rsidR="00EA465D" w:rsidRPr="00CE58F4" w:rsidRDefault="00EA465D" w:rsidP="00254DF9">
      <w:pPr>
        <w:rPr>
          <w:i/>
          <w:iCs/>
        </w:rPr>
      </w:pPr>
    </w:p>
    <w:p w14:paraId="112FCC9A" w14:textId="671DAE5D" w:rsidR="007B629A" w:rsidRPr="00CE58F4" w:rsidRDefault="007B629A" w:rsidP="00254DF9">
      <w:pPr>
        <w:rPr>
          <w:i/>
          <w:iCs/>
        </w:rPr>
      </w:pPr>
      <w:r w:rsidRPr="00CE58F4">
        <w:rPr>
          <w:i/>
          <w:iCs/>
        </w:rPr>
        <w:t>Hvis møkk ansett som grunn under reparasjon ikke nødvendigvis gir fullt fritak når en ball er på puttinggreenen, kan Komit</w:t>
      </w:r>
      <w:r w:rsidR="000F1449" w:rsidRPr="00CE58F4">
        <w:rPr>
          <w:i/>
          <w:iCs/>
        </w:rPr>
        <w:t>een</w:t>
      </w:r>
      <w:r w:rsidRPr="00CE58F4">
        <w:rPr>
          <w:i/>
          <w:iCs/>
        </w:rPr>
        <w:t xml:space="preserve"> også tillate spillere å bruke </w:t>
      </w:r>
      <w:r w:rsidR="000F1449" w:rsidRPr="00CE58F4">
        <w:rPr>
          <w:i/>
          <w:iCs/>
        </w:rPr>
        <w:t xml:space="preserve">egnet redskap </w:t>
      </w:r>
      <w:r w:rsidRPr="00CE58F4">
        <w:rPr>
          <w:i/>
          <w:iCs/>
        </w:rPr>
        <w:t>eller lignende vedlikehold</w:t>
      </w:r>
      <w:r w:rsidR="00E047A5" w:rsidRPr="00CE58F4">
        <w:rPr>
          <w:i/>
          <w:iCs/>
        </w:rPr>
        <w:t>s</w:t>
      </w:r>
      <w:r w:rsidRPr="00CE58F4">
        <w:rPr>
          <w:i/>
          <w:iCs/>
        </w:rPr>
        <w:t xml:space="preserve">utstyr for å fjerne møkk fra spillelinjen uten straff, selv om dette skulle forbedre spillelinjen eller andre forhold som påvirker slaget. </w:t>
      </w:r>
    </w:p>
    <w:p w14:paraId="5FD479F4" w14:textId="77777777" w:rsidR="0061502F" w:rsidRPr="003F3B8A" w:rsidRDefault="007B629A" w:rsidP="00254DF9">
      <w:r w:rsidRPr="003F3B8A">
        <w:lastRenderedPageBreak/>
        <w:tab/>
      </w:r>
    </w:p>
    <w:p w14:paraId="7495F330" w14:textId="35374BFA" w:rsidR="007B629A" w:rsidRPr="003F3B8A" w:rsidRDefault="00CE58F4" w:rsidP="00CE58F4">
      <w:pPr>
        <w:pStyle w:val="Overskrift3"/>
      </w:pPr>
      <w:bookmarkStart w:id="160" w:name="_Toc219970962"/>
      <w:r>
        <w:t>Mal</w:t>
      </w:r>
      <w:r w:rsidR="007B629A" w:rsidRPr="003F3B8A">
        <w:t xml:space="preserve"> lokal regel F-12</w:t>
      </w:r>
      <w:bookmarkEnd w:id="160"/>
    </w:p>
    <w:p w14:paraId="1D195255" w14:textId="7943F21B" w:rsidR="003A59F4" w:rsidRPr="00CE58F4" w:rsidRDefault="003E1633" w:rsidP="00254DF9">
      <w:pPr>
        <w:rPr>
          <w:color w:val="0070C0"/>
        </w:rPr>
      </w:pPr>
      <w:r w:rsidRPr="00CE58F4">
        <w:rPr>
          <w:color w:val="0070C0"/>
        </w:rPr>
        <w:t xml:space="preserve">Etter spillerens valg, møkk fra </w:t>
      </w:r>
      <w:r w:rsidRPr="00D50938">
        <w:rPr>
          <w:color w:val="002060"/>
        </w:rPr>
        <w:t>&lt;spesifiser møkk som fritak gis fra, f.eks. møkk etter gjess, hunder etc.&gt;</w:t>
      </w:r>
      <w:r w:rsidRPr="00CE58F4">
        <w:rPr>
          <w:color w:val="0070C0"/>
        </w:rPr>
        <w:t xml:space="preserve"> kan behandles enten som:</w:t>
      </w:r>
      <w:r w:rsidR="003A59F4" w:rsidRPr="00CE58F4">
        <w:rPr>
          <w:color w:val="0070C0"/>
        </w:rPr>
        <w:tab/>
      </w:r>
    </w:p>
    <w:p w14:paraId="04DBBCFC" w14:textId="6B906D17" w:rsidR="003E1633" w:rsidRPr="00CE58F4" w:rsidRDefault="003E1633" w:rsidP="00254DF9">
      <w:pPr>
        <w:pStyle w:val="Listeavsnitt"/>
        <w:numPr>
          <w:ilvl w:val="0"/>
          <w:numId w:val="2"/>
        </w:numPr>
        <w:rPr>
          <w:color w:val="0070C0"/>
        </w:rPr>
      </w:pPr>
      <w:r w:rsidRPr="00CE58F4">
        <w:rPr>
          <w:color w:val="0070C0"/>
        </w:rPr>
        <w:t>En løs naturgjenstand som kan fjernes etter regel 15.1, eller</w:t>
      </w:r>
    </w:p>
    <w:p w14:paraId="1EB608F0" w14:textId="1B709D50" w:rsidR="003E1633" w:rsidRPr="00CE58F4" w:rsidRDefault="003E1633" w:rsidP="00254DF9">
      <w:pPr>
        <w:pStyle w:val="Listeavsnitt"/>
        <w:numPr>
          <w:ilvl w:val="0"/>
          <w:numId w:val="2"/>
        </w:numPr>
        <w:rPr>
          <w:color w:val="0070C0"/>
        </w:rPr>
      </w:pPr>
      <w:r w:rsidRPr="00CE58F4">
        <w:rPr>
          <w:color w:val="0070C0"/>
        </w:rPr>
        <w:t>Grunn under reparasjon som gir fritak etter regel 16.1.</w:t>
      </w:r>
    </w:p>
    <w:p w14:paraId="3751A13D" w14:textId="070CB480" w:rsidR="007B2334" w:rsidRPr="00223583" w:rsidRDefault="00223583" w:rsidP="00254DF9">
      <w:pPr>
        <w:rPr>
          <w:color w:val="002060"/>
        </w:rPr>
      </w:pPr>
      <w:r w:rsidRPr="00223583">
        <w:rPr>
          <w:color w:val="002060"/>
        </w:rPr>
        <w:t>&lt;</w:t>
      </w:r>
      <w:r w:rsidR="007B2334" w:rsidRPr="00223583">
        <w:rPr>
          <w:color w:val="002060"/>
        </w:rPr>
        <w:t>Hvis møkk finnes på puttinggreen, kan spilleren også bruke utstyr fremskaffet av Komiteen til å fjerne møkk fra spillelinjen. Hvis, ved å gjøre dette, spillelinjen eller forholdene som påvirker slaget blir forbedret, er det ingen straff etter regel 8.1a.</w:t>
      </w:r>
      <w:r w:rsidRPr="00223583">
        <w:rPr>
          <w:color w:val="002060"/>
        </w:rPr>
        <w:t>&gt;</w:t>
      </w:r>
    </w:p>
    <w:p w14:paraId="04B99CE0" w14:textId="77777777" w:rsidR="00C86410" w:rsidRPr="00CE58F4" w:rsidRDefault="00C86410" w:rsidP="00254DF9">
      <w:pPr>
        <w:rPr>
          <w:b/>
          <w:bCs/>
          <w:color w:val="FF0000"/>
        </w:rPr>
      </w:pPr>
      <w:r w:rsidRPr="00CE58F4">
        <w:rPr>
          <w:b/>
          <w:bCs/>
          <w:color w:val="FF0000"/>
        </w:rPr>
        <w:t>Straff for å spille ball fra et feil sted ved brudd på lokal regel: Generell straff etter regel 14.7a.</w:t>
      </w:r>
    </w:p>
    <w:p w14:paraId="4A04E1A0" w14:textId="79A0FF57" w:rsidR="003E1633" w:rsidRPr="003F3B8A" w:rsidRDefault="007B2334" w:rsidP="00FE0FFA">
      <w:pPr>
        <w:pStyle w:val="Overskrift2"/>
      </w:pPr>
      <w:hyperlink r:id="rId59" w:anchor="f-13" w:history="1">
        <w:bookmarkStart w:id="161" w:name="_Toc93931225"/>
        <w:bookmarkStart w:id="162" w:name="_Toc219970963"/>
        <w:r w:rsidRPr="003F3B8A">
          <w:rPr>
            <w:rStyle w:val="Hyperkobling"/>
            <w:color w:val="auto"/>
          </w:rPr>
          <w:t>F-13</w:t>
        </w:r>
        <w:r w:rsidR="00D02027">
          <w:rPr>
            <w:rStyle w:val="Hyperkobling"/>
            <w:color w:val="auto"/>
          </w:rPr>
          <w:tab/>
        </w:r>
        <w:r w:rsidRPr="003F3B8A">
          <w:rPr>
            <w:rStyle w:val="Hyperkobling"/>
            <w:color w:val="auto"/>
          </w:rPr>
          <w:t>Skade etter dyrehover</w:t>
        </w:r>
        <w:bookmarkEnd w:id="161"/>
        <w:bookmarkEnd w:id="162"/>
      </w:hyperlink>
    </w:p>
    <w:p w14:paraId="2BF16E03" w14:textId="2071DD84" w:rsidR="00FA09F0" w:rsidRPr="005A465E" w:rsidRDefault="00FA09F0" w:rsidP="00254DF9">
      <w:pPr>
        <w:rPr>
          <w:i/>
          <w:iCs/>
        </w:rPr>
      </w:pPr>
      <w:r w:rsidRPr="005A465E">
        <w:rPr>
          <w:b/>
          <w:i/>
          <w:iCs/>
        </w:rPr>
        <w:t>Formål:</w:t>
      </w:r>
      <w:r w:rsidRPr="005A465E">
        <w:rPr>
          <w:i/>
          <w:iCs/>
        </w:rPr>
        <w:t xml:space="preserve"> Hovene til dyr, slik som rådyr eller elg</w:t>
      </w:r>
      <w:r w:rsidR="005569CD" w:rsidRPr="005A465E">
        <w:rPr>
          <w:i/>
          <w:iCs/>
        </w:rPr>
        <w:t>,</w:t>
      </w:r>
      <w:r w:rsidRPr="005A465E">
        <w:rPr>
          <w:i/>
          <w:iCs/>
        </w:rPr>
        <w:t xml:space="preserve"> kan forårsake skade på banen. </w:t>
      </w:r>
      <w:r w:rsidR="005569CD" w:rsidRPr="005A465E">
        <w:rPr>
          <w:i/>
          <w:iCs/>
        </w:rPr>
        <w:t>Denne skaden kan repareres på puttinggreenen (se regel 13.1), men fritak uten straff er ikke tilg</w:t>
      </w:r>
      <w:r w:rsidR="00E21F80" w:rsidRPr="005A465E">
        <w:rPr>
          <w:i/>
          <w:iCs/>
        </w:rPr>
        <w:t xml:space="preserve">jenglig andre steder på banen. </w:t>
      </w:r>
      <w:r w:rsidRPr="005A465E">
        <w:rPr>
          <w:i/>
          <w:iCs/>
        </w:rPr>
        <w:t>Komit</w:t>
      </w:r>
      <w:r w:rsidR="00E047A5" w:rsidRPr="005A465E">
        <w:rPr>
          <w:i/>
          <w:iCs/>
        </w:rPr>
        <w:t>een</w:t>
      </w:r>
      <w:r w:rsidRPr="005A465E">
        <w:rPr>
          <w:i/>
          <w:iCs/>
        </w:rPr>
        <w:t xml:space="preserve"> kan tillate spillere å ta fritak fra slik skade som </w:t>
      </w:r>
      <w:r w:rsidR="00E047A5" w:rsidRPr="005A465E">
        <w:rPr>
          <w:i/>
          <w:iCs/>
        </w:rPr>
        <w:t>ved</w:t>
      </w:r>
      <w:r w:rsidRPr="005A465E">
        <w:rPr>
          <w:i/>
          <w:iCs/>
        </w:rPr>
        <w:t xml:space="preserve"> grunn under reparasjon</w:t>
      </w:r>
      <w:r w:rsidR="00E047A5" w:rsidRPr="005A465E">
        <w:rPr>
          <w:i/>
          <w:iCs/>
        </w:rPr>
        <w:t>,</w:t>
      </w:r>
      <w:r w:rsidRPr="005A465E">
        <w:rPr>
          <w:i/>
          <w:iCs/>
        </w:rPr>
        <w:t xml:space="preserve"> uten å behøve </w:t>
      </w:r>
      <w:r w:rsidR="00E047A5" w:rsidRPr="005A465E">
        <w:rPr>
          <w:i/>
          <w:iCs/>
        </w:rPr>
        <w:t>å</w:t>
      </w:r>
      <w:r w:rsidRPr="005A465E">
        <w:rPr>
          <w:i/>
          <w:iCs/>
        </w:rPr>
        <w:t xml:space="preserve"> merke alle slike område</w:t>
      </w:r>
      <w:r w:rsidR="00E047A5" w:rsidRPr="005A465E">
        <w:rPr>
          <w:i/>
          <w:iCs/>
        </w:rPr>
        <w:t>r</w:t>
      </w:r>
      <w:r w:rsidRPr="005A465E">
        <w:rPr>
          <w:i/>
          <w:iCs/>
        </w:rPr>
        <w:t>.</w:t>
      </w:r>
    </w:p>
    <w:p w14:paraId="37B53F5D" w14:textId="77777777" w:rsidR="00E21F80" w:rsidRPr="005A465E" w:rsidRDefault="00E21F80" w:rsidP="00254DF9">
      <w:pPr>
        <w:rPr>
          <w:i/>
          <w:iCs/>
        </w:rPr>
      </w:pPr>
    </w:p>
    <w:p w14:paraId="11F9B17D" w14:textId="4B4BD849" w:rsidR="00FA09F0" w:rsidRPr="003F3B8A" w:rsidRDefault="00FA09F0" w:rsidP="00254DF9">
      <w:r w:rsidRPr="005A465E">
        <w:rPr>
          <w:i/>
          <w:iCs/>
        </w:rPr>
        <w:t>Siden skade forårsaket av dyr kan repareres på puttinggreenen</w:t>
      </w:r>
      <w:r w:rsidR="00E047A5" w:rsidRPr="005A465E">
        <w:rPr>
          <w:i/>
          <w:iCs/>
        </w:rPr>
        <w:t>,</w:t>
      </w:r>
      <w:r w:rsidRPr="005A465E">
        <w:rPr>
          <w:i/>
          <w:iCs/>
        </w:rPr>
        <w:t xml:space="preserve"> kan Komiteen erklære slik skade som grunn under reparasjon eller tillate spillere å reparere det.</w:t>
      </w:r>
    </w:p>
    <w:p w14:paraId="5426E7B3" w14:textId="73938DF9" w:rsidR="00FA09F0" w:rsidRPr="003F3B8A" w:rsidRDefault="00FA09F0" w:rsidP="00254DF9"/>
    <w:p w14:paraId="7EBA8263" w14:textId="6EFE278F" w:rsidR="00FA09F0" w:rsidRPr="003F3B8A" w:rsidRDefault="00BD5112" w:rsidP="00BD5112">
      <w:pPr>
        <w:pStyle w:val="Overskrift3"/>
      </w:pPr>
      <w:bookmarkStart w:id="163" w:name="_Toc219970964"/>
      <w:r>
        <w:t>Mal</w:t>
      </w:r>
      <w:r w:rsidR="00FA09F0" w:rsidRPr="003F3B8A">
        <w:t xml:space="preserve"> lokal regel F-13</w:t>
      </w:r>
      <w:bookmarkEnd w:id="163"/>
    </w:p>
    <w:p w14:paraId="7A0A3B5B" w14:textId="2304A9F1" w:rsidR="007B2334" w:rsidRPr="0062039F" w:rsidRDefault="007B2334" w:rsidP="00254DF9">
      <w:pPr>
        <w:rPr>
          <w:color w:val="0070C0"/>
        </w:rPr>
      </w:pPr>
      <w:r w:rsidRPr="0062039F">
        <w:rPr>
          <w:color w:val="0070C0"/>
        </w:rPr>
        <w:t xml:space="preserve">Skader som </w:t>
      </w:r>
      <w:r w:rsidR="007140EE" w:rsidRPr="0062039F">
        <w:rPr>
          <w:color w:val="0070C0"/>
        </w:rPr>
        <w:t xml:space="preserve">er forårsaket av </w:t>
      </w:r>
      <w:r w:rsidRPr="0062039F">
        <w:rPr>
          <w:color w:val="0070C0"/>
        </w:rPr>
        <w:t xml:space="preserve">dyrehover er grunn under reparasjon, og fritak uten straff </w:t>
      </w:r>
      <w:r w:rsidR="00E047A5" w:rsidRPr="0062039F">
        <w:rPr>
          <w:color w:val="0070C0"/>
        </w:rPr>
        <w:t>er tillatt e</w:t>
      </w:r>
      <w:r w:rsidRPr="0062039F">
        <w:rPr>
          <w:color w:val="0070C0"/>
        </w:rPr>
        <w:t>tter regel 16.1</w:t>
      </w:r>
      <w:r w:rsidR="00E047A5" w:rsidRPr="0062039F">
        <w:rPr>
          <w:color w:val="0070C0"/>
        </w:rPr>
        <w:t>.</w:t>
      </w:r>
    </w:p>
    <w:p w14:paraId="43936151" w14:textId="1E6085C5" w:rsidR="007140EE" w:rsidRPr="0062039F" w:rsidRDefault="006D50F0" w:rsidP="00254DF9">
      <w:pPr>
        <w:rPr>
          <w:color w:val="002060"/>
        </w:rPr>
      </w:pPr>
      <w:r w:rsidRPr="0062039F">
        <w:rPr>
          <w:color w:val="002060"/>
        </w:rPr>
        <w:t xml:space="preserve">&lt;Men på puttinggreenen </w:t>
      </w:r>
      <w:r w:rsidR="0062039F" w:rsidRPr="0062039F">
        <w:rPr>
          <w:color w:val="002060"/>
        </w:rPr>
        <w:t>gjelder ikke regel 16.1 og slik skade kan repareres etter regel 13.1&gt;</w:t>
      </w:r>
    </w:p>
    <w:p w14:paraId="642E1EF8" w14:textId="77777777" w:rsidR="00C86410" w:rsidRPr="0062039F" w:rsidRDefault="00C86410" w:rsidP="00254DF9">
      <w:pPr>
        <w:rPr>
          <w:b/>
          <w:bCs/>
          <w:color w:val="FF0000"/>
        </w:rPr>
      </w:pPr>
      <w:r w:rsidRPr="0062039F">
        <w:rPr>
          <w:b/>
          <w:bCs/>
          <w:color w:val="FF0000"/>
        </w:rPr>
        <w:t>Straff for å spille ball fra et feil sted ved brudd på lokal regel: Generell straff etter regel 14.7a.</w:t>
      </w:r>
    </w:p>
    <w:p w14:paraId="37CB71EE" w14:textId="3C649AFC" w:rsidR="00AD29C7" w:rsidRPr="003F3B8A" w:rsidRDefault="00AD29C7" w:rsidP="00FE0FFA">
      <w:pPr>
        <w:pStyle w:val="Overskrift2"/>
      </w:pPr>
      <w:hyperlink r:id="rId60" w:anchor="f-14" w:history="1">
        <w:bookmarkStart w:id="164" w:name="_Toc93931226"/>
        <w:bookmarkStart w:id="165" w:name="_Toc219970965"/>
        <w:r w:rsidRPr="003F3B8A">
          <w:rPr>
            <w:rStyle w:val="Hyperkobling"/>
            <w:color w:val="auto"/>
          </w:rPr>
          <w:t>F-1</w:t>
        </w:r>
        <w:r w:rsidR="00DA4A01" w:rsidRPr="003F3B8A">
          <w:rPr>
            <w:rStyle w:val="Hyperkobling"/>
            <w:color w:val="auto"/>
          </w:rPr>
          <w:t>4</w:t>
        </w:r>
        <w:r w:rsidR="00D02027">
          <w:rPr>
            <w:rStyle w:val="Hyperkobling"/>
            <w:color w:val="auto"/>
          </w:rPr>
          <w:tab/>
        </w:r>
        <w:r w:rsidRPr="003F3B8A">
          <w:rPr>
            <w:rStyle w:val="Hyperkobling"/>
            <w:color w:val="auto"/>
          </w:rPr>
          <w:t>Ansamlinger av løse naturgjenstander</w:t>
        </w:r>
        <w:bookmarkEnd w:id="164"/>
        <w:bookmarkEnd w:id="165"/>
      </w:hyperlink>
    </w:p>
    <w:p w14:paraId="4518F8DE" w14:textId="6660AE3C" w:rsidR="00FA09F0" w:rsidRPr="00A13A23" w:rsidRDefault="00FA09F0" w:rsidP="00254DF9">
      <w:pPr>
        <w:rPr>
          <w:i/>
          <w:iCs/>
        </w:rPr>
      </w:pPr>
      <w:r w:rsidRPr="00A13A23">
        <w:rPr>
          <w:b/>
          <w:i/>
          <w:iCs/>
        </w:rPr>
        <w:t>Formål:</w:t>
      </w:r>
      <w:r w:rsidRPr="00A13A23">
        <w:rPr>
          <w:i/>
          <w:iCs/>
        </w:rPr>
        <w:t xml:space="preserve"> Under visse tider av året kan hauger med løse naturgjenstander</w:t>
      </w:r>
      <w:r w:rsidR="00751D31" w:rsidRPr="00A13A23">
        <w:rPr>
          <w:i/>
          <w:iCs/>
        </w:rPr>
        <w:t>, slik som løv, frø eller kongler gjøre det vanskelig for en spiller å finne eller spille sin ball. Komit</w:t>
      </w:r>
      <w:r w:rsidR="00214176" w:rsidRPr="00A13A23">
        <w:rPr>
          <w:i/>
          <w:iCs/>
        </w:rPr>
        <w:t>een</w:t>
      </w:r>
      <w:r w:rsidR="00751D31" w:rsidRPr="00A13A23">
        <w:rPr>
          <w:i/>
          <w:iCs/>
        </w:rPr>
        <w:t xml:space="preserve"> kan velge å anse slike hauger med løse natur</w:t>
      </w:r>
      <w:r w:rsidR="00C61561" w:rsidRPr="00A13A23">
        <w:rPr>
          <w:i/>
          <w:iCs/>
        </w:rPr>
        <w:t>g</w:t>
      </w:r>
      <w:r w:rsidR="00751D31" w:rsidRPr="00A13A23">
        <w:rPr>
          <w:i/>
          <w:iCs/>
        </w:rPr>
        <w:t>jenstander i generelt område eller i en bunker som grunn under reparasjon, hvor fritak uten straff er tillatt etter regel 16.1.</w:t>
      </w:r>
    </w:p>
    <w:p w14:paraId="7B678F08" w14:textId="77777777" w:rsidR="00A13A23" w:rsidRPr="00A13A23" w:rsidRDefault="00A13A23" w:rsidP="00254DF9">
      <w:pPr>
        <w:rPr>
          <w:i/>
          <w:iCs/>
        </w:rPr>
      </w:pPr>
    </w:p>
    <w:p w14:paraId="35223D99" w14:textId="5F3DA7F1" w:rsidR="00FA09F0" w:rsidRPr="00A13A23" w:rsidRDefault="00751D31" w:rsidP="00254DF9">
      <w:pPr>
        <w:rPr>
          <w:i/>
          <w:iCs/>
        </w:rPr>
      </w:pPr>
      <w:r w:rsidRPr="00A13A23">
        <w:rPr>
          <w:i/>
          <w:iCs/>
        </w:rPr>
        <w:t>Denne lokale regel</w:t>
      </w:r>
      <w:r w:rsidR="002C7CD3" w:rsidRPr="00A13A23">
        <w:rPr>
          <w:i/>
          <w:iCs/>
        </w:rPr>
        <w:t>en</w:t>
      </w:r>
      <w:r w:rsidRPr="00A13A23">
        <w:rPr>
          <w:i/>
          <w:iCs/>
        </w:rPr>
        <w:t xml:space="preserve"> kan ikke brukes for straffeområder siden fritak for unormale baneforhold ikke er tillatt i straffeområder.</w:t>
      </w:r>
      <w:r w:rsidR="002C7CD3" w:rsidRPr="00A13A23">
        <w:rPr>
          <w:i/>
          <w:iCs/>
        </w:rPr>
        <w:t xml:space="preserve"> </w:t>
      </w:r>
      <w:r w:rsidRPr="00A13A23">
        <w:rPr>
          <w:i/>
          <w:iCs/>
        </w:rPr>
        <w:t>Den lokale regelen bør begrenses til de hull hvor problemer med løse naturgjenstander oppstår og bør trekkes tilbake så snart forholdene tillater det.</w:t>
      </w:r>
    </w:p>
    <w:p w14:paraId="3E37D41A" w14:textId="77777777" w:rsidR="00751D31" w:rsidRPr="003F3B8A" w:rsidRDefault="00751D31" w:rsidP="00254DF9"/>
    <w:p w14:paraId="27E98FD3" w14:textId="75472B64" w:rsidR="00751D31" w:rsidRPr="003F3B8A" w:rsidRDefault="00A13A23" w:rsidP="00A13A23">
      <w:pPr>
        <w:pStyle w:val="Overskrift3"/>
      </w:pPr>
      <w:bookmarkStart w:id="166" w:name="_Toc219970966"/>
      <w:r>
        <w:t xml:space="preserve">Mal </w:t>
      </w:r>
      <w:r w:rsidR="00751D31" w:rsidRPr="003F3B8A">
        <w:t>lokal regel F-14</w:t>
      </w:r>
      <w:bookmarkEnd w:id="166"/>
    </w:p>
    <w:p w14:paraId="78DADA27" w14:textId="1E4CF816" w:rsidR="00AD29C7" w:rsidRPr="00A13A23" w:rsidRDefault="00AD29C7" w:rsidP="00254DF9">
      <w:pPr>
        <w:rPr>
          <w:color w:val="0070C0"/>
        </w:rPr>
      </w:pPr>
      <w:r w:rsidRPr="00A13A23">
        <w:rPr>
          <w:color w:val="0070C0"/>
        </w:rPr>
        <w:t xml:space="preserve">Under spill av </w:t>
      </w:r>
      <w:r w:rsidRPr="00A13A23">
        <w:rPr>
          <w:color w:val="002060"/>
        </w:rPr>
        <w:t>&lt;spesifiser hvilke(t) hull&gt;</w:t>
      </w:r>
      <w:r w:rsidRPr="00A13A23">
        <w:rPr>
          <w:color w:val="0070C0"/>
        </w:rPr>
        <w:t xml:space="preserve"> anses grunnen hvor det er midlertidige ansamlinger med </w:t>
      </w:r>
      <w:r w:rsidRPr="00A13A23">
        <w:rPr>
          <w:color w:val="002060"/>
        </w:rPr>
        <w:t>&lt;spesifiser hva slags løse naturgjenstander&gt;</w:t>
      </w:r>
      <w:r w:rsidRPr="00A13A23">
        <w:rPr>
          <w:color w:val="0070C0"/>
        </w:rPr>
        <w:t xml:space="preserve"> </w:t>
      </w:r>
      <w:r w:rsidR="00DC326C" w:rsidRPr="00A13A23">
        <w:rPr>
          <w:color w:val="0070C0"/>
        </w:rPr>
        <w:t>i generelt område eller i en bunker som grunn under reparasjon og fritak uten straff kan tas etter regel 16.1.</w:t>
      </w:r>
      <w:r w:rsidRPr="00A13A23">
        <w:rPr>
          <w:color w:val="0070C0"/>
        </w:rPr>
        <w:t xml:space="preserve"> </w:t>
      </w:r>
    </w:p>
    <w:p w14:paraId="1A167DAD" w14:textId="28091552" w:rsidR="00C86410" w:rsidRPr="00A13A23" w:rsidRDefault="00C86410" w:rsidP="00254DF9">
      <w:pPr>
        <w:rPr>
          <w:b/>
          <w:bCs/>
          <w:color w:val="FF0000"/>
        </w:rPr>
      </w:pPr>
      <w:r w:rsidRPr="00A13A23">
        <w:rPr>
          <w:b/>
          <w:bCs/>
          <w:color w:val="FF0000"/>
        </w:rPr>
        <w:t>Straff for å spille ball fra et feil sted ved brudd på lokal regel: Generell straff etter regel 14.7a.</w:t>
      </w:r>
    </w:p>
    <w:p w14:paraId="0BE33BBE" w14:textId="77E57E9E" w:rsidR="003E01A4" w:rsidRPr="003F3B8A" w:rsidRDefault="003E01A4" w:rsidP="00FE0FFA">
      <w:pPr>
        <w:pStyle w:val="Overskrift2"/>
      </w:pPr>
      <w:hyperlink r:id="rId61" w:anchor="f-15" w:history="1">
        <w:bookmarkStart w:id="167" w:name="_Toc93931227"/>
        <w:bookmarkStart w:id="168" w:name="_Toc219970967"/>
        <w:r w:rsidRPr="003F3B8A">
          <w:rPr>
            <w:rStyle w:val="Hyperkobling"/>
            <w:color w:val="auto"/>
          </w:rPr>
          <w:t>F-15</w:t>
        </w:r>
        <w:r w:rsidR="00D02027">
          <w:rPr>
            <w:rStyle w:val="Hyperkobling"/>
            <w:color w:val="auto"/>
          </w:rPr>
          <w:tab/>
        </w:r>
        <w:r w:rsidRPr="003F3B8A">
          <w:rPr>
            <w:rStyle w:val="Hyperkobling"/>
            <w:color w:val="auto"/>
          </w:rPr>
          <w:t>Sopp på puttinggreen</w:t>
        </w:r>
        <w:bookmarkEnd w:id="167"/>
        <w:bookmarkEnd w:id="168"/>
      </w:hyperlink>
    </w:p>
    <w:p w14:paraId="004AA857" w14:textId="3CBE3BB1" w:rsidR="003E01A4" w:rsidRPr="005A465E" w:rsidRDefault="003E01A4" w:rsidP="00254DF9">
      <w:pPr>
        <w:rPr>
          <w:i/>
          <w:iCs/>
        </w:rPr>
      </w:pPr>
      <w:r w:rsidRPr="005A465E">
        <w:rPr>
          <w:b/>
          <w:i/>
          <w:iCs/>
        </w:rPr>
        <w:t>Formål:</w:t>
      </w:r>
      <w:r w:rsidRPr="005A465E">
        <w:rPr>
          <w:i/>
          <w:iCs/>
        </w:rPr>
        <w:t xml:space="preserve"> Hvis sopp som gror på puttinggreenen </w:t>
      </w:r>
      <w:r w:rsidR="0047067B" w:rsidRPr="005A465E">
        <w:rPr>
          <w:i/>
          <w:iCs/>
        </w:rPr>
        <w:t xml:space="preserve">kan </w:t>
      </w:r>
      <w:r w:rsidRPr="005A465E">
        <w:rPr>
          <w:i/>
          <w:iCs/>
        </w:rPr>
        <w:t>påvirke rettferdig spill, kan Komiteen behandle</w:t>
      </w:r>
      <w:r w:rsidR="0047067B" w:rsidRPr="005A465E">
        <w:rPr>
          <w:i/>
          <w:iCs/>
        </w:rPr>
        <w:t xml:space="preserve"> den som grunn under reparasjon, slik at en spiller kan ta fritak uten straff etter regel 16.1d.</w:t>
      </w:r>
    </w:p>
    <w:p w14:paraId="6904CD90" w14:textId="784F0C76" w:rsidR="0047067B" w:rsidRPr="003F3B8A" w:rsidRDefault="0047067B" w:rsidP="00254DF9"/>
    <w:p w14:paraId="0B9E1470" w14:textId="3BC1467B" w:rsidR="0047067B" w:rsidRPr="003F3B8A" w:rsidRDefault="00E448EC" w:rsidP="00E448EC">
      <w:pPr>
        <w:pStyle w:val="Overskrift3"/>
      </w:pPr>
      <w:bookmarkStart w:id="169" w:name="_Toc219970968"/>
      <w:r>
        <w:t>Mal</w:t>
      </w:r>
      <w:r w:rsidR="0047067B" w:rsidRPr="003F3B8A">
        <w:t xml:space="preserve"> lo</w:t>
      </w:r>
      <w:r w:rsidR="00165139" w:rsidRPr="003F3B8A">
        <w:t>k</w:t>
      </w:r>
      <w:r w:rsidR="0047067B" w:rsidRPr="003F3B8A">
        <w:t>al regel F-15</w:t>
      </w:r>
      <w:bookmarkEnd w:id="169"/>
    </w:p>
    <w:p w14:paraId="254DD0CB" w14:textId="68C574E5" w:rsidR="0047067B" w:rsidRPr="00E448EC" w:rsidRDefault="0047067B" w:rsidP="00254DF9">
      <w:pPr>
        <w:rPr>
          <w:color w:val="0070C0"/>
        </w:rPr>
      </w:pPr>
      <w:r w:rsidRPr="00E448EC">
        <w:rPr>
          <w:color w:val="0070C0"/>
        </w:rPr>
        <w:t>Sopp som sitter fast på puttinggreenen er grunn under reparasjon</w:t>
      </w:r>
      <w:r w:rsidR="00165139" w:rsidRPr="00E448EC">
        <w:rPr>
          <w:color w:val="0070C0"/>
        </w:rPr>
        <w:t>,</w:t>
      </w:r>
      <w:r w:rsidRPr="00E448EC">
        <w:rPr>
          <w:color w:val="0070C0"/>
        </w:rPr>
        <w:t xml:space="preserve"> </w:t>
      </w:r>
      <w:r w:rsidR="00165139" w:rsidRPr="00E448EC">
        <w:rPr>
          <w:color w:val="0070C0"/>
        </w:rPr>
        <w:t xml:space="preserve">og </w:t>
      </w:r>
      <w:r w:rsidRPr="00E448EC">
        <w:rPr>
          <w:color w:val="0070C0"/>
        </w:rPr>
        <w:t>fritak uten straff er tillatt etter regel 16.1d.</w:t>
      </w:r>
    </w:p>
    <w:p w14:paraId="220A7147" w14:textId="05A87894" w:rsidR="0047067B" w:rsidRPr="00E448EC" w:rsidRDefault="0047067B" w:rsidP="00254DF9">
      <w:pPr>
        <w:rPr>
          <w:b/>
          <w:bCs/>
          <w:color w:val="FF0000"/>
        </w:rPr>
      </w:pPr>
      <w:r w:rsidRPr="00E448EC">
        <w:rPr>
          <w:b/>
          <w:bCs/>
          <w:color w:val="FF0000"/>
        </w:rPr>
        <w:t>Straff for å spille ball fra et feil sted ved brudd på lokal regel: Generell straff etter regel 14.7a.</w:t>
      </w:r>
    </w:p>
    <w:p w14:paraId="0894FB85" w14:textId="6EC38283" w:rsidR="000B16E1" w:rsidRPr="003F3B8A" w:rsidRDefault="000B16E1" w:rsidP="00FE0FFA">
      <w:pPr>
        <w:pStyle w:val="Overskrift2"/>
      </w:pPr>
      <w:hyperlink r:id="rId62" w:anchor="f-16" w:history="1">
        <w:bookmarkStart w:id="170" w:name="_Toc93931228"/>
        <w:bookmarkStart w:id="171" w:name="_Toc219970969"/>
        <w:r w:rsidRPr="003F3B8A">
          <w:rPr>
            <w:rStyle w:val="Hyperkobling"/>
            <w:color w:val="auto"/>
          </w:rPr>
          <w:t>F-16</w:t>
        </w:r>
        <w:r w:rsidR="00D02027">
          <w:rPr>
            <w:rStyle w:val="Hyperkobling"/>
            <w:color w:val="auto"/>
          </w:rPr>
          <w:tab/>
        </w:r>
        <w:r w:rsidRPr="003F3B8A">
          <w:rPr>
            <w:rStyle w:val="Hyperkobling"/>
            <w:color w:val="auto"/>
          </w:rPr>
          <w:t>Bunker fylt med midlertidig vann</w:t>
        </w:r>
        <w:bookmarkEnd w:id="170"/>
        <w:bookmarkEnd w:id="171"/>
      </w:hyperlink>
    </w:p>
    <w:p w14:paraId="646DA159" w14:textId="1AD53C1B" w:rsidR="00751D31" w:rsidRPr="00E97B58" w:rsidRDefault="00751D31" w:rsidP="00254DF9">
      <w:pPr>
        <w:rPr>
          <w:b/>
          <w:i/>
          <w:iCs/>
        </w:rPr>
      </w:pPr>
      <w:r w:rsidRPr="00E97B58">
        <w:rPr>
          <w:b/>
          <w:i/>
          <w:iCs/>
        </w:rPr>
        <w:t xml:space="preserve">Formål: </w:t>
      </w:r>
      <w:r w:rsidRPr="00E97B58">
        <w:rPr>
          <w:i/>
          <w:iCs/>
        </w:rPr>
        <w:t xml:space="preserve">Hvis </w:t>
      </w:r>
      <w:r w:rsidR="00D75015" w:rsidRPr="00E97B58">
        <w:rPr>
          <w:i/>
          <w:iCs/>
        </w:rPr>
        <w:t xml:space="preserve">én eller flere </w:t>
      </w:r>
      <w:r w:rsidRPr="00E97B58">
        <w:rPr>
          <w:i/>
          <w:iCs/>
        </w:rPr>
        <w:t>bunker</w:t>
      </w:r>
      <w:r w:rsidR="00D75015" w:rsidRPr="00E97B58">
        <w:rPr>
          <w:i/>
          <w:iCs/>
        </w:rPr>
        <w:t>e</w:t>
      </w:r>
      <w:r w:rsidRPr="00E97B58">
        <w:rPr>
          <w:i/>
          <w:iCs/>
        </w:rPr>
        <w:t xml:space="preserve"> er </w:t>
      </w:r>
      <w:r w:rsidR="00D75015" w:rsidRPr="00E97B58">
        <w:rPr>
          <w:i/>
          <w:iCs/>
        </w:rPr>
        <w:t>fyllt med midlertidig vann</w:t>
      </w:r>
      <w:r w:rsidR="00D30FE2" w:rsidRPr="00E97B58">
        <w:rPr>
          <w:i/>
          <w:iCs/>
        </w:rPr>
        <w:t xml:space="preserve">, </w:t>
      </w:r>
      <w:r w:rsidRPr="00E97B58">
        <w:rPr>
          <w:i/>
          <w:iCs/>
        </w:rPr>
        <w:t xml:space="preserve">er det ikke sikkert at fritak uten straff etter regel 16.1c </w:t>
      </w:r>
      <w:r w:rsidR="001337C5" w:rsidRPr="00E97B58">
        <w:rPr>
          <w:i/>
          <w:iCs/>
        </w:rPr>
        <w:t xml:space="preserve">er </w:t>
      </w:r>
      <w:r w:rsidR="00214176" w:rsidRPr="00E97B58">
        <w:rPr>
          <w:i/>
          <w:iCs/>
        </w:rPr>
        <w:t xml:space="preserve">tilstrekkelig </w:t>
      </w:r>
      <w:r w:rsidR="001337C5" w:rsidRPr="00E97B58">
        <w:rPr>
          <w:i/>
          <w:iCs/>
        </w:rPr>
        <w:t>for å sikre rettferdig spill</w:t>
      </w:r>
      <w:r w:rsidR="00D30FE2" w:rsidRPr="00E97B58">
        <w:rPr>
          <w:i/>
          <w:iCs/>
        </w:rPr>
        <w:t>, siden spillere kan bli begrenset til å ta maksimalt tilgjengelig fritak eller fritak utenfor bunkeren med ett straffeslag</w:t>
      </w:r>
      <w:r w:rsidR="001337C5" w:rsidRPr="00E97B58">
        <w:rPr>
          <w:i/>
          <w:iCs/>
        </w:rPr>
        <w:t>. Komit</w:t>
      </w:r>
      <w:r w:rsidR="00214176" w:rsidRPr="00E97B58">
        <w:rPr>
          <w:i/>
          <w:iCs/>
        </w:rPr>
        <w:t>een</w:t>
      </w:r>
      <w:r w:rsidR="001337C5" w:rsidRPr="00E97B58">
        <w:rPr>
          <w:i/>
          <w:iCs/>
        </w:rPr>
        <w:t xml:space="preserve"> kan velge å</w:t>
      </w:r>
      <w:r w:rsidR="0067190E">
        <w:rPr>
          <w:i/>
          <w:iCs/>
        </w:rPr>
        <w:t xml:space="preserve"> anse</w:t>
      </w:r>
      <w:r w:rsidR="001337C5" w:rsidRPr="00E97B58">
        <w:rPr>
          <w:i/>
          <w:iCs/>
        </w:rPr>
        <w:t xml:space="preserve"> </w:t>
      </w:r>
      <w:r w:rsidR="00336ABD" w:rsidRPr="00E97B58">
        <w:rPr>
          <w:i/>
          <w:iCs/>
        </w:rPr>
        <w:t xml:space="preserve">visse </w:t>
      </w:r>
      <w:r w:rsidR="001337C5" w:rsidRPr="00E97B58">
        <w:rPr>
          <w:i/>
          <w:iCs/>
        </w:rPr>
        <w:t xml:space="preserve">bunkere som grunn under reparasjon i generelt område, </w:t>
      </w:r>
      <w:r w:rsidR="00336ABD" w:rsidRPr="00E97B58">
        <w:rPr>
          <w:i/>
          <w:iCs/>
        </w:rPr>
        <w:t>slik at fritak u</w:t>
      </w:r>
      <w:r w:rsidR="002921A1" w:rsidRPr="00E97B58">
        <w:rPr>
          <w:i/>
          <w:iCs/>
        </w:rPr>
        <w:t>ten straff utenfor bunkeren er tillatt</w:t>
      </w:r>
      <w:r w:rsidR="001337C5" w:rsidRPr="00E97B58">
        <w:rPr>
          <w:i/>
          <w:iCs/>
        </w:rPr>
        <w:t>.</w:t>
      </w:r>
    </w:p>
    <w:p w14:paraId="2EBA9FB9" w14:textId="488E543F" w:rsidR="00751D31" w:rsidRPr="00E97B58" w:rsidRDefault="00751D31" w:rsidP="00254DF9">
      <w:pPr>
        <w:rPr>
          <w:i/>
          <w:iCs/>
        </w:rPr>
      </w:pPr>
    </w:p>
    <w:p w14:paraId="1742DF23" w14:textId="57A6FCF1" w:rsidR="00751D31" w:rsidRPr="00E97B58" w:rsidRDefault="001337C5" w:rsidP="00254DF9">
      <w:pPr>
        <w:rPr>
          <w:i/>
          <w:iCs/>
        </w:rPr>
      </w:pPr>
      <w:r w:rsidRPr="00E97B58">
        <w:rPr>
          <w:i/>
          <w:iCs/>
        </w:rPr>
        <w:t xml:space="preserve">Komiteen </w:t>
      </w:r>
      <w:r w:rsidR="007248C0">
        <w:rPr>
          <w:i/>
          <w:iCs/>
        </w:rPr>
        <w:t xml:space="preserve">skal </w:t>
      </w:r>
      <w:r w:rsidRPr="00E97B58">
        <w:rPr>
          <w:i/>
          <w:iCs/>
        </w:rPr>
        <w:t>bare bruke denne lokale regel</w:t>
      </w:r>
      <w:r w:rsidR="00214176" w:rsidRPr="00E97B58">
        <w:rPr>
          <w:i/>
          <w:iCs/>
        </w:rPr>
        <w:t>en</w:t>
      </w:r>
      <w:r w:rsidRPr="00E97B58">
        <w:rPr>
          <w:i/>
          <w:iCs/>
        </w:rPr>
        <w:t xml:space="preserve"> for </w:t>
      </w:r>
      <w:r w:rsidR="002921A1" w:rsidRPr="00E97B58">
        <w:rPr>
          <w:i/>
          <w:iCs/>
        </w:rPr>
        <w:t xml:space="preserve">spesifikke bunkere og </w:t>
      </w:r>
      <w:r w:rsidRPr="00E97B58">
        <w:rPr>
          <w:i/>
          <w:iCs/>
        </w:rPr>
        <w:t xml:space="preserve">tillates ikke å lage en lokal regel som generelt sier at alle bunkere </w:t>
      </w:r>
      <w:r w:rsidR="00F4098E" w:rsidRPr="00E97B58">
        <w:rPr>
          <w:i/>
          <w:iCs/>
        </w:rPr>
        <w:t xml:space="preserve">med midlertidig vann </w:t>
      </w:r>
      <w:r w:rsidRPr="00E97B58">
        <w:rPr>
          <w:i/>
          <w:iCs/>
        </w:rPr>
        <w:t xml:space="preserve">er grunn under reparasjon. </w:t>
      </w:r>
    </w:p>
    <w:p w14:paraId="43BBC6B0" w14:textId="77777777" w:rsidR="00203019" w:rsidRPr="00E97B58" w:rsidRDefault="00203019" w:rsidP="00254DF9">
      <w:pPr>
        <w:rPr>
          <w:i/>
          <w:iCs/>
        </w:rPr>
      </w:pPr>
    </w:p>
    <w:p w14:paraId="51BF6E85" w14:textId="4823B841" w:rsidR="00203019" w:rsidRPr="00E97B58" w:rsidRDefault="00203019" w:rsidP="00254DF9">
      <w:pPr>
        <w:rPr>
          <w:i/>
          <w:iCs/>
        </w:rPr>
      </w:pPr>
      <w:r w:rsidRPr="00E97B58">
        <w:rPr>
          <w:i/>
          <w:iCs/>
        </w:rPr>
        <w:t xml:space="preserve">Begrunnelsen for dette er at enkelte bunkere kan </w:t>
      </w:r>
      <w:r w:rsidR="001007CB" w:rsidRPr="00E97B58">
        <w:rPr>
          <w:i/>
          <w:iCs/>
        </w:rPr>
        <w:t xml:space="preserve">på et tidspunkt </w:t>
      </w:r>
      <w:r w:rsidR="00314BE1" w:rsidRPr="00E97B58">
        <w:rPr>
          <w:i/>
          <w:iCs/>
        </w:rPr>
        <w:t>under runde</w:t>
      </w:r>
      <w:r w:rsidR="005F19E3">
        <w:rPr>
          <w:i/>
          <w:iCs/>
        </w:rPr>
        <w:t>n</w:t>
      </w:r>
      <w:r w:rsidR="00314BE1" w:rsidRPr="00E97B58">
        <w:rPr>
          <w:i/>
          <w:iCs/>
        </w:rPr>
        <w:t xml:space="preserve"> </w:t>
      </w:r>
      <w:r w:rsidR="00636271" w:rsidRPr="00E97B58">
        <w:rPr>
          <w:i/>
          <w:iCs/>
        </w:rPr>
        <w:t xml:space="preserve">være </w:t>
      </w:r>
      <w:r w:rsidRPr="00E97B58">
        <w:rPr>
          <w:i/>
          <w:iCs/>
        </w:rPr>
        <w:t xml:space="preserve">helt fulle </w:t>
      </w:r>
      <w:r w:rsidR="00B81710" w:rsidRPr="00E97B58">
        <w:rPr>
          <w:i/>
          <w:iCs/>
        </w:rPr>
        <w:t xml:space="preserve">av midlertidig vann </w:t>
      </w:r>
      <w:r w:rsidR="00314BE1" w:rsidRPr="00E97B58">
        <w:rPr>
          <w:i/>
          <w:iCs/>
        </w:rPr>
        <w:t xml:space="preserve">og på et annet tidspunkt </w:t>
      </w:r>
      <w:r w:rsidR="00636271" w:rsidRPr="00E97B58">
        <w:rPr>
          <w:i/>
          <w:iCs/>
        </w:rPr>
        <w:t xml:space="preserve">under runden </w:t>
      </w:r>
      <w:r w:rsidR="00314BE1" w:rsidRPr="00E97B58">
        <w:rPr>
          <w:i/>
          <w:iCs/>
        </w:rPr>
        <w:t xml:space="preserve">være </w:t>
      </w:r>
      <w:r w:rsidR="00E97B58" w:rsidRPr="00E97B58">
        <w:rPr>
          <w:i/>
          <w:iCs/>
        </w:rPr>
        <w:t xml:space="preserve">bare </w:t>
      </w:r>
      <w:r w:rsidR="00314BE1" w:rsidRPr="00E97B58">
        <w:rPr>
          <w:i/>
          <w:iCs/>
        </w:rPr>
        <w:t>delvis fulle av midlertidig vann.</w:t>
      </w:r>
      <w:r w:rsidR="00636271" w:rsidRPr="00E97B58">
        <w:rPr>
          <w:i/>
          <w:iCs/>
        </w:rPr>
        <w:t xml:space="preserve"> Det vil derfor være upassende hvis noen spillere </w:t>
      </w:r>
      <w:r w:rsidR="002D731F" w:rsidRPr="00E97B58">
        <w:rPr>
          <w:i/>
          <w:iCs/>
        </w:rPr>
        <w:t xml:space="preserve">får fritak uten straff fra en bunker som anses som grunn under reparasjon i generelt område, </w:t>
      </w:r>
      <w:r w:rsidR="009E6C5F" w:rsidRPr="00E97B58">
        <w:rPr>
          <w:i/>
          <w:iCs/>
        </w:rPr>
        <w:t>mens andre spillere må behandle</w:t>
      </w:r>
      <w:r w:rsidR="00AC19D3" w:rsidRPr="00E97B58">
        <w:rPr>
          <w:i/>
          <w:iCs/>
        </w:rPr>
        <w:t xml:space="preserve"> den som en bunker siden den ikke er helt full av midlertidig vann når deres ball er i den.</w:t>
      </w:r>
      <w:r w:rsidR="00B81710" w:rsidRPr="00E97B58">
        <w:rPr>
          <w:i/>
          <w:iCs/>
        </w:rPr>
        <w:t xml:space="preserve"> </w:t>
      </w:r>
    </w:p>
    <w:p w14:paraId="759C5410" w14:textId="77777777" w:rsidR="00E3057B" w:rsidRPr="003F3B8A" w:rsidRDefault="00E3057B" w:rsidP="00254DF9"/>
    <w:p w14:paraId="604C31C1" w14:textId="273D61C5" w:rsidR="001337C5" w:rsidRPr="00D62D5F" w:rsidRDefault="00D62D5F" w:rsidP="00D62D5F">
      <w:pPr>
        <w:pStyle w:val="Overskrift3"/>
      </w:pPr>
      <w:bookmarkStart w:id="172" w:name="_Toc219970970"/>
      <w:r w:rsidRPr="00D62D5F">
        <w:t>Mal</w:t>
      </w:r>
      <w:r w:rsidR="001337C5" w:rsidRPr="00D62D5F">
        <w:t xml:space="preserve"> lokal regel F-16</w:t>
      </w:r>
      <w:bookmarkEnd w:id="172"/>
    </w:p>
    <w:p w14:paraId="3692E4FE" w14:textId="3D492B5D" w:rsidR="000B16E1" w:rsidRPr="00FA177F" w:rsidRDefault="0069132F" w:rsidP="00254DF9">
      <w:pPr>
        <w:rPr>
          <w:color w:val="0070C0"/>
        </w:rPr>
      </w:pPr>
      <w:r w:rsidRPr="00FA177F">
        <w:rPr>
          <w:color w:val="0070C0"/>
        </w:rPr>
        <w:t>B</w:t>
      </w:r>
      <w:r w:rsidR="000B16E1" w:rsidRPr="00FA177F">
        <w:rPr>
          <w:color w:val="0070C0"/>
        </w:rPr>
        <w:t xml:space="preserve">unkeren </w:t>
      </w:r>
      <w:r w:rsidRPr="00FA177F">
        <w:rPr>
          <w:color w:val="0070C0"/>
        </w:rPr>
        <w:t xml:space="preserve">fyllt med midlertidig vann </w:t>
      </w:r>
      <w:r w:rsidR="000B16E1" w:rsidRPr="00FA177F">
        <w:rPr>
          <w:color w:val="002060"/>
        </w:rPr>
        <w:t>&lt;sett inn bunkerens plassering, f.eks. til venstre for green 5&gt;</w:t>
      </w:r>
      <w:r w:rsidR="000B16E1" w:rsidRPr="00FA177F">
        <w:rPr>
          <w:color w:val="0070C0"/>
        </w:rPr>
        <w:t xml:space="preserve"> er grunn under reparasjon i generelt område. Den er ikke ansett som en bunker under runden.</w:t>
      </w:r>
    </w:p>
    <w:p w14:paraId="1C590FB9" w14:textId="048D117D" w:rsidR="000B16E1" w:rsidRPr="00FA177F" w:rsidRDefault="001706B5" w:rsidP="00254DF9">
      <w:pPr>
        <w:rPr>
          <w:color w:val="0070C0"/>
        </w:rPr>
      </w:pPr>
      <w:r w:rsidRPr="00FA177F">
        <w:rPr>
          <w:color w:val="0070C0"/>
        </w:rPr>
        <w:t>S</w:t>
      </w:r>
      <w:r w:rsidR="000B16E1" w:rsidRPr="00FA177F">
        <w:rPr>
          <w:color w:val="0070C0"/>
        </w:rPr>
        <w:t xml:space="preserve">pilleren </w:t>
      </w:r>
      <w:r w:rsidR="00B3050E">
        <w:rPr>
          <w:color w:val="0070C0"/>
        </w:rPr>
        <w:t xml:space="preserve">kan </w:t>
      </w:r>
      <w:r w:rsidR="000B16E1" w:rsidRPr="00FA177F">
        <w:rPr>
          <w:color w:val="0070C0"/>
        </w:rPr>
        <w:t>ta fritak uten straff etter regel 16.1b.</w:t>
      </w:r>
    </w:p>
    <w:p w14:paraId="23FE6D71" w14:textId="33792E69" w:rsidR="000B16E1" w:rsidRPr="00FA177F" w:rsidRDefault="000B16E1" w:rsidP="00254DF9">
      <w:pPr>
        <w:rPr>
          <w:color w:val="0070C0"/>
        </w:rPr>
      </w:pPr>
      <w:r w:rsidRPr="00FA177F">
        <w:rPr>
          <w:color w:val="0070C0"/>
        </w:rPr>
        <w:t xml:space="preserve">Alle andre bunkere på banen, </w:t>
      </w:r>
      <w:r w:rsidR="001706B5" w:rsidRPr="00FA177F">
        <w:rPr>
          <w:color w:val="0070C0"/>
        </w:rPr>
        <w:t xml:space="preserve">uavhengig av om de </w:t>
      </w:r>
      <w:r w:rsidRPr="00FA177F">
        <w:rPr>
          <w:color w:val="0070C0"/>
        </w:rPr>
        <w:t>inneholder midlertidig vann eller ikke, er fortsatt bunkere for alle formål etter reglene.</w:t>
      </w:r>
    </w:p>
    <w:p w14:paraId="20733AAC" w14:textId="7F9E8ECE" w:rsidR="00C86410" w:rsidRPr="00FA177F" w:rsidRDefault="00C86410" w:rsidP="00254DF9">
      <w:pPr>
        <w:rPr>
          <w:b/>
          <w:bCs/>
          <w:color w:val="FF0000"/>
        </w:rPr>
      </w:pPr>
      <w:r w:rsidRPr="00FA177F">
        <w:rPr>
          <w:b/>
          <w:bCs/>
          <w:color w:val="FF0000"/>
        </w:rPr>
        <w:t>Straff for å spille ball fra et feil sted ved brudd på lokal regel: Generell straff etter regel 14.7a.</w:t>
      </w:r>
    </w:p>
    <w:p w14:paraId="18EDCAB9" w14:textId="200CD4D2" w:rsidR="000B16E1" w:rsidRPr="003F3B8A" w:rsidRDefault="000B16E1" w:rsidP="00FE0FFA">
      <w:pPr>
        <w:pStyle w:val="Overskrift2"/>
      </w:pPr>
      <w:hyperlink r:id="rId63" w:anchor="f-17" w:history="1">
        <w:bookmarkStart w:id="173" w:name="_Toc93931229"/>
        <w:bookmarkStart w:id="174" w:name="_Toc219970971"/>
        <w:r w:rsidRPr="003F3B8A">
          <w:rPr>
            <w:rStyle w:val="Hyperkobling"/>
            <w:color w:val="auto"/>
          </w:rPr>
          <w:t>F-17</w:t>
        </w:r>
        <w:r w:rsidR="00D02027">
          <w:rPr>
            <w:rStyle w:val="Hyperkobling"/>
            <w:color w:val="auto"/>
          </w:rPr>
          <w:tab/>
        </w:r>
        <w:r w:rsidR="00057DBD" w:rsidRPr="003F3B8A">
          <w:rPr>
            <w:rStyle w:val="Hyperkobling"/>
            <w:color w:val="auto"/>
          </w:rPr>
          <w:t>Alle v</w:t>
        </w:r>
        <w:r w:rsidRPr="003F3B8A">
          <w:rPr>
            <w:rStyle w:val="Hyperkobling"/>
            <w:color w:val="auto"/>
          </w:rPr>
          <w:t>eier og stier er hindringer</w:t>
        </w:r>
        <w:bookmarkEnd w:id="173"/>
        <w:bookmarkEnd w:id="174"/>
      </w:hyperlink>
    </w:p>
    <w:p w14:paraId="23D5ED55" w14:textId="63B1D6EE" w:rsidR="001337C5" w:rsidRPr="00C5245D" w:rsidRDefault="001337C5" w:rsidP="00254DF9">
      <w:pPr>
        <w:rPr>
          <w:i/>
          <w:iCs/>
        </w:rPr>
      </w:pPr>
      <w:r w:rsidRPr="00C5245D">
        <w:rPr>
          <w:b/>
          <w:i/>
          <w:iCs/>
        </w:rPr>
        <w:t xml:space="preserve">Formål: </w:t>
      </w:r>
      <w:r w:rsidRPr="00C5245D">
        <w:rPr>
          <w:i/>
          <w:iCs/>
        </w:rPr>
        <w:t>Hvor veier eller stier som ikke har kunstig overflate kan påvirke rettferdig spill</w:t>
      </w:r>
      <w:r w:rsidR="00FC2F4E" w:rsidRPr="00C5245D">
        <w:rPr>
          <w:i/>
          <w:iCs/>
        </w:rPr>
        <w:t>,</w:t>
      </w:r>
      <w:r w:rsidRPr="00C5245D">
        <w:rPr>
          <w:i/>
          <w:iCs/>
        </w:rPr>
        <w:t xml:space="preserve"> kan Komiteen velge å utpeke slike veier som uflyttbare hindringer, hvor fritak uten straff er tillatt etter regel 16.1</w:t>
      </w:r>
      <w:r w:rsidR="005B7621" w:rsidRPr="00C5245D">
        <w:rPr>
          <w:i/>
          <w:iCs/>
        </w:rPr>
        <w:t>.</w:t>
      </w:r>
    </w:p>
    <w:p w14:paraId="67ADAA7E" w14:textId="66FDD350" w:rsidR="001337C5" w:rsidRPr="003F3B8A" w:rsidRDefault="001337C5" w:rsidP="00254DF9"/>
    <w:p w14:paraId="32A08D90" w14:textId="6D8D83AB" w:rsidR="001337C5" w:rsidRPr="003F3B8A" w:rsidRDefault="009A00D3" w:rsidP="00C5245D">
      <w:pPr>
        <w:pStyle w:val="Overskrift3"/>
      </w:pPr>
      <w:bookmarkStart w:id="175" w:name="_Toc219970972"/>
      <w:r>
        <w:t>Mal</w:t>
      </w:r>
      <w:r w:rsidR="001337C5" w:rsidRPr="003F3B8A">
        <w:t xml:space="preserve"> lokal regel F-17</w:t>
      </w:r>
      <w:bookmarkEnd w:id="175"/>
    </w:p>
    <w:p w14:paraId="522C5BCC" w14:textId="6CA350FD" w:rsidR="000B16E1" w:rsidRPr="00C5245D" w:rsidRDefault="000B16E1" w:rsidP="00254DF9">
      <w:pPr>
        <w:rPr>
          <w:color w:val="0070C0"/>
        </w:rPr>
      </w:pPr>
      <w:r w:rsidRPr="00C5245D">
        <w:rPr>
          <w:color w:val="0070C0"/>
        </w:rPr>
        <w:t xml:space="preserve">Alle veier og stier på banen </w:t>
      </w:r>
      <w:r w:rsidR="0098200B" w:rsidRPr="0098200B">
        <w:rPr>
          <w:color w:val="002060"/>
        </w:rPr>
        <w:t>&lt;</w:t>
      </w:r>
      <w:r w:rsidRPr="0098200B">
        <w:rPr>
          <w:color w:val="002060"/>
        </w:rPr>
        <w:t>eller spesifiser visse typer eller steder</w:t>
      </w:r>
      <w:r w:rsidR="0098200B" w:rsidRPr="0098200B">
        <w:rPr>
          <w:color w:val="002060"/>
        </w:rPr>
        <w:t>&gt;</w:t>
      </w:r>
      <w:r w:rsidRPr="00C5245D">
        <w:rPr>
          <w:color w:val="0070C0"/>
        </w:rPr>
        <w:t>, selv om de ikke har kunstig overflate, anses som uflyttbare hindringer, hvor fritak uten straff</w:t>
      </w:r>
      <w:r w:rsidR="00057DBD" w:rsidRPr="00C5245D">
        <w:rPr>
          <w:color w:val="0070C0"/>
        </w:rPr>
        <w:t xml:space="preserve"> kan tas etter regel 16.1.</w:t>
      </w:r>
    </w:p>
    <w:p w14:paraId="4A075A57" w14:textId="77777777" w:rsidR="00C86410" w:rsidRPr="00C5245D" w:rsidRDefault="00C86410" w:rsidP="00254DF9">
      <w:pPr>
        <w:rPr>
          <w:b/>
          <w:bCs/>
          <w:color w:val="FF0000"/>
        </w:rPr>
      </w:pPr>
      <w:r w:rsidRPr="00C5245D">
        <w:rPr>
          <w:b/>
          <w:bCs/>
          <w:color w:val="FF0000"/>
        </w:rPr>
        <w:t>Straff for å spille ball fra et feil sted ved brudd på lokal regel: Generell straff etter regel 14.7a.</w:t>
      </w:r>
    </w:p>
    <w:bookmarkStart w:id="176" w:name="_Hlk3466888"/>
    <w:p w14:paraId="1D4E0D15" w14:textId="14807E30" w:rsidR="007B2334" w:rsidRPr="003F3B8A" w:rsidRDefault="00912C86" w:rsidP="00FE0FFA">
      <w:pPr>
        <w:pStyle w:val="Overskrift2"/>
      </w:pPr>
      <w:r w:rsidRPr="003F3B8A">
        <w:rPr>
          <w:rStyle w:val="Hyperkobling"/>
          <w:color w:val="auto"/>
        </w:rPr>
        <w:fldChar w:fldCharType="begin"/>
      </w:r>
      <w:r w:rsidRPr="003F3B8A">
        <w:rPr>
          <w:rStyle w:val="Hyperkobling"/>
          <w:color w:val="auto"/>
        </w:rPr>
        <w:instrText xml:space="preserve"> HYPERLINK "https://www.randa.org/nb-no/rog/2019/rules/committee-procedures/8f" \l "f-18" </w:instrText>
      </w:r>
      <w:r w:rsidRPr="003F3B8A">
        <w:rPr>
          <w:rStyle w:val="Hyperkobling"/>
          <w:color w:val="auto"/>
        </w:rPr>
      </w:r>
      <w:r w:rsidRPr="003F3B8A">
        <w:rPr>
          <w:rStyle w:val="Hyperkobling"/>
          <w:color w:val="auto"/>
        </w:rPr>
        <w:fldChar w:fldCharType="separate"/>
      </w:r>
      <w:bookmarkStart w:id="177" w:name="_Toc93931230"/>
      <w:bookmarkStart w:id="178" w:name="_Toc219970973"/>
      <w:r w:rsidR="007B2334" w:rsidRPr="003F3B8A">
        <w:rPr>
          <w:rStyle w:val="Hyperkobling"/>
          <w:color w:val="auto"/>
        </w:rPr>
        <w:t>F-18</w:t>
      </w:r>
      <w:r w:rsidR="00D02027">
        <w:rPr>
          <w:rStyle w:val="Hyperkobling"/>
          <w:color w:val="auto"/>
        </w:rPr>
        <w:tab/>
      </w:r>
      <w:r w:rsidR="007B2334" w:rsidRPr="003F3B8A">
        <w:rPr>
          <w:rStyle w:val="Hyperkobling"/>
          <w:color w:val="auto"/>
        </w:rPr>
        <w:t>Behandle flyttbare gjenstander som uflyttbare</w:t>
      </w:r>
      <w:bookmarkEnd w:id="177"/>
      <w:bookmarkEnd w:id="178"/>
      <w:r w:rsidRPr="003F3B8A">
        <w:rPr>
          <w:rStyle w:val="Hyperkobling"/>
          <w:color w:val="auto"/>
        </w:rPr>
        <w:fldChar w:fldCharType="end"/>
      </w:r>
    </w:p>
    <w:bookmarkEnd w:id="176"/>
    <w:p w14:paraId="2D1526A2" w14:textId="51009455" w:rsidR="005B7621" w:rsidRPr="00BB0C3E" w:rsidRDefault="005B7621" w:rsidP="00BB0C3E">
      <w:pPr>
        <w:jc w:val="both"/>
        <w:rPr>
          <w:i/>
          <w:iCs/>
        </w:rPr>
      </w:pPr>
      <w:r w:rsidRPr="00BB0C3E">
        <w:rPr>
          <w:b/>
          <w:i/>
          <w:iCs/>
        </w:rPr>
        <w:t>Formål:</w:t>
      </w:r>
      <w:r w:rsidRPr="00BB0C3E">
        <w:rPr>
          <w:i/>
          <w:iCs/>
        </w:rPr>
        <w:t xml:space="preserve"> Komiteen kan velge å anse visse flyttbare gjenstander på banen som uflyttbare, slik som alle staker (</w:t>
      </w:r>
      <w:r w:rsidR="008179C1" w:rsidRPr="00BB0C3E">
        <w:rPr>
          <w:i/>
          <w:iCs/>
        </w:rPr>
        <w:t>bortsett fra</w:t>
      </w:r>
      <w:r w:rsidRPr="00BB0C3E">
        <w:rPr>
          <w:i/>
          <w:iCs/>
        </w:rPr>
        <w:t xml:space="preserve"> grensestaker), søppelbøtter og </w:t>
      </w:r>
      <w:r w:rsidR="002C5614" w:rsidRPr="00BB0C3E">
        <w:rPr>
          <w:i/>
          <w:iCs/>
        </w:rPr>
        <w:t>anvisnings</w:t>
      </w:r>
      <w:r w:rsidR="006E5F19" w:rsidRPr="00BB0C3E">
        <w:rPr>
          <w:i/>
          <w:iCs/>
        </w:rPr>
        <w:t>skilt</w:t>
      </w:r>
      <w:r w:rsidRPr="00BB0C3E">
        <w:rPr>
          <w:i/>
          <w:iCs/>
        </w:rPr>
        <w:t>, for å unngå at spillere flytter på dem.</w:t>
      </w:r>
    </w:p>
    <w:p w14:paraId="29A8AD5F" w14:textId="77777777" w:rsidR="005B7621" w:rsidRPr="00BB0C3E" w:rsidRDefault="005B7621" w:rsidP="00BB0C3E">
      <w:pPr>
        <w:jc w:val="both"/>
        <w:rPr>
          <w:i/>
          <w:iCs/>
        </w:rPr>
      </w:pPr>
    </w:p>
    <w:p w14:paraId="30C4AD24" w14:textId="68D60265" w:rsidR="003529E4" w:rsidRPr="00BB0C3E" w:rsidRDefault="005B7621" w:rsidP="00BB0C3E">
      <w:pPr>
        <w:jc w:val="both"/>
        <w:rPr>
          <w:i/>
          <w:iCs/>
        </w:rPr>
      </w:pPr>
      <w:r w:rsidRPr="00BB0C3E">
        <w:rPr>
          <w:i/>
          <w:iCs/>
        </w:rPr>
        <w:t>Konsekvensene av denne lokale regelen bør nøye vurderes av Komiteen på forhånd, siden den kan medføre at spillere bryter regel 8.1 ved å flytte en hindring som behandles som uflyttbar.</w:t>
      </w:r>
    </w:p>
    <w:p w14:paraId="7526BDB8" w14:textId="77777777" w:rsidR="00F97CFF" w:rsidRPr="003F3B8A" w:rsidRDefault="00F97CFF" w:rsidP="00254DF9"/>
    <w:p w14:paraId="1409A2EE" w14:textId="4FB08FF6" w:rsidR="005B7621" w:rsidRPr="003F3B8A" w:rsidRDefault="00BB0C3E" w:rsidP="00BB0C3E">
      <w:pPr>
        <w:pStyle w:val="Overskrift3"/>
      </w:pPr>
      <w:bookmarkStart w:id="179" w:name="_Toc219970974"/>
      <w:r>
        <w:t xml:space="preserve">Mal </w:t>
      </w:r>
      <w:r w:rsidR="005B7621" w:rsidRPr="003F3B8A">
        <w:t>lokal regel F-18</w:t>
      </w:r>
      <w:bookmarkEnd w:id="179"/>
    </w:p>
    <w:p w14:paraId="7F62340F" w14:textId="5EBD4D45" w:rsidR="005B7621" w:rsidRPr="00B120D8" w:rsidRDefault="005B7621" w:rsidP="00254DF9">
      <w:pPr>
        <w:rPr>
          <w:color w:val="0070C0"/>
        </w:rPr>
      </w:pPr>
      <w:r w:rsidRPr="00B120D8">
        <w:rPr>
          <w:color w:val="0070C0"/>
        </w:rPr>
        <w:t xml:space="preserve">Alle staker </w:t>
      </w:r>
      <w:r w:rsidRPr="005F1023">
        <w:rPr>
          <w:color w:val="002060"/>
        </w:rPr>
        <w:t>&lt;eller spesifiser den flyttbare hindringen som skal anses som uflyttbar&gt;</w:t>
      </w:r>
      <w:r w:rsidRPr="00B120D8">
        <w:rPr>
          <w:color w:val="0070C0"/>
        </w:rPr>
        <w:t xml:space="preserve"> på banen behandles som uflyttbare hindringer hvor fritak uten straff er tillatt etter regel 16.1. </w:t>
      </w:r>
      <w:r w:rsidR="00B120D8">
        <w:rPr>
          <w:color w:val="0070C0"/>
        </w:rPr>
        <w:t xml:space="preserve">Det er ikke tillatt å ta fritak </w:t>
      </w:r>
      <w:r w:rsidRPr="00B120D8">
        <w:rPr>
          <w:color w:val="0070C0"/>
        </w:rPr>
        <w:t>etter regel 15.2.</w:t>
      </w:r>
    </w:p>
    <w:p w14:paraId="1E7592B3" w14:textId="46384DC7" w:rsidR="00C86410" w:rsidRPr="005F1023" w:rsidRDefault="00C86410" w:rsidP="00254DF9">
      <w:pPr>
        <w:rPr>
          <w:b/>
          <w:bCs/>
          <w:color w:val="FF0000"/>
        </w:rPr>
      </w:pPr>
      <w:r w:rsidRPr="005F1023">
        <w:rPr>
          <w:b/>
          <w:bCs/>
          <w:color w:val="FF0000"/>
        </w:rPr>
        <w:t>Straff for brudd på lokal regel: Generell straff</w:t>
      </w:r>
      <w:r w:rsidR="00FF44BA">
        <w:rPr>
          <w:b/>
          <w:bCs/>
          <w:color w:val="FF0000"/>
        </w:rPr>
        <w:t>.</w:t>
      </w:r>
    </w:p>
    <w:p w14:paraId="1964E6E3" w14:textId="0AB7B998" w:rsidR="00F97CFF" w:rsidRPr="003F3B8A" w:rsidRDefault="00F97CFF" w:rsidP="00FE0FFA">
      <w:pPr>
        <w:pStyle w:val="Overskrift2"/>
        <w:rPr>
          <w:rStyle w:val="Hyperkobling"/>
          <w:color w:val="auto"/>
        </w:rPr>
      </w:pPr>
      <w:r w:rsidRPr="003F3B8A">
        <w:rPr>
          <w:rStyle w:val="Hyperkobling"/>
          <w:i/>
          <w:color w:val="auto"/>
        </w:rPr>
        <w:fldChar w:fldCharType="begin"/>
      </w:r>
      <w:r w:rsidRPr="003F3B8A">
        <w:rPr>
          <w:rStyle w:val="Hyperkobling"/>
          <w:i/>
          <w:color w:val="auto"/>
        </w:rPr>
        <w:instrText xml:space="preserve"> HYPERLINK "https://www.randa.org/nb-no/rog/2019/rules/committee-procedures/8f" \l "f-19" </w:instrText>
      </w:r>
      <w:r w:rsidRPr="003F3B8A">
        <w:rPr>
          <w:rStyle w:val="Hyperkobling"/>
          <w:i/>
          <w:color w:val="auto"/>
        </w:rPr>
      </w:r>
      <w:r w:rsidRPr="003F3B8A">
        <w:rPr>
          <w:rStyle w:val="Hyperkobling"/>
          <w:i/>
          <w:color w:val="auto"/>
        </w:rPr>
        <w:fldChar w:fldCharType="separate"/>
      </w:r>
      <w:bookmarkStart w:id="180" w:name="_Toc93931231"/>
      <w:bookmarkStart w:id="181" w:name="_Toc219970975"/>
      <w:r w:rsidRPr="003F3B8A">
        <w:rPr>
          <w:rStyle w:val="Hyperkobling"/>
          <w:color w:val="auto"/>
        </w:rPr>
        <w:t>F-19</w:t>
      </w:r>
      <w:r w:rsidR="00D02027">
        <w:rPr>
          <w:rStyle w:val="Hyperkobling"/>
          <w:color w:val="auto"/>
        </w:rPr>
        <w:tab/>
      </w:r>
      <w:r w:rsidR="00546F28" w:rsidRPr="003F3B8A">
        <w:rPr>
          <w:rStyle w:val="Hyperkobling"/>
          <w:color w:val="auto"/>
        </w:rPr>
        <w:t xml:space="preserve">Kantskjæringer </w:t>
      </w:r>
      <w:r w:rsidRPr="003F3B8A">
        <w:rPr>
          <w:rStyle w:val="Hyperkobling"/>
          <w:color w:val="auto"/>
        </w:rPr>
        <w:t>nær puttinggreener</w:t>
      </w:r>
      <w:bookmarkEnd w:id="180"/>
      <w:bookmarkEnd w:id="181"/>
    </w:p>
    <w:p w14:paraId="7A9DF8F6" w14:textId="60DDCF6C" w:rsidR="00F97CFF" w:rsidRPr="003F3B8A" w:rsidRDefault="00F97CFF" w:rsidP="00254DF9">
      <w:pPr>
        <w:rPr>
          <w:rStyle w:val="Hyperkobling"/>
          <w:rFonts w:ascii="Calibri" w:hAnsi="Calibri" w:cs="Arial"/>
          <w:bCs/>
          <w:i/>
          <w:iCs/>
          <w:color w:val="auto"/>
          <w:u w:val="none"/>
        </w:rPr>
      </w:pPr>
      <w:r w:rsidRPr="003F3B8A">
        <w:rPr>
          <w:rStyle w:val="Hyperkobling"/>
          <w:rFonts w:ascii="Calibri" w:hAnsi="Calibri" w:cs="Arial"/>
          <w:b/>
          <w:bCs/>
          <w:i/>
          <w:iCs/>
          <w:color w:val="auto"/>
          <w:sz w:val="28"/>
        </w:rPr>
        <w:fldChar w:fldCharType="end"/>
      </w:r>
      <w:r w:rsidRPr="003F3B8A">
        <w:rPr>
          <w:rStyle w:val="Hyperkobling"/>
          <w:rFonts w:ascii="Calibri" w:hAnsi="Calibri" w:cs="Arial"/>
          <w:b/>
          <w:bCs/>
          <w:i/>
          <w:iCs/>
          <w:color w:val="auto"/>
          <w:u w:val="none"/>
        </w:rPr>
        <w:t>Formål</w:t>
      </w:r>
      <w:r w:rsidR="008E785C" w:rsidRPr="003F3B8A">
        <w:rPr>
          <w:rStyle w:val="Hyperkobling"/>
          <w:rFonts w:ascii="Calibri" w:hAnsi="Calibri" w:cs="Arial"/>
          <w:b/>
          <w:bCs/>
          <w:i/>
          <w:iCs/>
          <w:color w:val="auto"/>
          <w:u w:val="none"/>
        </w:rPr>
        <w:t>:</w:t>
      </w:r>
      <w:r w:rsidR="008E785C" w:rsidRPr="003F3B8A">
        <w:rPr>
          <w:rStyle w:val="Hyperkobling"/>
          <w:rFonts w:ascii="Calibri" w:hAnsi="Calibri" w:cs="Arial"/>
          <w:bCs/>
          <w:i/>
          <w:iCs/>
          <w:color w:val="auto"/>
          <w:u w:val="none"/>
        </w:rPr>
        <w:t xml:space="preserve"> </w:t>
      </w:r>
      <w:r w:rsidR="00061CF8" w:rsidRPr="003F3B8A">
        <w:rPr>
          <w:rStyle w:val="Hyperkobling"/>
          <w:rFonts w:ascii="Calibri" w:hAnsi="Calibri" w:cs="Arial"/>
          <w:bCs/>
          <w:i/>
          <w:iCs/>
          <w:color w:val="auto"/>
          <w:u w:val="none"/>
        </w:rPr>
        <w:t xml:space="preserve">Skjærespor </w:t>
      </w:r>
      <w:r w:rsidR="008E785C" w:rsidRPr="003F3B8A">
        <w:rPr>
          <w:rStyle w:val="Hyperkobling"/>
          <w:rFonts w:ascii="Calibri" w:hAnsi="Calibri" w:cs="Arial"/>
          <w:bCs/>
          <w:i/>
          <w:iCs/>
          <w:color w:val="auto"/>
          <w:u w:val="none"/>
        </w:rPr>
        <w:t>er noen ganger klippet på foregreenen eller fringen til puttinggreenen for å hindre at gress</w:t>
      </w:r>
      <w:r w:rsidR="00061CF8" w:rsidRPr="003F3B8A">
        <w:rPr>
          <w:rStyle w:val="Hyperkobling"/>
          <w:rFonts w:ascii="Calibri" w:hAnsi="Calibri" w:cs="Arial"/>
          <w:bCs/>
          <w:i/>
          <w:iCs/>
          <w:color w:val="auto"/>
          <w:u w:val="none"/>
        </w:rPr>
        <w:t xml:space="preserve">typer </w:t>
      </w:r>
      <w:r w:rsidR="009D637A" w:rsidRPr="003F3B8A">
        <w:rPr>
          <w:rStyle w:val="Hyperkobling"/>
          <w:rFonts w:ascii="Calibri" w:hAnsi="Calibri" w:cs="Arial"/>
          <w:bCs/>
          <w:i/>
          <w:iCs/>
          <w:color w:val="auto"/>
          <w:u w:val="none"/>
        </w:rPr>
        <w:t xml:space="preserve">sprer seg inn på puttinggreenen. Fordi det kan være vanskelig å spille en ball fra slike </w:t>
      </w:r>
      <w:r w:rsidR="00061CF8" w:rsidRPr="003F3B8A">
        <w:rPr>
          <w:rStyle w:val="Hyperkobling"/>
          <w:rFonts w:ascii="Calibri" w:hAnsi="Calibri" w:cs="Arial"/>
          <w:bCs/>
          <w:i/>
          <w:iCs/>
          <w:color w:val="auto"/>
          <w:u w:val="none"/>
        </w:rPr>
        <w:t>skjærespor</w:t>
      </w:r>
      <w:r w:rsidR="009D637A" w:rsidRPr="003F3B8A">
        <w:rPr>
          <w:rStyle w:val="Hyperkobling"/>
          <w:rFonts w:ascii="Calibri" w:hAnsi="Calibri" w:cs="Arial"/>
          <w:bCs/>
          <w:i/>
          <w:iCs/>
          <w:color w:val="auto"/>
          <w:u w:val="none"/>
        </w:rPr>
        <w:t>, kan Komiteen velge å anse disse som grunn under reparasjon hvor fritak uten straff er tillatt etter regel 16.1.</w:t>
      </w:r>
    </w:p>
    <w:p w14:paraId="6DBA991E" w14:textId="66249648" w:rsidR="009D637A" w:rsidRPr="003F3B8A" w:rsidRDefault="009D637A" w:rsidP="00254DF9">
      <w:pPr>
        <w:rPr>
          <w:rStyle w:val="Hyperkobling"/>
          <w:rFonts w:ascii="Calibri" w:hAnsi="Calibri" w:cs="Arial"/>
          <w:bCs/>
          <w:i/>
          <w:iCs/>
          <w:color w:val="auto"/>
          <w:u w:val="none"/>
        </w:rPr>
      </w:pPr>
      <w:r w:rsidRPr="003F3B8A">
        <w:rPr>
          <w:rStyle w:val="Hyperkobling"/>
          <w:rFonts w:ascii="Calibri" w:hAnsi="Calibri" w:cs="Arial"/>
          <w:bCs/>
          <w:i/>
          <w:iCs/>
          <w:color w:val="auto"/>
          <w:u w:val="none"/>
        </w:rPr>
        <w:t>Fritak bør bare tillates ved påvirkning av ballens leie eller område for planlagt sving.</w:t>
      </w:r>
    </w:p>
    <w:p w14:paraId="4E849B9E" w14:textId="5052D5CA" w:rsidR="009D637A" w:rsidRPr="003F3B8A" w:rsidRDefault="009D637A" w:rsidP="00254DF9">
      <w:pPr>
        <w:rPr>
          <w:rStyle w:val="Hyperkobling"/>
          <w:rFonts w:ascii="Calibri" w:hAnsi="Calibri" w:cs="Arial"/>
          <w:bCs/>
          <w:iCs/>
          <w:color w:val="auto"/>
          <w:u w:val="none"/>
        </w:rPr>
      </w:pPr>
    </w:p>
    <w:p w14:paraId="14E0749C" w14:textId="551E9A18" w:rsidR="009D637A" w:rsidRPr="00071E81" w:rsidRDefault="00071E81" w:rsidP="00071E81">
      <w:pPr>
        <w:pStyle w:val="Overskrift3"/>
        <w:rPr>
          <w:rStyle w:val="Hyperkobling"/>
          <w:rFonts w:ascii="Calibri" w:hAnsi="Calibri" w:cs="Arial"/>
          <w:b w:val="0"/>
          <w:bCs w:val="0"/>
          <w:iCs/>
          <w:color w:val="auto"/>
          <w:u w:val="none"/>
        </w:rPr>
      </w:pPr>
      <w:bookmarkStart w:id="182" w:name="_Toc219970976"/>
      <w:r w:rsidRPr="00071E81">
        <w:rPr>
          <w:rStyle w:val="Hyperkobling"/>
          <w:rFonts w:ascii="Calibri" w:hAnsi="Calibri" w:cs="Arial"/>
          <w:b w:val="0"/>
          <w:bCs w:val="0"/>
          <w:iCs/>
          <w:color w:val="auto"/>
          <w:u w:val="none"/>
        </w:rPr>
        <w:t>Mal</w:t>
      </w:r>
      <w:r w:rsidR="009D637A" w:rsidRPr="00071E81">
        <w:rPr>
          <w:rStyle w:val="Hyperkobling"/>
          <w:rFonts w:ascii="Calibri" w:hAnsi="Calibri" w:cs="Arial"/>
          <w:b w:val="0"/>
          <w:bCs w:val="0"/>
          <w:iCs/>
          <w:color w:val="auto"/>
          <w:u w:val="none"/>
        </w:rPr>
        <w:t xml:space="preserve"> lokale regel F-19</w:t>
      </w:r>
      <w:bookmarkEnd w:id="182"/>
    </w:p>
    <w:p w14:paraId="7D426EB6" w14:textId="27721756" w:rsidR="009D637A" w:rsidRPr="009550FA" w:rsidRDefault="00061CF8" w:rsidP="00254DF9">
      <w:pPr>
        <w:rPr>
          <w:rStyle w:val="Hyperkobling"/>
          <w:rFonts w:ascii="Calibri" w:hAnsi="Calibri" w:cs="Arial"/>
          <w:bCs/>
          <w:iCs/>
          <w:color w:val="0070C0"/>
          <w:u w:val="none"/>
        </w:rPr>
      </w:pPr>
      <w:r w:rsidRPr="009550FA">
        <w:rPr>
          <w:rStyle w:val="Hyperkobling"/>
          <w:rFonts w:ascii="Calibri" w:hAnsi="Calibri" w:cs="Arial"/>
          <w:bCs/>
          <w:iCs/>
          <w:color w:val="0070C0"/>
          <w:u w:val="none"/>
        </w:rPr>
        <w:t xml:space="preserve">Skjærespor </w:t>
      </w:r>
      <w:r w:rsidR="009D637A" w:rsidRPr="009550FA">
        <w:rPr>
          <w:rStyle w:val="Hyperkobling"/>
          <w:rFonts w:ascii="Calibri" w:hAnsi="Calibri" w:cs="Arial"/>
          <w:bCs/>
          <w:iCs/>
          <w:color w:val="0070C0"/>
          <w:u w:val="none"/>
        </w:rPr>
        <w:t>rundt foregreenen eller fringen til puttinggreener er grunn under reparasjon. Hvis en spillers ball li</w:t>
      </w:r>
      <w:r w:rsidR="00300C90" w:rsidRPr="009550FA">
        <w:rPr>
          <w:rStyle w:val="Hyperkobling"/>
          <w:rFonts w:ascii="Calibri" w:hAnsi="Calibri" w:cs="Arial"/>
          <w:bCs/>
          <w:iCs/>
          <w:color w:val="0070C0"/>
          <w:u w:val="none"/>
        </w:rPr>
        <w:t>gg</w:t>
      </w:r>
      <w:r w:rsidR="009D637A" w:rsidRPr="009550FA">
        <w:rPr>
          <w:rStyle w:val="Hyperkobling"/>
          <w:rFonts w:ascii="Calibri" w:hAnsi="Calibri" w:cs="Arial"/>
          <w:bCs/>
          <w:iCs/>
          <w:color w:val="0070C0"/>
          <w:u w:val="none"/>
        </w:rPr>
        <w:t>er i eller berører e</w:t>
      </w:r>
      <w:r w:rsidRPr="009550FA">
        <w:rPr>
          <w:rStyle w:val="Hyperkobling"/>
          <w:rFonts w:ascii="Calibri" w:hAnsi="Calibri" w:cs="Arial"/>
          <w:bCs/>
          <w:iCs/>
          <w:color w:val="0070C0"/>
          <w:u w:val="none"/>
        </w:rPr>
        <w:t xml:space="preserve">t skjærespor </w:t>
      </w:r>
      <w:r w:rsidR="009D637A" w:rsidRPr="009550FA">
        <w:rPr>
          <w:rStyle w:val="Hyperkobling"/>
          <w:rFonts w:ascii="Calibri" w:hAnsi="Calibri" w:cs="Arial"/>
          <w:bCs/>
          <w:iCs/>
          <w:color w:val="0070C0"/>
          <w:u w:val="none"/>
        </w:rPr>
        <w:t>eller e</w:t>
      </w:r>
      <w:r w:rsidRPr="009550FA">
        <w:rPr>
          <w:rStyle w:val="Hyperkobling"/>
          <w:rFonts w:ascii="Calibri" w:hAnsi="Calibri" w:cs="Arial"/>
          <w:bCs/>
          <w:iCs/>
          <w:color w:val="0070C0"/>
          <w:u w:val="none"/>
        </w:rPr>
        <w:t>t</w:t>
      </w:r>
      <w:r w:rsidR="009D637A" w:rsidRPr="009550FA">
        <w:rPr>
          <w:rStyle w:val="Hyperkobling"/>
          <w:rFonts w:ascii="Calibri" w:hAnsi="Calibri" w:cs="Arial"/>
          <w:bCs/>
          <w:iCs/>
          <w:color w:val="0070C0"/>
          <w:u w:val="none"/>
        </w:rPr>
        <w:t xml:space="preserve"> </w:t>
      </w:r>
      <w:r w:rsidRPr="009550FA">
        <w:rPr>
          <w:rStyle w:val="Hyperkobling"/>
          <w:rFonts w:ascii="Calibri" w:hAnsi="Calibri" w:cs="Arial"/>
          <w:bCs/>
          <w:iCs/>
          <w:color w:val="0070C0"/>
          <w:u w:val="none"/>
        </w:rPr>
        <w:t xml:space="preserve">skjærespor </w:t>
      </w:r>
      <w:r w:rsidR="009D637A" w:rsidRPr="009550FA">
        <w:rPr>
          <w:rStyle w:val="Hyperkobling"/>
          <w:rFonts w:ascii="Calibri" w:hAnsi="Calibri" w:cs="Arial"/>
          <w:bCs/>
          <w:iCs/>
          <w:color w:val="0070C0"/>
          <w:u w:val="none"/>
        </w:rPr>
        <w:t>påvirker området for planlagt sving:</w:t>
      </w:r>
    </w:p>
    <w:p w14:paraId="7DB1B45B" w14:textId="1B763527" w:rsidR="009D637A" w:rsidRPr="009550FA" w:rsidRDefault="009D637A" w:rsidP="00254DF9">
      <w:pPr>
        <w:pStyle w:val="Listeavsnitt"/>
        <w:numPr>
          <w:ilvl w:val="0"/>
          <w:numId w:val="29"/>
        </w:numPr>
        <w:rPr>
          <w:rStyle w:val="Hyperkobling"/>
          <w:rFonts w:ascii="Calibri" w:hAnsi="Calibri" w:cs="Arial"/>
          <w:bCs/>
          <w:iCs/>
          <w:color w:val="0070C0"/>
          <w:u w:val="none"/>
        </w:rPr>
      </w:pPr>
      <w:r w:rsidRPr="009550FA">
        <w:rPr>
          <w:rStyle w:val="Hyperkobling"/>
          <w:rFonts w:ascii="Calibri" w:hAnsi="Calibri" w:cs="Arial"/>
          <w:bCs/>
          <w:iCs/>
          <w:color w:val="0070C0"/>
        </w:rPr>
        <w:t>Ball i generelt område</w:t>
      </w:r>
      <w:r w:rsidRPr="009550FA">
        <w:rPr>
          <w:rStyle w:val="Hyperkobling"/>
          <w:rFonts w:ascii="Calibri" w:hAnsi="Calibri" w:cs="Arial"/>
          <w:bCs/>
          <w:iCs/>
          <w:color w:val="0070C0"/>
          <w:u w:val="none"/>
        </w:rPr>
        <w:t>. Spilleren kan ta fritak uten straff etter regel 16.1b.</w:t>
      </w:r>
    </w:p>
    <w:p w14:paraId="20E1C707" w14:textId="5C9A4C93" w:rsidR="009D637A" w:rsidRPr="009550FA" w:rsidRDefault="009D637A" w:rsidP="00254DF9">
      <w:pPr>
        <w:pStyle w:val="Listeavsnitt"/>
        <w:numPr>
          <w:ilvl w:val="0"/>
          <w:numId w:val="29"/>
        </w:numPr>
        <w:rPr>
          <w:rStyle w:val="Hyperkobling"/>
          <w:rFonts w:ascii="Calibri" w:hAnsi="Calibri" w:cs="Arial"/>
          <w:bCs/>
          <w:iCs/>
          <w:color w:val="0070C0"/>
          <w:u w:val="none"/>
        </w:rPr>
      </w:pPr>
      <w:r w:rsidRPr="009550FA">
        <w:rPr>
          <w:rStyle w:val="Hyperkobling"/>
          <w:rFonts w:ascii="Calibri" w:hAnsi="Calibri" w:cs="Arial"/>
          <w:bCs/>
          <w:iCs/>
          <w:color w:val="0070C0"/>
        </w:rPr>
        <w:t xml:space="preserve">Ball på </w:t>
      </w:r>
      <w:r w:rsidR="0066209F" w:rsidRPr="009550FA">
        <w:rPr>
          <w:rStyle w:val="Hyperkobling"/>
          <w:rFonts w:ascii="Calibri" w:hAnsi="Calibri" w:cs="Arial"/>
          <w:bCs/>
          <w:iCs/>
          <w:color w:val="0070C0"/>
        </w:rPr>
        <w:t>(inkludert berøre</w:t>
      </w:r>
      <w:r w:rsidR="00A2414A" w:rsidRPr="009550FA">
        <w:rPr>
          <w:rStyle w:val="Hyperkobling"/>
          <w:rFonts w:ascii="Calibri" w:hAnsi="Calibri" w:cs="Arial"/>
          <w:bCs/>
          <w:iCs/>
          <w:color w:val="0070C0"/>
        </w:rPr>
        <w:t xml:space="preserve">r) </w:t>
      </w:r>
      <w:r w:rsidRPr="009550FA">
        <w:rPr>
          <w:rStyle w:val="Hyperkobling"/>
          <w:rFonts w:ascii="Calibri" w:hAnsi="Calibri" w:cs="Arial"/>
          <w:bCs/>
          <w:iCs/>
          <w:color w:val="0070C0"/>
        </w:rPr>
        <w:t>puttinggreenen</w:t>
      </w:r>
      <w:r w:rsidRPr="009550FA">
        <w:rPr>
          <w:rStyle w:val="Hyperkobling"/>
          <w:rFonts w:ascii="Calibri" w:hAnsi="Calibri" w:cs="Arial"/>
          <w:bCs/>
          <w:iCs/>
          <w:color w:val="0070C0"/>
          <w:u w:val="none"/>
        </w:rPr>
        <w:t>. Spilleren kan ta fritak uten straff etter regel 16.1d.</w:t>
      </w:r>
    </w:p>
    <w:p w14:paraId="4CA2FE71" w14:textId="3D0319E1" w:rsidR="009D637A" w:rsidRPr="009550FA" w:rsidRDefault="009D637A" w:rsidP="00254DF9">
      <w:pPr>
        <w:rPr>
          <w:rStyle w:val="Hyperkobling"/>
          <w:rFonts w:ascii="Calibri" w:hAnsi="Calibri" w:cs="Arial"/>
          <w:bCs/>
          <w:iCs/>
          <w:color w:val="0070C0"/>
          <w:u w:val="none"/>
        </w:rPr>
      </w:pPr>
      <w:r w:rsidRPr="009550FA">
        <w:rPr>
          <w:rStyle w:val="Hyperkobling"/>
          <w:rFonts w:ascii="Calibri" w:hAnsi="Calibri" w:cs="Arial"/>
          <w:b/>
          <w:bCs/>
          <w:iCs/>
          <w:color w:val="0070C0"/>
          <w:u w:val="none"/>
        </w:rPr>
        <w:t>Men</w:t>
      </w:r>
      <w:r w:rsidRPr="009550FA">
        <w:rPr>
          <w:rStyle w:val="Hyperkobling"/>
          <w:rFonts w:ascii="Calibri" w:hAnsi="Calibri" w:cs="Arial"/>
          <w:bCs/>
          <w:iCs/>
          <w:color w:val="0070C0"/>
          <w:u w:val="none"/>
        </w:rPr>
        <w:t xml:space="preserve"> det er ikke påvirkning hvis </w:t>
      </w:r>
      <w:r w:rsidR="00061CF8" w:rsidRPr="009550FA">
        <w:rPr>
          <w:rStyle w:val="Hyperkobling"/>
          <w:rFonts w:ascii="Calibri" w:hAnsi="Calibri" w:cs="Arial"/>
          <w:bCs/>
          <w:iCs/>
          <w:color w:val="0070C0"/>
          <w:u w:val="none"/>
        </w:rPr>
        <w:t xml:space="preserve">skjæresporet </w:t>
      </w:r>
      <w:r w:rsidRPr="009550FA">
        <w:rPr>
          <w:rStyle w:val="Hyperkobling"/>
          <w:rFonts w:ascii="Calibri" w:hAnsi="Calibri" w:cs="Arial"/>
          <w:bCs/>
          <w:iCs/>
          <w:color w:val="0070C0"/>
          <w:u w:val="none"/>
        </w:rPr>
        <w:t xml:space="preserve">bare påvirker </w:t>
      </w:r>
      <w:r w:rsidR="009550FA" w:rsidRPr="009550FA">
        <w:rPr>
          <w:rStyle w:val="Hyperkobling"/>
          <w:rFonts w:ascii="Calibri" w:hAnsi="Calibri" w:cs="Arial"/>
          <w:bCs/>
          <w:iCs/>
          <w:color w:val="0070C0"/>
          <w:u w:val="none"/>
        </w:rPr>
        <w:t xml:space="preserve">spillelinjen eller </w:t>
      </w:r>
      <w:r w:rsidRPr="009550FA">
        <w:rPr>
          <w:rStyle w:val="Hyperkobling"/>
          <w:rFonts w:ascii="Calibri" w:hAnsi="Calibri" w:cs="Arial"/>
          <w:bCs/>
          <w:iCs/>
          <w:color w:val="0070C0"/>
          <w:u w:val="none"/>
        </w:rPr>
        <w:t>spillerens slagstilling.</w:t>
      </w:r>
    </w:p>
    <w:p w14:paraId="72131EED" w14:textId="77777777" w:rsidR="009D637A" w:rsidRDefault="009D637A" w:rsidP="00254DF9">
      <w:pPr>
        <w:rPr>
          <w:b/>
          <w:bCs/>
          <w:color w:val="FF0000"/>
        </w:rPr>
      </w:pPr>
      <w:r w:rsidRPr="009550FA">
        <w:rPr>
          <w:b/>
          <w:bCs/>
          <w:color w:val="FF0000"/>
        </w:rPr>
        <w:t>Straff for å spille ball fra et feil sted ved brudd på lokal regel: Generell straff etter regel 14.7a.</w:t>
      </w:r>
    </w:p>
    <w:p w14:paraId="4779ACD5" w14:textId="4F2D1AA6" w:rsidR="00BE1820" w:rsidRPr="00367DBA" w:rsidRDefault="00BE1820" w:rsidP="00BE1820">
      <w:pPr>
        <w:pStyle w:val="Overskrift2"/>
      </w:pPr>
      <w:bookmarkStart w:id="183" w:name="_Toc219970977"/>
      <w:r w:rsidRPr="00367DBA">
        <w:t>F-20</w:t>
      </w:r>
      <w:r w:rsidR="00D02027">
        <w:tab/>
      </w:r>
      <w:r w:rsidR="006E5DCB">
        <w:t>D</w:t>
      </w:r>
      <w:r w:rsidRPr="00367DBA">
        <w:t>reneringskanaler</w:t>
      </w:r>
      <w:r w:rsidR="006E5DCB">
        <w:t xml:space="preserve"> i betong</w:t>
      </w:r>
      <w:bookmarkEnd w:id="183"/>
    </w:p>
    <w:p w14:paraId="21E838C1" w14:textId="77777777" w:rsidR="00BE1820" w:rsidRPr="00367DBA" w:rsidRDefault="00BE1820" w:rsidP="00BE1820">
      <w:pPr>
        <w:spacing w:after="160" w:line="259" w:lineRule="auto"/>
        <w:rPr>
          <w:i/>
          <w:iCs/>
        </w:rPr>
      </w:pPr>
      <w:r w:rsidRPr="00367DBA">
        <w:rPr>
          <w:b/>
          <w:bCs/>
          <w:i/>
          <w:iCs/>
        </w:rPr>
        <w:t>Formål.</w:t>
      </w:r>
      <w:r w:rsidRPr="00367DBA">
        <w:rPr>
          <w:i/>
          <w:iCs/>
        </w:rPr>
        <w:t xml:space="preserve"> Smale betongdreneringskanaler finnes noen ganger på baner der oversvømmelse er vanlig. Dette kan skape problemer for spillet fordi:</w:t>
      </w:r>
    </w:p>
    <w:p w14:paraId="64D601A1" w14:textId="46F46C7F" w:rsidR="00BE1820" w:rsidRPr="00367DBA" w:rsidRDefault="00BE1820" w:rsidP="00BE1820">
      <w:pPr>
        <w:numPr>
          <w:ilvl w:val="0"/>
          <w:numId w:val="39"/>
        </w:numPr>
        <w:spacing w:after="160" w:line="259" w:lineRule="auto"/>
        <w:rPr>
          <w:i/>
          <w:iCs/>
        </w:rPr>
      </w:pPr>
      <w:r w:rsidRPr="00367DBA">
        <w:rPr>
          <w:i/>
          <w:iCs/>
        </w:rPr>
        <w:t xml:space="preserve">Disse kanalene er </w:t>
      </w:r>
      <w:r w:rsidR="004C63E6" w:rsidRPr="00C87E46">
        <w:rPr>
          <w:i/>
          <w:iCs/>
        </w:rPr>
        <w:t xml:space="preserve">definert i golfreglene som </w:t>
      </w:r>
      <w:r w:rsidRPr="00367DBA">
        <w:rPr>
          <w:i/>
          <w:iCs/>
        </w:rPr>
        <w:t>straffeområder</w:t>
      </w:r>
      <w:r w:rsidR="00F95021" w:rsidRPr="00C87E46">
        <w:rPr>
          <w:i/>
          <w:iCs/>
        </w:rPr>
        <w:t>.</w:t>
      </w:r>
    </w:p>
    <w:p w14:paraId="01095C34" w14:textId="29F313A3" w:rsidR="00BE1820" w:rsidRPr="00367DBA" w:rsidRDefault="00BE1820" w:rsidP="00BE1820">
      <w:pPr>
        <w:numPr>
          <w:ilvl w:val="0"/>
          <w:numId w:val="39"/>
        </w:numPr>
        <w:spacing w:after="160" w:line="259" w:lineRule="auto"/>
        <w:rPr>
          <w:i/>
          <w:iCs/>
        </w:rPr>
      </w:pPr>
      <w:r w:rsidRPr="00367DBA">
        <w:rPr>
          <w:i/>
          <w:iCs/>
        </w:rPr>
        <w:t>De ligger ofte ved siden av veier og ligner mer på uflyttbare hindringer enn straffeområder.</w:t>
      </w:r>
    </w:p>
    <w:p w14:paraId="5F22DAC8" w14:textId="77777777" w:rsidR="00BE1820" w:rsidRPr="00367DBA" w:rsidRDefault="00BE1820" w:rsidP="00BE1820">
      <w:pPr>
        <w:spacing w:after="160" w:line="259" w:lineRule="auto"/>
        <w:rPr>
          <w:i/>
          <w:iCs/>
        </w:rPr>
      </w:pPr>
      <w:r w:rsidRPr="00367DBA">
        <w:rPr>
          <w:i/>
          <w:iCs/>
        </w:rPr>
        <w:t>Komiteen kan velge å behandle disse dreneringskanalene som uflyttbare hindringer i det generelle området i stedet for som straffeområder.</w:t>
      </w:r>
    </w:p>
    <w:p w14:paraId="573004B8" w14:textId="5DF15FF2" w:rsidR="00BE1820" w:rsidRPr="00367DBA" w:rsidRDefault="00BE1820" w:rsidP="00BE1820">
      <w:pPr>
        <w:spacing w:after="160" w:line="259" w:lineRule="auto"/>
        <w:rPr>
          <w:i/>
          <w:iCs/>
        </w:rPr>
      </w:pPr>
      <w:r w:rsidRPr="00367DBA">
        <w:rPr>
          <w:i/>
          <w:iCs/>
        </w:rPr>
        <w:t>Se M</w:t>
      </w:r>
      <w:r w:rsidR="00C87E46" w:rsidRPr="00C87E46">
        <w:rPr>
          <w:i/>
          <w:iCs/>
        </w:rPr>
        <w:t>a</w:t>
      </w:r>
      <w:r w:rsidRPr="00367DBA">
        <w:rPr>
          <w:i/>
          <w:iCs/>
        </w:rPr>
        <w:t>l</w:t>
      </w:r>
      <w:r w:rsidR="00C87E46" w:rsidRPr="00C87E46">
        <w:rPr>
          <w:i/>
          <w:iCs/>
        </w:rPr>
        <w:t xml:space="preserve"> </w:t>
      </w:r>
      <w:r w:rsidRPr="00367DBA">
        <w:rPr>
          <w:i/>
          <w:iCs/>
        </w:rPr>
        <w:t>lokal regel B-4 for tilfeller hvor en åpen vannførende grøft kan defineres som en del av det generelle området.</w:t>
      </w:r>
    </w:p>
    <w:p w14:paraId="6831F8E2" w14:textId="67EC8E17" w:rsidR="00BE1820" w:rsidRPr="00367DBA" w:rsidRDefault="00BE1820" w:rsidP="00BE1820">
      <w:pPr>
        <w:spacing w:after="160" w:line="259" w:lineRule="auto"/>
      </w:pPr>
      <w:bookmarkStart w:id="184" w:name="_Toc219970978"/>
      <w:r w:rsidRPr="00367DBA">
        <w:rPr>
          <w:rStyle w:val="Overskrift3Tegn"/>
        </w:rPr>
        <w:t>M</w:t>
      </w:r>
      <w:r w:rsidR="00F22621" w:rsidRPr="00F22621">
        <w:rPr>
          <w:rStyle w:val="Overskrift3Tegn"/>
        </w:rPr>
        <w:t>a</w:t>
      </w:r>
      <w:r w:rsidRPr="00367DBA">
        <w:rPr>
          <w:rStyle w:val="Overskrift3Tegn"/>
        </w:rPr>
        <w:t>l</w:t>
      </w:r>
      <w:r w:rsidR="00F22621" w:rsidRPr="00F22621">
        <w:rPr>
          <w:rStyle w:val="Overskrift3Tegn"/>
        </w:rPr>
        <w:t xml:space="preserve"> </w:t>
      </w:r>
      <w:r w:rsidRPr="00367DBA">
        <w:rPr>
          <w:rStyle w:val="Overskrift3Tegn"/>
        </w:rPr>
        <w:t>lokal regel F-20</w:t>
      </w:r>
      <w:bookmarkEnd w:id="184"/>
      <w:r w:rsidRPr="00367DBA">
        <w:br/>
      </w:r>
      <w:r w:rsidRPr="00367DBA">
        <w:rPr>
          <w:color w:val="0070C0"/>
        </w:rPr>
        <w:t xml:space="preserve">Dreneringskanaler som er laget av kunstige materialer og ligger ved siden av </w:t>
      </w:r>
      <w:r w:rsidR="00F22621" w:rsidRPr="00F22621">
        <w:rPr>
          <w:color w:val="0070C0"/>
        </w:rPr>
        <w:t>veier</w:t>
      </w:r>
      <w:r w:rsidRPr="00367DBA">
        <w:rPr>
          <w:color w:val="0070C0"/>
        </w:rPr>
        <w:t xml:space="preserve">, behandles som uflyttbare hindringer i det generelle området og er en del av </w:t>
      </w:r>
      <w:r w:rsidR="00F22621" w:rsidRPr="00F22621">
        <w:rPr>
          <w:color w:val="0070C0"/>
        </w:rPr>
        <w:t>veien</w:t>
      </w:r>
      <w:r w:rsidRPr="00367DBA">
        <w:rPr>
          <w:color w:val="0070C0"/>
        </w:rPr>
        <w:t xml:space="preserve">. En spiller kan ta fritak uten straff etter </w:t>
      </w:r>
      <w:r w:rsidR="00F22621" w:rsidRPr="00F22621">
        <w:rPr>
          <w:color w:val="0070C0"/>
        </w:rPr>
        <w:t>r</w:t>
      </w:r>
      <w:r w:rsidRPr="00367DBA">
        <w:rPr>
          <w:color w:val="0070C0"/>
        </w:rPr>
        <w:t>egel 16.1b.</w:t>
      </w:r>
    </w:p>
    <w:p w14:paraId="344B9F84" w14:textId="77777777" w:rsidR="00F22621" w:rsidRPr="00C5245D" w:rsidRDefault="00F22621" w:rsidP="00F22621">
      <w:pPr>
        <w:rPr>
          <w:b/>
          <w:bCs/>
          <w:color w:val="FF0000"/>
        </w:rPr>
      </w:pPr>
      <w:r w:rsidRPr="00C5245D">
        <w:rPr>
          <w:b/>
          <w:bCs/>
          <w:color w:val="FF0000"/>
        </w:rPr>
        <w:t>Straff for å spille ball fra et feil sted ved brudd på lokal regel: Generell straff etter regel 14.7a.</w:t>
      </w:r>
    </w:p>
    <w:p w14:paraId="22376143" w14:textId="269ECA74" w:rsidR="005B7621" w:rsidRPr="003F3B8A" w:rsidRDefault="005B7621" w:rsidP="00FE0FFA">
      <w:pPr>
        <w:pStyle w:val="Overskrift2"/>
      </w:pPr>
      <w:hyperlink r:id="rId64" w:anchor="f-21" w:history="1">
        <w:bookmarkStart w:id="185" w:name="_Toc93931232"/>
        <w:bookmarkStart w:id="186" w:name="_Toc219970979"/>
        <w:r w:rsidRPr="003F3B8A">
          <w:rPr>
            <w:rStyle w:val="Hyperkobling"/>
            <w:color w:val="auto"/>
          </w:rPr>
          <w:t>F-21</w:t>
        </w:r>
        <w:r w:rsidR="00D02027">
          <w:rPr>
            <w:rStyle w:val="Hyperkobling"/>
            <w:color w:val="auto"/>
          </w:rPr>
          <w:tab/>
        </w:r>
        <w:r w:rsidRPr="003F3B8A">
          <w:rPr>
            <w:rStyle w:val="Hyperkobling"/>
            <w:color w:val="auto"/>
          </w:rPr>
          <w:t>Malte linjer eller prikker</w:t>
        </w:r>
        <w:bookmarkEnd w:id="185"/>
        <w:bookmarkEnd w:id="186"/>
      </w:hyperlink>
    </w:p>
    <w:p w14:paraId="0C5DAB12" w14:textId="290C79F9" w:rsidR="005B7621" w:rsidRPr="00DF34B3" w:rsidRDefault="005B7621" w:rsidP="00254DF9">
      <w:pPr>
        <w:rPr>
          <w:i/>
          <w:iCs/>
        </w:rPr>
      </w:pPr>
      <w:r w:rsidRPr="00DF34B3">
        <w:rPr>
          <w:b/>
          <w:i/>
          <w:iCs/>
        </w:rPr>
        <w:t>Formål:</w:t>
      </w:r>
      <w:r w:rsidRPr="00DF34B3">
        <w:rPr>
          <w:i/>
          <w:iCs/>
        </w:rPr>
        <w:t xml:space="preserve"> Hvis Komiteen lager malte linjer eller prikker på puttinggreenen eller i en del av det generelle området klippet i fairwayhøyde eller lavere (for eksempel avstandsmarkeringer), kan den behandle disse områdene som unormale baneforhold, hvor fritak uten straff er tillatt etter regel 16.1.</w:t>
      </w:r>
    </w:p>
    <w:p w14:paraId="1DD04AAA" w14:textId="68BEC3BC" w:rsidR="005B7621" w:rsidRPr="00DF34B3" w:rsidRDefault="005B7621" w:rsidP="00254DF9">
      <w:pPr>
        <w:rPr>
          <w:i/>
          <w:iCs/>
        </w:rPr>
      </w:pPr>
    </w:p>
    <w:p w14:paraId="7967F902" w14:textId="15520C57" w:rsidR="005B7621" w:rsidRPr="00DF34B3" w:rsidRDefault="005B7621" w:rsidP="00254DF9">
      <w:pPr>
        <w:rPr>
          <w:i/>
          <w:iCs/>
        </w:rPr>
      </w:pPr>
      <w:r w:rsidRPr="00DF34B3">
        <w:rPr>
          <w:i/>
          <w:iCs/>
        </w:rPr>
        <w:t>Når slike malte linjer eller prikker bare påvirker spillerens slagstilling er det ikke nødvendig å tillate fritak.</w:t>
      </w:r>
    </w:p>
    <w:p w14:paraId="07B0242D" w14:textId="3C49BDA6" w:rsidR="005B7621" w:rsidRPr="00DF34B3" w:rsidRDefault="005B7621" w:rsidP="00254DF9">
      <w:pPr>
        <w:rPr>
          <w:i/>
          <w:iCs/>
        </w:rPr>
      </w:pPr>
      <w:r w:rsidRPr="00DF34B3">
        <w:rPr>
          <w:i/>
          <w:iCs/>
        </w:rPr>
        <w:t>Alternativt kan Komiteen velge å klargjøre at det ikke er fritak fra slike malte linjer eller prikker.</w:t>
      </w:r>
    </w:p>
    <w:p w14:paraId="5DEBC669" w14:textId="77777777" w:rsidR="005B7621" w:rsidRPr="003F3B8A" w:rsidRDefault="005B7621" w:rsidP="00254DF9"/>
    <w:p w14:paraId="3D976EE0" w14:textId="5529B93C" w:rsidR="00057DBD" w:rsidRPr="003F3B8A" w:rsidRDefault="00DF34B3" w:rsidP="00DF34B3">
      <w:pPr>
        <w:pStyle w:val="Overskrift3"/>
      </w:pPr>
      <w:bookmarkStart w:id="187" w:name="_Toc219970980"/>
      <w:r>
        <w:t>Mal</w:t>
      </w:r>
      <w:r w:rsidR="005B7621" w:rsidRPr="003F3B8A">
        <w:t xml:space="preserve"> lokal regel </w:t>
      </w:r>
      <w:r w:rsidR="00057DBD" w:rsidRPr="003F3B8A">
        <w:t>F-21</w:t>
      </w:r>
      <w:r w:rsidR="000B4C0A" w:rsidRPr="003F3B8A">
        <w:t>.1</w:t>
      </w:r>
      <w:bookmarkEnd w:id="187"/>
      <w:r w:rsidR="00057DBD" w:rsidRPr="003F3B8A">
        <w:tab/>
      </w:r>
    </w:p>
    <w:p w14:paraId="5FEEC495" w14:textId="20036144" w:rsidR="00057DBD" w:rsidRPr="00FA52E2" w:rsidRDefault="00057DBD" w:rsidP="00254DF9">
      <w:pPr>
        <w:rPr>
          <w:color w:val="0070C0"/>
        </w:rPr>
      </w:pPr>
      <w:r w:rsidRPr="00FA52E2">
        <w:rPr>
          <w:color w:val="0070C0"/>
        </w:rPr>
        <w:t xml:space="preserve">Malte linjer eller prikker på puttinggreenen eller i en del av </w:t>
      </w:r>
      <w:r w:rsidR="009A557F" w:rsidRPr="00FA52E2">
        <w:rPr>
          <w:color w:val="0070C0"/>
        </w:rPr>
        <w:t xml:space="preserve">det </w:t>
      </w:r>
      <w:r w:rsidRPr="00FA52E2">
        <w:rPr>
          <w:color w:val="0070C0"/>
        </w:rPr>
        <w:t>generel</w:t>
      </w:r>
      <w:r w:rsidR="009A557F" w:rsidRPr="00FA52E2">
        <w:rPr>
          <w:color w:val="0070C0"/>
        </w:rPr>
        <w:t>le</w:t>
      </w:r>
      <w:r w:rsidRPr="00FA52E2">
        <w:rPr>
          <w:color w:val="0070C0"/>
        </w:rPr>
        <w:t xml:space="preserve"> område</w:t>
      </w:r>
      <w:r w:rsidR="009A557F" w:rsidRPr="00FA52E2">
        <w:rPr>
          <w:color w:val="0070C0"/>
        </w:rPr>
        <w:t>t</w:t>
      </w:r>
      <w:r w:rsidRPr="00FA52E2">
        <w:rPr>
          <w:color w:val="0070C0"/>
        </w:rPr>
        <w:t xml:space="preserve"> klippet i fairwayhøyde eller lavere anses som grunn under reparasjon, hvor fritak uten straff kan tas etter regel 16.1.</w:t>
      </w:r>
    </w:p>
    <w:p w14:paraId="36AD2F3F" w14:textId="3870DF36" w:rsidR="004D500E" w:rsidRPr="00FA52E2" w:rsidRDefault="004D500E" w:rsidP="00254DF9">
      <w:pPr>
        <w:rPr>
          <w:color w:val="0070C0"/>
        </w:rPr>
      </w:pPr>
      <w:r w:rsidRPr="00FA52E2">
        <w:rPr>
          <w:b/>
          <w:color w:val="0070C0"/>
        </w:rPr>
        <w:t>Men</w:t>
      </w:r>
      <w:r w:rsidRPr="00FA52E2">
        <w:rPr>
          <w:color w:val="0070C0"/>
        </w:rPr>
        <w:t xml:space="preserve"> det er ikke påvirkning hvis malte linjer eller prikker bare påvirker spillerens slagstilling.</w:t>
      </w:r>
    </w:p>
    <w:p w14:paraId="6AC6AF86" w14:textId="77777777" w:rsidR="00C075E7" w:rsidRPr="00FA52E2" w:rsidRDefault="00C075E7" w:rsidP="00254DF9">
      <w:pPr>
        <w:rPr>
          <w:b/>
          <w:bCs/>
          <w:color w:val="FF0000"/>
        </w:rPr>
      </w:pPr>
      <w:r w:rsidRPr="00FA52E2">
        <w:rPr>
          <w:b/>
          <w:bCs/>
          <w:color w:val="FF0000"/>
        </w:rPr>
        <w:t>Straff for å spille ball fra et feil sted ved brudd på lokal regel: Generell straff etter regel 14.7a.</w:t>
      </w:r>
    </w:p>
    <w:p w14:paraId="2BFDFF05" w14:textId="3E9847F7" w:rsidR="00057DBD" w:rsidRPr="003F3B8A" w:rsidRDefault="00057DBD" w:rsidP="00254DF9"/>
    <w:p w14:paraId="5425897F" w14:textId="08EE2823" w:rsidR="005B7621" w:rsidRPr="003F3B8A" w:rsidRDefault="009A00D3" w:rsidP="005165CB">
      <w:pPr>
        <w:pStyle w:val="Overskrift3"/>
      </w:pPr>
      <w:bookmarkStart w:id="188" w:name="_Toc219970981"/>
      <w:r>
        <w:t>Mal</w:t>
      </w:r>
      <w:r w:rsidR="005B7621" w:rsidRPr="003F3B8A">
        <w:t xml:space="preserve"> lokal regel F-21.2</w:t>
      </w:r>
      <w:bookmarkEnd w:id="188"/>
      <w:r w:rsidR="005B7621" w:rsidRPr="003F3B8A">
        <w:tab/>
      </w:r>
    </w:p>
    <w:p w14:paraId="7C6DC280" w14:textId="4C2A4422" w:rsidR="005B7621" w:rsidRPr="005165CB" w:rsidRDefault="005B7621" w:rsidP="00254DF9">
      <w:pPr>
        <w:rPr>
          <w:color w:val="0070C0"/>
        </w:rPr>
      </w:pPr>
      <w:r w:rsidRPr="005165CB">
        <w:rPr>
          <w:color w:val="0070C0"/>
        </w:rPr>
        <w:t xml:space="preserve">Fritak </w:t>
      </w:r>
      <w:r w:rsidR="00FA52E2" w:rsidRPr="005165CB">
        <w:rPr>
          <w:color w:val="0070C0"/>
        </w:rPr>
        <w:t xml:space="preserve">uten straff </w:t>
      </w:r>
      <w:r w:rsidRPr="005165CB">
        <w:rPr>
          <w:color w:val="0070C0"/>
        </w:rPr>
        <w:t xml:space="preserve">er ikke tillatt fra malte linjer eller prikker på </w:t>
      </w:r>
      <w:r w:rsidRPr="005165CB">
        <w:rPr>
          <w:color w:val="002060"/>
        </w:rPr>
        <w:t xml:space="preserve">&lt;beskriv område, for eksempel </w:t>
      </w:r>
      <w:r w:rsidR="00B97AAD" w:rsidRPr="005165CB">
        <w:rPr>
          <w:color w:val="002060"/>
        </w:rPr>
        <w:t>i områder som ikke er klippet i fairwayhøyde eller lavere&gt;</w:t>
      </w:r>
      <w:r w:rsidR="00B97AAD" w:rsidRPr="005165CB">
        <w:rPr>
          <w:color w:val="0070C0"/>
        </w:rPr>
        <w:t>.</w:t>
      </w:r>
    </w:p>
    <w:p w14:paraId="1E0EC655" w14:textId="77777777" w:rsidR="00C075E7" w:rsidRDefault="00C075E7" w:rsidP="00254DF9">
      <w:pPr>
        <w:rPr>
          <w:b/>
          <w:bCs/>
          <w:color w:val="FF0000"/>
        </w:rPr>
      </w:pPr>
      <w:r w:rsidRPr="005165CB">
        <w:rPr>
          <w:b/>
          <w:bCs/>
          <w:color w:val="FF0000"/>
        </w:rPr>
        <w:t>Straff for å spille ball fra et feil sted ved brudd på lokal regel: Generell straff etter regel 14.7a.</w:t>
      </w:r>
    </w:p>
    <w:p w14:paraId="7328C1B5" w14:textId="46374C6F" w:rsidR="005C4D04" w:rsidRPr="003F3B8A" w:rsidRDefault="005C4D04" w:rsidP="005C4D04">
      <w:pPr>
        <w:pStyle w:val="Overskrift2"/>
      </w:pPr>
      <w:bookmarkStart w:id="189" w:name="_Toc219970982"/>
      <w:r w:rsidRPr="005C4D04">
        <w:t>F-22</w:t>
      </w:r>
      <w:r w:rsidR="00D02027">
        <w:tab/>
      </w:r>
      <w:r w:rsidRPr="005C4D04">
        <w:t>Midlertidige ledninger og kabler</w:t>
      </w:r>
      <w:bookmarkEnd w:id="189"/>
    </w:p>
    <w:p w14:paraId="58C260FB" w14:textId="174886BB" w:rsidR="00225BDA" w:rsidRPr="001819E1" w:rsidRDefault="005C4D04" w:rsidP="00254DF9">
      <w:pPr>
        <w:rPr>
          <w:i/>
          <w:iCs/>
        </w:rPr>
      </w:pPr>
      <w:r w:rsidRPr="001819E1">
        <w:rPr>
          <w:b/>
          <w:bCs/>
          <w:i/>
          <w:iCs/>
        </w:rPr>
        <w:t>Formål:</w:t>
      </w:r>
      <w:r w:rsidR="00CB22FC" w:rsidRPr="001819E1">
        <w:rPr>
          <w:i/>
          <w:iCs/>
        </w:rPr>
        <w:t xml:space="preserve"> Midlertidige ledninger og kabler blir ofte plassert på banen for strøm og kommunikasjon</w:t>
      </w:r>
      <w:r w:rsidR="00573FAF" w:rsidRPr="001819E1">
        <w:rPr>
          <w:i/>
          <w:iCs/>
        </w:rPr>
        <w:t xml:space="preserve"> i forbindelse med en større turnering. Disse kablene kan ligge på grunnen eller over eller under grunnen. Slike </w:t>
      </w:r>
      <w:r w:rsidR="00573FAF" w:rsidRPr="001819E1">
        <w:rPr>
          <w:i/>
          <w:iCs/>
        </w:rPr>
        <w:lastRenderedPageBreak/>
        <w:t xml:space="preserve">ledninger og kabler er normalt </w:t>
      </w:r>
      <w:r w:rsidR="009B1076">
        <w:rPr>
          <w:i/>
          <w:iCs/>
        </w:rPr>
        <w:t xml:space="preserve">ikke på banen og inngår </w:t>
      </w:r>
      <w:r w:rsidR="00573FAF" w:rsidRPr="001819E1">
        <w:rPr>
          <w:i/>
          <w:iCs/>
        </w:rPr>
        <w:t xml:space="preserve">ikke </w:t>
      </w:r>
      <w:r w:rsidR="009B1076">
        <w:rPr>
          <w:i/>
          <w:iCs/>
        </w:rPr>
        <w:t xml:space="preserve">som </w:t>
      </w:r>
      <w:r w:rsidR="00573FAF" w:rsidRPr="001819E1">
        <w:rPr>
          <w:i/>
          <w:iCs/>
        </w:rPr>
        <w:t>en del av</w:t>
      </w:r>
      <w:r w:rsidR="001849A5" w:rsidRPr="001819E1">
        <w:rPr>
          <w:i/>
          <w:iCs/>
        </w:rPr>
        <w:t xml:space="preserve"> utfordringen i å spille ba</w:t>
      </w:r>
      <w:r w:rsidR="001819E1" w:rsidRPr="001819E1">
        <w:rPr>
          <w:i/>
          <w:iCs/>
        </w:rPr>
        <w:t>n</w:t>
      </w:r>
      <w:r w:rsidR="001849A5" w:rsidRPr="001819E1">
        <w:rPr>
          <w:i/>
          <w:iCs/>
        </w:rPr>
        <w:t>en, så Komiteen kan velge og gi ekstra fritak når disse påvirker spillet.</w:t>
      </w:r>
    </w:p>
    <w:p w14:paraId="3CFD8CF2" w14:textId="77777777" w:rsidR="001819E1" w:rsidRDefault="001819E1" w:rsidP="00254DF9"/>
    <w:p w14:paraId="76096DDC" w14:textId="43190A18" w:rsidR="00961681" w:rsidRPr="003F3B8A" w:rsidRDefault="00961681" w:rsidP="00961681">
      <w:pPr>
        <w:pStyle w:val="Overskrift3"/>
      </w:pPr>
      <w:bookmarkStart w:id="190" w:name="_Toc219970983"/>
      <w:r>
        <w:t>Mal</w:t>
      </w:r>
      <w:r w:rsidRPr="003F3B8A">
        <w:t xml:space="preserve"> lokal regel F-2</w:t>
      </w:r>
      <w:r>
        <w:t>2</w:t>
      </w:r>
      <w:bookmarkEnd w:id="190"/>
      <w:r w:rsidRPr="003F3B8A">
        <w:tab/>
      </w:r>
    </w:p>
    <w:p w14:paraId="684240B9" w14:textId="1BB24B5D" w:rsidR="001849A5" w:rsidRPr="0091731C" w:rsidRDefault="00961681" w:rsidP="00254DF9">
      <w:pPr>
        <w:rPr>
          <w:color w:val="0070C0"/>
        </w:rPr>
      </w:pPr>
      <w:r w:rsidRPr="0091731C">
        <w:rPr>
          <w:color w:val="0070C0"/>
        </w:rPr>
        <w:t xml:space="preserve">Midlertidige ledninger og kabler for strøm og kommunikasjon </w:t>
      </w:r>
      <w:r w:rsidR="00714192" w:rsidRPr="0091731C">
        <w:rPr>
          <w:color w:val="0070C0"/>
        </w:rPr>
        <w:t>(og matter som dekker eller stolper som støtter</w:t>
      </w:r>
      <w:r w:rsidR="00717857" w:rsidRPr="0091731C">
        <w:rPr>
          <w:color w:val="0070C0"/>
        </w:rPr>
        <w:t>) er hindringer:</w:t>
      </w:r>
    </w:p>
    <w:p w14:paraId="589A107D" w14:textId="77777777" w:rsidR="00506FD0" w:rsidRPr="0091731C" w:rsidRDefault="00506FD0" w:rsidP="00254DF9">
      <w:pPr>
        <w:rPr>
          <w:color w:val="0070C0"/>
        </w:rPr>
      </w:pPr>
    </w:p>
    <w:p w14:paraId="405A1318" w14:textId="6D7C09BE" w:rsidR="00717857" w:rsidRPr="0091731C" w:rsidRDefault="00717857" w:rsidP="00717857">
      <w:pPr>
        <w:pStyle w:val="Listeavsnitt"/>
        <w:numPr>
          <w:ilvl w:val="0"/>
          <w:numId w:val="32"/>
        </w:numPr>
        <w:rPr>
          <w:color w:val="0070C0"/>
        </w:rPr>
      </w:pPr>
      <w:r w:rsidRPr="0091731C">
        <w:rPr>
          <w:color w:val="0070C0"/>
        </w:rPr>
        <w:t>Hvis de kan flyttes med rimelig</w:t>
      </w:r>
      <w:r w:rsidR="0041161D" w:rsidRPr="0091731C">
        <w:rPr>
          <w:color w:val="0070C0"/>
        </w:rPr>
        <w:t xml:space="preserve"> anstrengelse og uten å skade hindringen eller banen, er det flyttbare hindringer og en spiller kan uten straff fjerne dem etter regel 15.2.</w:t>
      </w:r>
    </w:p>
    <w:p w14:paraId="6711DBC9" w14:textId="77777777" w:rsidR="00506FD0" w:rsidRPr="0091731C" w:rsidRDefault="00506FD0" w:rsidP="00506FD0">
      <w:pPr>
        <w:pStyle w:val="Listeavsnitt"/>
        <w:rPr>
          <w:color w:val="0070C0"/>
        </w:rPr>
      </w:pPr>
    </w:p>
    <w:p w14:paraId="5ED74367" w14:textId="297776B6" w:rsidR="0041161D" w:rsidRPr="0091731C" w:rsidRDefault="0041161D" w:rsidP="00717857">
      <w:pPr>
        <w:pStyle w:val="Listeavsnitt"/>
        <w:numPr>
          <w:ilvl w:val="0"/>
          <w:numId w:val="32"/>
        </w:numPr>
        <w:rPr>
          <w:color w:val="0070C0"/>
        </w:rPr>
      </w:pPr>
      <w:r w:rsidRPr="0091731C">
        <w:rPr>
          <w:color w:val="0070C0"/>
        </w:rPr>
        <w:t>Ellers er de uflyttbare hindringer</w:t>
      </w:r>
      <w:r w:rsidR="009C24B0" w:rsidRPr="0091731C">
        <w:rPr>
          <w:color w:val="0070C0"/>
        </w:rPr>
        <w:t xml:space="preserve"> og spilleren kan ta fritak uten straff på følgende måte:</w:t>
      </w:r>
    </w:p>
    <w:p w14:paraId="7927104D" w14:textId="712E32DD" w:rsidR="009C24B0" w:rsidRPr="0091731C" w:rsidRDefault="009C24B0" w:rsidP="009C24B0">
      <w:pPr>
        <w:pStyle w:val="Listeavsnitt"/>
        <w:numPr>
          <w:ilvl w:val="1"/>
          <w:numId w:val="32"/>
        </w:numPr>
        <w:rPr>
          <w:color w:val="0070C0"/>
        </w:rPr>
      </w:pPr>
      <w:r w:rsidRPr="00FF44BA">
        <w:rPr>
          <w:color w:val="0070C0"/>
          <w:u w:val="single"/>
        </w:rPr>
        <w:t>Ball i generelt område eller i en bunker:</w:t>
      </w:r>
      <w:r w:rsidRPr="0091731C">
        <w:rPr>
          <w:color w:val="0070C0"/>
        </w:rPr>
        <w:t xml:space="preserve"> Spilleren kan ta fritak etter regel 16.1.</w:t>
      </w:r>
    </w:p>
    <w:p w14:paraId="15E8FEC0" w14:textId="27C770E1" w:rsidR="009C24B0" w:rsidRPr="0091731C" w:rsidRDefault="009C24B0" w:rsidP="009C24B0">
      <w:pPr>
        <w:pStyle w:val="Listeavsnitt"/>
        <w:numPr>
          <w:ilvl w:val="1"/>
          <w:numId w:val="32"/>
        </w:numPr>
        <w:rPr>
          <w:color w:val="0070C0"/>
        </w:rPr>
      </w:pPr>
      <w:r w:rsidRPr="00FF44BA">
        <w:rPr>
          <w:color w:val="0070C0"/>
          <w:u w:val="single"/>
        </w:rPr>
        <w:t>Ball i straffeområde:</w:t>
      </w:r>
      <w:r w:rsidRPr="0091731C">
        <w:rPr>
          <w:color w:val="0070C0"/>
        </w:rPr>
        <w:t xml:space="preserve"> Regel 16.1b er modifisert til å tillate spilleren en ekstra fritaksmulighet</w:t>
      </w:r>
      <w:r w:rsidR="00E00D6F" w:rsidRPr="0091731C">
        <w:rPr>
          <w:color w:val="0070C0"/>
        </w:rPr>
        <w:t xml:space="preserve"> fra påvirkning fra disse uflyttbare hindringene i et straffeområde, ved å droppe en ball og spille den fra dette fritaksområdet:</w:t>
      </w:r>
    </w:p>
    <w:p w14:paraId="36307F81" w14:textId="77777777" w:rsidR="004C3B7A" w:rsidRPr="0091731C" w:rsidRDefault="004C3B7A" w:rsidP="004C3B7A">
      <w:pPr>
        <w:pStyle w:val="Listeavsnitt"/>
        <w:ind w:left="1440"/>
        <w:rPr>
          <w:color w:val="0070C0"/>
        </w:rPr>
      </w:pPr>
    </w:p>
    <w:p w14:paraId="6B315B16" w14:textId="0E753570" w:rsidR="00E00D6F" w:rsidRPr="0091731C" w:rsidRDefault="004C3B7A" w:rsidP="00661CF6">
      <w:pPr>
        <w:pStyle w:val="Listeavsnitt"/>
        <w:numPr>
          <w:ilvl w:val="0"/>
          <w:numId w:val="2"/>
        </w:numPr>
        <w:rPr>
          <w:color w:val="0070C0"/>
        </w:rPr>
      </w:pPr>
      <w:r w:rsidRPr="00FF44BA">
        <w:rPr>
          <w:color w:val="0070C0"/>
          <w:u w:val="single"/>
        </w:rPr>
        <w:t>Referansepunkt:</w:t>
      </w:r>
      <w:r w:rsidRPr="0091731C">
        <w:rPr>
          <w:color w:val="0070C0"/>
        </w:rPr>
        <w:t xml:space="preserve"> Det nærmeste punktet for fullt fritak i straffeområdet</w:t>
      </w:r>
    </w:p>
    <w:p w14:paraId="6326F262" w14:textId="3224F89A" w:rsidR="004C3B7A" w:rsidRPr="0091731C" w:rsidRDefault="004C3B7A" w:rsidP="00661CF6">
      <w:pPr>
        <w:pStyle w:val="Listeavsnitt"/>
        <w:numPr>
          <w:ilvl w:val="0"/>
          <w:numId w:val="2"/>
        </w:numPr>
        <w:rPr>
          <w:color w:val="0070C0"/>
        </w:rPr>
      </w:pPr>
      <w:r w:rsidRPr="00FF44BA">
        <w:rPr>
          <w:color w:val="0070C0"/>
          <w:u w:val="single"/>
        </w:rPr>
        <w:t>Størrelse på fritaksområde målt fra refe</w:t>
      </w:r>
      <w:r w:rsidR="007664F7" w:rsidRPr="00FF44BA">
        <w:rPr>
          <w:color w:val="0070C0"/>
          <w:u w:val="single"/>
        </w:rPr>
        <w:t>ransepunktet:</w:t>
      </w:r>
      <w:r w:rsidR="007664F7" w:rsidRPr="0091731C">
        <w:rPr>
          <w:color w:val="0070C0"/>
        </w:rPr>
        <w:t xml:space="preserve"> Én køllelengde, </w:t>
      </w:r>
      <w:r w:rsidR="007664F7" w:rsidRPr="0091731C">
        <w:rPr>
          <w:b/>
          <w:bCs/>
          <w:color w:val="0070C0"/>
        </w:rPr>
        <w:t>men</w:t>
      </w:r>
      <w:r w:rsidR="007664F7" w:rsidRPr="0091731C">
        <w:rPr>
          <w:color w:val="0070C0"/>
        </w:rPr>
        <w:t xml:space="preserve"> med følgende begrensninger:</w:t>
      </w:r>
    </w:p>
    <w:p w14:paraId="5746260E" w14:textId="06F3EB24" w:rsidR="00661CF6" w:rsidRPr="0091731C" w:rsidRDefault="00661CF6" w:rsidP="00661CF6">
      <w:pPr>
        <w:pStyle w:val="Listeavsnitt"/>
        <w:numPr>
          <w:ilvl w:val="1"/>
          <w:numId w:val="2"/>
        </w:numPr>
        <w:rPr>
          <w:color w:val="0070C0"/>
        </w:rPr>
      </w:pPr>
      <w:r w:rsidRPr="0091731C">
        <w:rPr>
          <w:color w:val="0070C0"/>
        </w:rPr>
        <w:t xml:space="preserve">Må være i straffeområdet </w:t>
      </w:r>
      <w:r w:rsidR="00E40C8A" w:rsidRPr="0091731C">
        <w:rPr>
          <w:color w:val="0070C0"/>
        </w:rPr>
        <w:t>ballen kom til ro</w:t>
      </w:r>
      <w:r w:rsidR="00F83FCE">
        <w:rPr>
          <w:color w:val="0070C0"/>
        </w:rPr>
        <w:t>,</w:t>
      </w:r>
    </w:p>
    <w:p w14:paraId="15BE1053" w14:textId="59499970" w:rsidR="00E40C8A" w:rsidRPr="0091731C" w:rsidRDefault="00E40C8A" w:rsidP="00661CF6">
      <w:pPr>
        <w:pStyle w:val="Listeavsnitt"/>
        <w:numPr>
          <w:ilvl w:val="1"/>
          <w:numId w:val="2"/>
        </w:numPr>
        <w:rPr>
          <w:color w:val="0070C0"/>
        </w:rPr>
      </w:pPr>
      <w:r w:rsidRPr="0091731C">
        <w:rPr>
          <w:color w:val="0070C0"/>
        </w:rPr>
        <w:t>Må ikke være nærmere hullet enn referansepunktet, og</w:t>
      </w:r>
    </w:p>
    <w:p w14:paraId="742A76A4" w14:textId="33EAE72F" w:rsidR="00E40C8A" w:rsidRPr="0091731C" w:rsidRDefault="00E40C8A" w:rsidP="00661CF6">
      <w:pPr>
        <w:pStyle w:val="Listeavsnitt"/>
        <w:numPr>
          <w:ilvl w:val="1"/>
          <w:numId w:val="2"/>
        </w:numPr>
        <w:rPr>
          <w:color w:val="0070C0"/>
        </w:rPr>
      </w:pPr>
      <w:r w:rsidRPr="0091731C">
        <w:rPr>
          <w:color w:val="0070C0"/>
        </w:rPr>
        <w:t>Det må være fullt fritak fra all påvirkning</w:t>
      </w:r>
      <w:r w:rsidR="00506FD0" w:rsidRPr="0091731C">
        <w:rPr>
          <w:color w:val="0070C0"/>
        </w:rPr>
        <w:t xml:space="preserve"> fra den uflyttbare hindringen.</w:t>
      </w:r>
    </w:p>
    <w:p w14:paraId="6EAF1081" w14:textId="77777777" w:rsidR="00506FD0" w:rsidRPr="0091731C" w:rsidRDefault="00506FD0" w:rsidP="00506FD0">
      <w:pPr>
        <w:rPr>
          <w:color w:val="0070C0"/>
        </w:rPr>
      </w:pPr>
    </w:p>
    <w:p w14:paraId="40D22169" w14:textId="069350E0" w:rsidR="00506FD0" w:rsidRPr="0091731C" w:rsidRDefault="008E13C7" w:rsidP="00506FD0">
      <w:pPr>
        <w:pStyle w:val="Listeavsnitt"/>
        <w:numPr>
          <w:ilvl w:val="0"/>
          <w:numId w:val="18"/>
        </w:numPr>
        <w:rPr>
          <w:color w:val="0070C0"/>
        </w:rPr>
      </w:pPr>
      <w:r w:rsidRPr="0091731C">
        <w:rPr>
          <w:color w:val="0070C0"/>
        </w:rPr>
        <w:t xml:space="preserve">Hvis det er kjent eller så godt som sikkert at en spillers ball treffer en midlertidig </w:t>
      </w:r>
      <w:r w:rsidR="001B344F" w:rsidRPr="0091731C">
        <w:rPr>
          <w:color w:val="0070C0"/>
        </w:rPr>
        <w:t xml:space="preserve">forhøyet </w:t>
      </w:r>
      <w:r w:rsidRPr="0091731C">
        <w:rPr>
          <w:color w:val="0070C0"/>
        </w:rPr>
        <w:t>ledning eller kabel</w:t>
      </w:r>
      <w:r w:rsidR="001B344F" w:rsidRPr="0091731C">
        <w:rPr>
          <w:color w:val="0070C0"/>
        </w:rPr>
        <w:t xml:space="preserve">, må spilleren slå slaget på nytt ved å spille den opprinnelige ballen eller en annen ball fra punktet </w:t>
      </w:r>
      <w:r w:rsidR="0074640C" w:rsidRPr="0091731C">
        <w:rPr>
          <w:color w:val="0070C0"/>
        </w:rPr>
        <w:t>der</w:t>
      </w:r>
      <w:r w:rsidR="001B344F" w:rsidRPr="0091731C">
        <w:rPr>
          <w:color w:val="0070C0"/>
        </w:rPr>
        <w:t xml:space="preserve"> det forrige slaget ble slått</w:t>
      </w:r>
      <w:r w:rsidR="0070136F" w:rsidRPr="0091731C">
        <w:rPr>
          <w:color w:val="0070C0"/>
        </w:rPr>
        <w:t xml:space="preserve"> (se regel 14.6).</w:t>
      </w:r>
    </w:p>
    <w:p w14:paraId="24C88B8F" w14:textId="77777777" w:rsidR="007664F7" w:rsidRPr="0091731C" w:rsidRDefault="007664F7" w:rsidP="004C3B7A">
      <w:pPr>
        <w:pStyle w:val="Listeavsnitt"/>
        <w:ind w:left="1440"/>
        <w:rPr>
          <w:color w:val="0070C0"/>
        </w:rPr>
      </w:pPr>
    </w:p>
    <w:p w14:paraId="6FE1FB64" w14:textId="77777777" w:rsidR="002526C0" w:rsidRDefault="002526C0" w:rsidP="002526C0">
      <w:pPr>
        <w:ind w:left="708"/>
        <w:rPr>
          <w:color w:val="0070C0"/>
        </w:rPr>
      </w:pPr>
      <w:r w:rsidRPr="00851D0D">
        <w:rPr>
          <w:color w:val="0070C0"/>
        </w:rPr>
        <w:t>Hvis spilleren slå</w:t>
      </w:r>
      <w:r>
        <w:rPr>
          <w:color w:val="0070C0"/>
        </w:rPr>
        <w:t>r</w:t>
      </w:r>
      <w:r w:rsidRPr="00851D0D">
        <w:rPr>
          <w:color w:val="0070C0"/>
        </w:rPr>
        <w:t xml:space="preserve"> slaget på nytt, men </w:t>
      </w:r>
      <w:r>
        <w:rPr>
          <w:color w:val="0070C0"/>
        </w:rPr>
        <w:t xml:space="preserve">gjør det fra et </w:t>
      </w:r>
      <w:r w:rsidRPr="00851D0D">
        <w:rPr>
          <w:color w:val="0070C0"/>
        </w:rPr>
        <w:t xml:space="preserve">feil sted, får spilleren den </w:t>
      </w:r>
      <w:r w:rsidRPr="001B73B2">
        <w:rPr>
          <w:b/>
          <w:bCs/>
          <w:color w:val="FF0000"/>
        </w:rPr>
        <w:t>generelle straffen</w:t>
      </w:r>
      <w:r w:rsidRPr="0052619F">
        <w:rPr>
          <w:color w:val="FF0000"/>
        </w:rPr>
        <w:t xml:space="preserve"> </w:t>
      </w:r>
      <w:r w:rsidRPr="00851D0D">
        <w:rPr>
          <w:color w:val="0070C0"/>
        </w:rPr>
        <w:t>etter regel 14.7.</w:t>
      </w:r>
    </w:p>
    <w:p w14:paraId="1EFB5E3C" w14:textId="724F8659" w:rsidR="002526C0" w:rsidRDefault="002526C0" w:rsidP="002526C0">
      <w:pPr>
        <w:ind w:left="708"/>
        <w:rPr>
          <w:color w:val="0070C0"/>
        </w:rPr>
      </w:pPr>
      <w:r w:rsidRPr="00851D0D">
        <w:rPr>
          <w:color w:val="0070C0"/>
        </w:rPr>
        <w:t xml:space="preserve">Hvis spilleren ikke slår slaget på nytt, får spilleren den </w:t>
      </w:r>
      <w:r w:rsidRPr="001B73B2">
        <w:rPr>
          <w:b/>
          <w:bCs/>
          <w:color w:val="FF0000"/>
        </w:rPr>
        <w:t>generelle straffen</w:t>
      </w:r>
      <w:r w:rsidRPr="0052619F">
        <w:rPr>
          <w:color w:val="FF0000"/>
        </w:rPr>
        <w:t xml:space="preserve"> </w:t>
      </w:r>
      <w:r w:rsidRPr="00851D0D">
        <w:rPr>
          <w:color w:val="0070C0"/>
        </w:rPr>
        <w:t xml:space="preserve">og slaget teller, men spilleren har ikke slått fra </w:t>
      </w:r>
      <w:r>
        <w:rPr>
          <w:color w:val="0070C0"/>
        </w:rPr>
        <w:t xml:space="preserve">et </w:t>
      </w:r>
      <w:r w:rsidRPr="00851D0D">
        <w:rPr>
          <w:color w:val="0070C0"/>
        </w:rPr>
        <w:t>feil sted.</w:t>
      </w:r>
    </w:p>
    <w:p w14:paraId="77352530" w14:textId="77777777" w:rsidR="0074640C" w:rsidRDefault="0074640C" w:rsidP="002526C0">
      <w:pPr>
        <w:ind w:left="708"/>
        <w:rPr>
          <w:color w:val="0070C0"/>
        </w:rPr>
      </w:pPr>
    </w:p>
    <w:p w14:paraId="60CC3F53" w14:textId="2C2C0D0B" w:rsidR="0074640C" w:rsidRDefault="00695828" w:rsidP="0074640C">
      <w:pPr>
        <w:pStyle w:val="Listeavsnitt"/>
        <w:numPr>
          <w:ilvl w:val="0"/>
          <w:numId w:val="18"/>
        </w:numPr>
        <w:rPr>
          <w:color w:val="0070C0"/>
        </w:rPr>
      </w:pPr>
      <w:r>
        <w:rPr>
          <w:color w:val="0070C0"/>
        </w:rPr>
        <w:t>Gresskledde grøfter for midlertidige ledninger eller kabler i det generelle området er grunn under reparasjon, selv om de ikke er merket. Spilleren kan ta fritak uten straff etter regel 16.1.</w:t>
      </w:r>
    </w:p>
    <w:p w14:paraId="0CAC923A" w14:textId="77777777" w:rsidR="00094E66" w:rsidRDefault="00094E66" w:rsidP="00094E66">
      <w:pPr>
        <w:rPr>
          <w:color w:val="0070C0"/>
        </w:rPr>
      </w:pPr>
    </w:p>
    <w:p w14:paraId="39A6DCFF" w14:textId="5CA3875F" w:rsidR="00094E66" w:rsidRDefault="00094E66" w:rsidP="00094E66">
      <w:pPr>
        <w:ind w:left="360"/>
        <w:rPr>
          <w:color w:val="0070C0"/>
        </w:rPr>
      </w:pPr>
      <w:r w:rsidRPr="00094E66">
        <w:rPr>
          <w:b/>
          <w:bCs/>
          <w:color w:val="0070C0"/>
        </w:rPr>
        <w:t>Men</w:t>
      </w:r>
      <w:r>
        <w:rPr>
          <w:color w:val="0070C0"/>
        </w:rPr>
        <w:t xml:space="preserve"> det er to unntak:</w:t>
      </w:r>
    </w:p>
    <w:p w14:paraId="2AB81AB0" w14:textId="1FE51BC8" w:rsidR="00094E66" w:rsidRDefault="00094E66" w:rsidP="00094E66">
      <w:pPr>
        <w:pStyle w:val="Listeavsnitt"/>
        <w:numPr>
          <w:ilvl w:val="0"/>
          <w:numId w:val="2"/>
        </w:numPr>
        <w:rPr>
          <w:color w:val="0070C0"/>
        </w:rPr>
      </w:pPr>
      <w:r>
        <w:rPr>
          <w:b/>
          <w:bCs/>
          <w:color w:val="0070C0"/>
        </w:rPr>
        <w:t xml:space="preserve">Unntak 1 – Ball treffer forhøyet kabel som </w:t>
      </w:r>
      <w:r w:rsidR="00D26ADE">
        <w:rPr>
          <w:b/>
          <w:bCs/>
          <w:color w:val="0070C0"/>
        </w:rPr>
        <w:t>går opp fra grunnen:</w:t>
      </w:r>
      <w:r w:rsidR="00D26ADE">
        <w:rPr>
          <w:color w:val="0070C0"/>
        </w:rPr>
        <w:t xml:space="preserve"> Hvis en bal</w:t>
      </w:r>
      <w:r w:rsidR="00813760">
        <w:rPr>
          <w:color w:val="0070C0"/>
        </w:rPr>
        <w:t>l</w:t>
      </w:r>
      <w:r w:rsidR="00D26ADE">
        <w:rPr>
          <w:color w:val="0070C0"/>
        </w:rPr>
        <w:t xml:space="preserve"> treffer en forhøyet</w:t>
      </w:r>
      <w:r w:rsidR="00813760">
        <w:rPr>
          <w:color w:val="0070C0"/>
        </w:rPr>
        <w:t xml:space="preserve"> del av en kabel som går opp fra grunnen, slaget </w:t>
      </w:r>
      <w:r w:rsidR="00164A29">
        <w:rPr>
          <w:color w:val="0070C0"/>
        </w:rPr>
        <w:t xml:space="preserve">teller </w:t>
      </w:r>
      <w:r w:rsidR="00813760">
        <w:rPr>
          <w:color w:val="0070C0"/>
        </w:rPr>
        <w:t>og ballen må spilles som den ligger.</w:t>
      </w:r>
    </w:p>
    <w:p w14:paraId="666A85E1" w14:textId="444227D2" w:rsidR="00813760" w:rsidRPr="00094E66" w:rsidRDefault="00164A29" w:rsidP="00094E66">
      <w:pPr>
        <w:pStyle w:val="Listeavsnitt"/>
        <w:numPr>
          <w:ilvl w:val="0"/>
          <w:numId w:val="2"/>
        </w:numPr>
        <w:rPr>
          <w:color w:val="0070C0"/>
        </w:rPr>
      </w:pPr>
      <w:r w:rsidRPr="007958A4">
        <w:rPr>
          <w:b/>
          <w:bCs/>
          <w:color w:val="0070C0"/>
        </w:rPr>
        <w:t>Unntak 2 – Ball treffer vai</w:t>
      </w:r>
      <w:r w:rsidR="009E60E4" w:rsidRPr="007958A4">
        <w:rPr>
          <w:b/>
          <w:bCs/>
          <w:color w:val="0070C0"/>
        </w:rPr>
        <w:t>ere som støtter</w:t>
      </w:r>
      <w:r w:rsidR="00C572E0" w:rsidRPr="007958A4">
        <w:rPr>
          <w:b/>
          <w:bCs/>
          <w:color w:val="0070C0"/>
        </w:rPr>
        <w:t xml:space="preserve"> midlertidige uflyttbare hindringer:</w:t>
      </w:r>
      <w:r w:rsidR="00C572E0">
        <w:rPr>
          <w:color w:val="0070C0"/>
        </w:rPr>
        <w:t xml:space="preserve"> </w:t>
      </w:r>
      <w:r w:rsidR="00884C12">
        <w:rPr>
          <w:color w:val="0070C0"/>
        </w:rPr>
        <w:t>Forankringsvaiere</w:t>
      </w:r>
      <w:r w:rsidR="000E49BD">
        <w:rPr>
          <w:color w:val="0070C0"/>
        </w:rPr>
        <w:t xml:space="preserve"> som støtter en midlertidig uflyttbar hindring (MUH) er en del av den uflyttbare hindringen</w:t>
      </w:r>
      <w:r w:rsidR="00B67DC8">
        <w:rPr>
          <w:color w:val="0070C0"/>
        </w:rPr>
        <w:t xml:space="preserve"> og er ikke dekket av denne lokale regelen, med mindre Komiteen erklærer at forankringsvaieren a</w:t>
      </w:r>
      <w:r w:rsidR="00170629">
        <w:rPr>
          <w:color w:val="0070C0"/>
        </w:rPr>
        <w:t>nses som en midlertidig forhøyet</w:t>
      </w:r>
      <w:r>
        <w:rPr>
          <w:color w:val="0070C0"/>
        </w:rPr>
        <w:t xml:space="preserve"> </w:t>
      </w:r>
      <w:r w:rsidR="007958A4">
        <w:rPr>
          <w:color w:val="0070C0"/>
        </w:rPr>
        <w:t>ledning eller kabel etter denne lokale regelen.</w:t>
      </w:r>
    </w:p>
    <w:p w14:paraId="2C354DAF" w14:textId="77777777" w:rsidR="00317972" w:rsidRPr="00317972" w:rsidRDefault="00317972" w:rsidP="00317972">
      <w:pPr>
        <w:rPr>
          <w:b/>
          <w:bCs/>
          <w:color w:val="FF0000"/>
        </w:rPr>
      </w:pPr>
      <w:r w:rsidRPr="00317972">
        <w:rPr>
          <w:b/>
          <w:bCs/>
          <w:color w:val="FF0000"/>
        </w:rPr>
        <w:t>Straff for å spille ball fra et feil sted ved brudd på lokal regel: Generell straff etter regel 14.7a.</w:t>
      </w:r>
    </w:p>
    <w:p w14:paraId="3A656CFD" w14:textId="5B058B4F" w:rsidR="004D500E" w:rsidRPr="003F3B8A" w:rsidRDefault="004D500E" w:rsidP="00FE0FFA">
      <w:pPr>
        <w:pStyle w:val="Overskrift2"/>
      </w:pPr>
      <w:hyperlink r:id="rId65" w:anchor="f-23" w:history="1">
        <w:bookmarkStart w:id="191" w:name="_Toc93931233"/>
        <w:bookmarkStart w:id="192" w:name="_Toc219970984"/>
        <w:r w:rsidRPr="003F3B8A">
          <w:rPr>
            <w:rStyle w:val="Hyperkobling"/>
            <w:color w:val="auto"/>
          </w:rPr>
          <w:t>F-23</w:t>
        </w:r>
        <w:r w:rsidR="00D02027">
          <w:rPr>
            <w:rStyle w:val="Hyperkobling"/>
            <w:color w:val="auto"/>
          </w:rPr>
          <w:tab/>
        </w:r>
        <w:r w:rsidRPr="003F3B8A">
          <w:rPr>
            <w:rStyle w:val="Hyperkobling"/>
            <w:color w:val="auto"/>
          </w:rPr>
          <w:t>Midlertidig uflyttbare hindringer</w:t>
        </w:r>
        <w:bookmarkEnd w:id="191"/>
        <w:bookmarkEnd w:id="192"/>
      </w:hyperlink>
    </w:p>
    <w:p w14:paraId="41B61B73" w14:textId="579B3B02" w:rsidR="00B97AAD" w:rsidRPr="005A465E" w:rsidRDefault="00B97AAD" w:rsidP="00254DF9">
      <w:pPr>
        <w:rPr>
          <w:i/>
          <w:iCs/>
        </w:rPr>
      </w:pPr>
      <w:r w:rsidRPr="005A465E">
        <w:rPr>
          <w:b/>
          <w:i/>
          <w:iCs/>
        </w:rPr>
        <w:t>Formål:</w:t>
      </w:r>
      <w:r w:rsidRPr="005A465E">
        <w:rPr>
          <w:i/>
          <w:iCs/>
        </w:rPr>
        <w:t xml:space="preserve"> Når hindringer er midlertidig plassert på eller inntil banen, bør Komiteen spesifisere om de er flyttbare hindringer (se regel 15</w:t>
      </w:r>
      <w:r w:rsidR="00A4131B" w:rsidRPr="005A465E">
        <w:rPr>
          <w:i/>
          <w:iCs/>
        </w:rPr>
        <w:t>.2</w:t>
      </w:r>
      <w:r w:rsidRPr="005A465E">
        <w:rPr>
          <w:i/>
          <w:iCs/>
        </w:rPr>
        <w:t>), uflyttbare hindringer (se regel 16</w:t>
      </w:r>
      <w:r w:rsidR="00A4131B" w:rsidRPr="005A465E">
        <w:rPr>
          <w:i/>
          <w:iCs/>
        </w:rPr>
        <w:t>.1</w:t>
      </w:r>
      <w:r w:rsidRPr="005A465E">
        <w:rPr>
          <w:i/>
          <w:iCs/>
        </w:rPr>
        <w:t xml:space="preserve">) eller midlertidig uflyttbare hindringer (MUH). </w:t>
      </w:r>
    </w:p>
    <w:p w14:paraId="0D1B2E63" w14:textId="66CF4475" w:rsidR="00B97AAD" w:rsidRPr="005A465E" w:rsidRDefault="00B97AAD" w:rsidP="00254DF9">
      <w:pPr>
        <w:rPr>
          <w:i/>
          <w:iCs/>
        </w:rPr>
      </w:pPr>
    </w:p>
    <w:p w14:paraId="58CEDAFA" w14:textId="56908291" w:rsidR="00B97AAD" w:rsidRPr="005A465E" w:rsidRDefault="00B97AAD" w:rsidP="00254DF9">
      <w:pPr>
        <w:rPr>
          <w:i/>
          <w:iCs/>
        </w:rPr>
      </w:pPr>
      <w:r w:rsidRPr="005A465E">
        <w:rPr>
          <w:i/>
          <w:iCs/>
        </w:rPr>
        <w:t xml:space="preserve">MUH (slik som en tribune eller telt) </w:t>
      </w:r>
      <w:r w:rsidR="00C70A74" w:rsidRPr="005A465E">
        <w:rPr>
          <w:i/>
          <w:iCs/>
        </w:rPr>
        <w:t xml:space="preserve">finnes normalt ikke på banen og er ikke en del av utfordringen </w:t>
      </w:r>
      <w:r w:rsidR="00A4131B" w:rsidRPr="005A465E">
        <w:rPr>
          <w:i/>
          <w:iCs/>
        </w:rPr>
        <w:t>i</w:t>
      </w:r>
      <w:r w:rsidR="00C70A74" w:rsidRPr="005A465E">
        <w:rPr>
          <w:i/>
          <w:iCs/>
        </w:rPr>
        <w:t xml:space="preserve"> å spille banen. </w:t>
      </w:r>
      <w:r w:rsidR="0032395A" w:rsidRPr="005A465E">
        <w:rPr>
          <w:i/>
          <w:iCs/>
        </w:rPr>
        <w:t>Siden de er midlertidige</w:t>
      </w:r>
      <w:r w:rsidR="00F83FCE">
        <w:rPr>
          <w:i/>
          <w:iCs/>
        </w:rPr>
        <w:t>,</w:t>
      </w:r>
      <w:r w:rsidR="0032395A" w:rsidRPr="005A465E">
        <w:rPr>
          <w:i/>
          <w:iCs/>
        </w:rPr>
        <w:t xml:space="preserve"> gir denne lokale regel</w:t>
      </w:r>
      <w:r w:rsidR="002C7CD3" w:rsidRPr="005A465E">
        <w:rPr>
          <w:i/>
          <w:iCs/>
        </w:rPr>
        <w:t>en</w:t>
      </w:r>
      <w:r w:rsidR="0032395A" w:rsidRPr="005A465E">
        <w:rPr>
          <w:i/>
          <w:iCs/>
        </w:rPr>
        <w:t xml:space="preserve"> en fritaksmulighet i tillegg som ikke er tillatt fra </w:t>
      </w:r>
      <w:r w:rsidR="0032395A" w:rsidRPr="005A465E">
        <w:rPr>
          <w:i/>
          <w:iCs/>
        </w:rPr>
        <w:lastRenderedPageBreak/>
        <w:t>uflyttbare hindringer, selv om spilleren fortsatt kan behandle MUH som om den var en uflyttbar hindring og bruke fritaksmulighetene tilgjengelig i regel 16.</w:t>
      </w:r>
    </w:p>
    <w:p w14:paraId="2AD928C2" w14:textId="77777777" w:rsidR="0032395A" w:rsidRPr="005A465E" w:rsidRDefault="0032395A" w:rsidP="00254DF9">
      <w:pPr>
        <w:rPr>
          <w:i/>
          <w:iCs/>
        </w:rPr>
      </w:pPr>
    </w:p>
    <w:p w14:paraId="64BEFC92" w14:textId="4AAF4ED5" w:rsidR="0032395A" w:rsidRPr="005A465E" w:rsidRDefault="0032395A" w:rsidP="00254DF9">
      <w:pPr>
        <w:rPr>
          <w:i/>
          <w:iCs/>
        </w:rPr>
      </w:pPr>
      <w:r w:rsidRPr="005A465E">
        <w:rPr>
          <w:i/>
          <w:iCs/>
        </w:rPr>
        <w:t>Den ekstra fritaksmuligheten med denne lokale regel</w:t>
      </w:r>
      <w:r w:rsidR="002C7CD3" w:rsidRPr="005A465E">
        <w:rPr>
          <w:i/>
          <w:iCs/>
        </w:rPr>
        <w:t>en</w:t>
      </w:r>
      <w:r w:rsidRPr="005A465E">
        <w:rPr>
          <w:i/>
          <w:iCs/>
        </w:rPr>
        <w:t xml:space="preserve"> gjør det mulig for en spiller å ta fritak når MUH er plassert på en rett linje mellom </w:t>
      </w:r>
      <w:r w:rsidR="00372146" w:rsidRPr="005A465E">
        <w:rPr>
          <w:i/>
          <w:iCs/>
        </w:rPr>
        <w:t>deres</w:t>
      </w:r>
      <w:r w:rsidRPr="005A465E">
        <w:rPr>
          <w:i/>
          <w:iCs/>
        </w:rPr>
        <w:t xml:space="preserve"> ball og hullet (kjent som «siktelinje fritak») ved å flytte seg sideveis, med den samme avstand fra hullet, slik at MUH ikke lenger er mellom spillerens ball og hullet (kjent som å flytte seg langs den «likeverdige buen»).</w:t>
      </w:r>
    </w:p>
    <w:p w14:paraId="3CEF1155" w14:textId="0E7368F6" w:rsidR="0032395A" w:rsidRPr="005A465E" w:rsidRDefault="0032395A" w:rsidP="00254DF9">
      <w:pPr>
        <w:rPr>
          <w:i/>
          <w:iCs/>
        </w:rPr>
      </w:pPr>
    </w:p>
    <w:p w14:paraId="36AAE9BC" w14:textId="5C41896B" w:rsidR="003529E4" w:rsidRPr="005A465E" w:rsidRDefault="0032395A" w:rsidP="00254DF9">
      <w:pPr>
        <w:rPr>
          <w:i/>
          <w:iCs/>
        </w:rPr>
      </w:pPr>
      <w:r w:rsidRPr="005A465E">
        <w:rPr>
          <w:i/>
          <w:iCs/>
        </w:rPr>
        <w:t>Når en spiller tar fritak fra en MUH, enten etter denne lokale regel</w:t>
      </w:r>
      <w:r w:rsidR="002C7CD3" w:rsidRPr="005A465E">
        <w:rPr>
          <w:i/>
          <w:iCs/>
        </w:rPr>
        <w:t>en</w:t>
      </w:r>
      <w:r w:rsidRPr="005A465E">
        <w:rPr>
          <w:i/>
          <w:iCs/>
        </w:rPr>
        <w:t xml:space="preserve"> eller fritaksmulighetene i regel 16, er spilleren garantert fullt fritak fra fysisk påvirkning. Men </w:t>
      </w:r>
      <w:r w:rsidR="00372146" w:rsidRPr="005A465E">
        <w:rPr>
          <w:i/>
          <w:iCs/>
        </w:rPr>
        <w:t>bare</w:t>
      </w:r>
      <w:r w:rsidRPr="005A465E">
        <w:rPr>
          <w:i/>
          <w:iCs/>
        </w:rPr>
        <w:t xml:space="preserve"> når fritak </w:t>
      </w:r>
      <w:r w:rsidR="00E3724E" w:rsidRPr="005A465E">
        <w:rPr>
          <w:i/>
          <w:iCs/>
        </w:rPr>
        <w:t>tas</w:t>
      </w:r>
      <w:r w:rsidRPr="005A465E">
        <w:rPr>
          <w:i/>
          <w:iCs/>
        </w:rPr>
        <w:t xml:space="preserve"> ved å bruke </w:t>
      </w:r>
      <w:r w:rsidR="00E04772" w:rsidRPr="005A465E">
        <w:rPr>
          <w:i/>
          <w:iCs/>
        </w:rPr>
        <w:t xml:space="preserve">den ekstra </w:t>
      </w:r>
      <w:r w:rsidRPr="005A465E">
        <w:rPr>
          <w:i/>
          <w:iCs/>
        </w:rPr>
        <w:t>fritaksmuligheten</w:t>
      </w:r>
      <w:r w:rsidR="00E04772" w:rsidRPr="005A465E">
        <w:rPr>
          <w:i/>
          <w:iCs/>
        </w:rPr>
        <w:t xml:space="preserve"> </w:t>
      </w:r>
      <w:r w:rsidRPr="005A465E">
        <w:rPr>
          <w:i/>
          <w:iCs/>
        </w:rPr>
        <w:t>etter denne lokale regel</w:t>
      </w:r>
      <w:r w:rsidR="002C7CD3" w:rsidRPr="005A465E">
        <w:rPr>
          <w:i/>
          <w:iCs/>
        </w:rPr>
        <w:t>en</w:t>
      </w:r>
      <w:r w:rsidRPr="005A465E">
        <w:rPr>
          <w:i/>
          <w:iCs/>
        </w:rPr>
        <w:t xml:space="preserve"> vil spilleren </w:t>
      </w:r>
      <w:r w:rsidR="002E086C" w:rsidRPr="005A465E">
        <w:rPr>
          <w:i/>
          <w:iCs/>
        </w:rPr>
        <w:t xml:space="preserve">normalt </w:t>
      </w:r>
      <w:r w:rsidRPr="005A465E">
        <w:rPr>
          <w:i/>
          <w:iCs/>
        </w:rPr>
        <w:t>være garantert fullt fritak fra</w:t>
      </w:r>
      <w:r w:rsidR="00BD1F37" w:rsidRPr="005A465E">
        <w:rPr>
          <w:i/>
          <w:iCs/>
        </w:rPr>
        <w:t xml:space="preserve"> påvirkning av </w:t>
      </w:r>
      <w:r w:rsidR="007625CF" w:rsidRPr="005A465E">
        <w:rPr>
          <w:i/>
          <w:iCs/>
        </w:rPr>
        <w:t>sikteline</w:t>
      </w:r>
      <w:r w:rsidR="00BD1F37" w:rsidRPr="005A465E">
        <w:rPr>
          <w:i/>
          <w:iCs/>
        </w:rPr>
        <w:t xml:space="preserve"> fra </w:t>
      </w:r>
      <w:r w:rsidRPr="005A465E">
        <w:rPr>
          <w:i/>
          <w:iCs/>
        </w:rPr>
        <w:t xml:space="preserve">MUH. </w:t>
      </w:r>
    </w:p>
    <w:p w14:paraId="589D636E" w14:textId="77777777" w:rsidR="00045447" w:rsidRDefault="00045447" w:rsidP="00254DF9"/>
    <w:p w14:paraId="50B937D0" w14:textId="1D031C40" w:rsidR="001C2C34" w:rsidRPr="00A318E5" w:rsidRDefault="001C2C34" w:rsidP="00254DF9">
      <w:pPr>
        <w:rPr>
          <w:b/>
          <w:bCs/>
        </w:rPr>
      </w:pPr>
      <w:hyperlink r:id="rId66" w:history="1">
        <w:r w:rsidRPr="00A318E5">
          <w:rPr>
            <w:rStyle w:val="Hyperkobling"/>
            <w:b/>
            <w:bCs/>
            <w:highlight w:val="yellow"/>
          </w:rPr>
          <w:t xml:space="preserve">Lenke til </w:t>
        </w:r>
        <w:r w:rsidR="000711ED" w:rsidRPr="00A318E5">
          <w:rPr>
            <w:rStyle w:val="Hyperkobling"/>
            <w:b/>
            <w:bCs/>
            <w:highlight w:val="yellow"/>
          </w:rPr>
          <w:t>beskrivelser/illustrasjoner av MUH</w:t>
        </w:r>
      </w:hyperlink>
    </w:p>
    <w:p w14:paraId="32AF4B50" w14:textId="77777777" w:rsidR="000711ED" w:rsidRPr="003F3B8A" w:rsidRDefault="000711ED" w:rsidP="00254DF9"/>
    <w:p w14:paraId="211E6283" w14:textId="74071096" w:rsidR="0032395A" w:rsidRPr="003F3B8A" w:rsidRDefault="00E3724E" w:rsidP="00E3724E">
      <w:pPr>
        <w:pStyle w:val="Overskrift3"/>
      </w:pPr>
      <w:bookmarkStart w:id="193" w:name="_Toc219970985"/>
      <w:r>
        <w:t>Mal</w:t>
      </w:r>
      <w:r w:rsidR="0032395A" w:rsidRPr="003F3B8A">
        <w:t xml:space="preserve"> lokal regel F-23</w:t>
      </w:r>
      <w:bookmarkEnd w:id="193"/>
    </w:p>
    <w:p w14:paraId="131FE3F7" w14:textId="46EAEA8D" w:rsidR="00B60AA2" w:rsidRPr="00821479" w:rsidRDefault="00B60AA2" w:rsidP="00254DF9">
      <w:pPr>
        <w:rPr>
          <w:color w:val="0070C0"/>
        </w:rPr>
      </w:pPr>
      <w:r w:rsidRPr="00821479">
        <w:rPr>
          <w:b/>
          <w:bCs/>
          <w:color w:val="0070C0"/>
        </w:rPr>
        <w:t>Definisjon av MUH:</w:t>
      </w:r>
      <w:r w:rsidRPr="00821479">
        <w:rPr>
          <w:color w:val="0070C0"/>
        </w:rPr>
        <w:t xml:space="preserve"> En midlertidig uflyttbar hindring (MUH) er en </w:t>
      </w:r>
      <w:r w:rsidR="00F06C74" w:rsidRPr="00821479">
        <w:rPr>
          <w:color w:val="0070C0"/>
        </w:rPr>
        <w:t xml:space="preserve">konstruksjon </w:t>
      </w:r>
      <w:r w:rsidRPr="00821479">
        <w:rPr>
          <w:color w:val="0070C0"/>
        </w:rPr>
        <w:t xml:space="preserve">som er midlertidig </w:t>
      </w:r>
      <w:r w:rsidR="00E04772" w:rsidRPr="00821479">
        <w:rPr>
          <w:color w:val="0070C0"/>
        </w:rPr>
        <w:t>plassert</w:t>
      </w:r>
      <w:r w:rsidRPr="00821479">
        <w:rPr>
          <w:color w:val="0070C0"/>
        </w:rPr>
        <w:t xml:space="preserve"> på eller ved siden av banen, vanligvis for en spesiell konkurranse, og er festet </w:t>
      </w:r>
      <w:r w:rsidR="00C37E8C" w:rsidRPr="00821479">
        <w:rPr>
          <w:color w:val="0070C0"/>
        </w:rPr>
        <w:t xml:space="preserve">og ikke </w:t>
      </w:r>
      <w:r w:rsidR="00A85311" w:rsidRPr="00821479">
        <w:rPr>
          <w:color w:val="0070C0"/>
        </w:rPr>
        <w:t xml:space="preserve">møter </w:t>
      </w:r>
      <w:r w:rsidR="0081310D" w:rsidRPr="00821479">
        <w:rPr>
          <w:color w:val="0070C0"/>
        </w:rPr>
        <w:t>definisjonen av flyttbar hindring</w:t>
      </w:r>
      <w:r w:rsidRPr="00821479">
        <w:rPr>
          <w:color w:val="0070C0"/>
        </w:rPr>
        <w:t>.</w:t>
      </w:r>
      <w:r w:rsidR="004D6EF5" w:rsidRPr="00821479">
        <w:rPr>
          <w:color w:val="0070C0"/>
        </w:rPr>
        <w:t xml:space="preserve"> </w:t>
      </w:r>
      <w:r w:rsidRPr="00821479">
        <w:rPr>
          <w:color w:val="0070C0"/>
        </w:rPr>
        <w:t>Eksempler på MUH er midlertidige telt, resultattavler, tribuner, TV-tårn og toaletter.</w:t>
      </w:r>
    </w:p>
    <w:p w14:paraId="38831EF5" w14:textId="194771E6" w:rsidR="00B60AA2" w:rsidRPr="00821479" w:rsidRDefault="00B60AA2" w:rsidP="00254DF9">
      <w:pPr>
        <w:rPr>
          <w:color w:val="0070C0"/>
        </w:rPr>
      </w:pPr>
    </w:p>
    <w:p w14:paraId="0755ADF7" w14:textId="77777777" w:rsidR="008025D2" w:rsidRPr="00821479" w:rsidRDefault="00B60AA2" w:rsidP="00254DF9">
      <w:pPr>
        <w:rPr>
          <w:color w:val="0070C0"/>
        </w:rPr>
      </w:pPr>
      <w:r w:rsidRPr="00821479">
        <w:rPr>
          <w:color w:val="0070C0"/>
        </w:rPr>
        <w:t>MUH inkluderer støttevaiere festet til dem, unntatt når Komiteen bestemmer at støttevaierne</w:t>
      </w:r>
      <w:r w:rsidR="005E7C73" w:rsidRPr="00821479">
        <w:rPr>
          <w:color w:val="0070C0"/>
        </w:rPr>
        <w:t xml:space="preserve"> skal behandles som uflyttbare hindringer</w:t>
      </w:r>
      <w:r w:rsidR="008C6E8F" w:rsidRPr="00821479">
        <w:rPr>
          <w:color w:val="0070C0"/>
        </w:rPr>
        <w:t xml:space="preserve"> eller som midlertidige opph</w:t>
      </w:r>
      <w:r w:rsidR="00301EFA" w:rsidRPr="00821479">
        <w:rPr>
          <w:color w:val="0070C0"/>
        </w:rPr>
        <w:t xml:space="preserve">øyde </w:t>
      </w:r>
      <w:r w:rsidR="008C6E8F" w:rsidRPr="00821479">
        <w:rPr>
          <w:color w:val="0070C0"/>
        </w:rPr>
        <w:t>l</w:t>
      </w:r>
      <w:r w:rsidR="00B12B32" w:rsidRPr="00821479">
        <w:rPr>
          <w:color w:val="0070C0"/>
        </w:rPr>
        <w:t xml:space="preserve">edninger eller kabler </w:t>
      </w:r>
      <w:r w:rsidR="00634A0B" w:rsidRPr="00821479">
        <w:rPr>
          <w:color w:val="0070C0"/>
        </w:rPr>
        <w:t>(Mal lokal regel F-22)</w:t>
      </w:r>
      <w:r w:rsidR="005E7C73" w:rsidRPr="00821479">
        <w:rPr>
          <w:color w:val="0070C0"/>
        </w:rPr>
        <w:t xml:space="preserve">. </w:t>
      </w:r>
    </w:p>
    <w:p w14:paraId="748844B2" w14:textId="77777777" w:rsidR="008025D2" w:rsidRPr="00821479" w:rsidRDefault="008025D2" w:rsidP="00254DF9">
      <w:pPr>
        <w:rPr>
          <w:color w:val="0070C0"/>
        </w:rPr>
      </w:pPr>
    </w:p>
    <w:p w14:paraId="64E956AD" w14:textId="617F2078" w:rsidR="00B60AA2" w:rsidRPr="00821479" w:rsidRDefault="005E7C73" w:rsidP="00254DF9">
      <w:pPr>
        <w:rPr>
          <w:color w:val="0070C0"/>
        </w:rPr>
      </w:pPr>
      <w:r w:rsidRPr="00821479">
        <w:rPr>
          <w:color w:val="0070C0"/>
        </w:rPr>
        <w:t xml:space="preserve">Den ytterste kanten av MUH brukes for å fastslå </w:t>
      </w:r>
      <w:r w:rsidR="000A65D3" w:rsidRPr="00821479">
        <w:rPr>
          <w:color w:val="0070C0"/>
        </w:rPr>
        <w:t xml:space="preserve">hvorvidt </w:t>
      </w:r>
      <w:r w:rsidRPr="00821479">
        <w:rPr>
          <w:color w:val="0070C0"/>
        </w:rPr>
        <w:t xml:space="preserve">en ball er under MUH eller </w:t>
      </w:r>
      <w:r w:rsidR="000A65D3" w:rsidRPr="00821479">
        <w:rPr>
          <w:color w:val="0070C0"/>
        </w:rPr>
        <w:t xml:space="preserve">hvorvidt </w:t>
      </w:r>
      <w:r w:rsidRPr="00821479">
        <w:rPr>
          <w:color w:val="0070C0"/>
        </w:rPr>
        <w:t>MUH er i spillerens siktelinje mellom ballen og hullet.</w:t>
      </w:r>
    </w:p>
    <w:p w14:paraId="6392CA4C" w14:textId="1167A931" w:rsidR="005E7C73" w:rsidRPr="00821479" w:rsidRDefault="005E7C73" w:rsidP="00254DF9">
      <w:pPr>
        <w:rPr>
          <w:color w:val="0070C0"/>
        </w:rPr>
      </w:pPr>
    </w:p>
    <w:p w14:paraId="50D27FA3" w14:textId="56E1B132" w:rsidR="005E7C73" w:rsidRPr="00821479" w:rsidRDefault="005E7C73" w:rsidP="00254DF9">
      <w:pPr>
        <w:rPr>
          <w:color w:val="0070C0"/>
        </w:rPr>
      </w:pPr>
      <w:r w:rsidRPr="00821479">
        <w:rPr>
          <w:color w:val="0070C0"/>
        </w:rPr>
        <w:t>Linjer eller staker kan bruk</w:t>
      </w:r>
      <w:r w:rsidR="00E04772" w:rsidRPr="00821479">
        <w:rPr>
          <w:color w:val="0070C0"/>
        </w:rPr>
        <w:t>es</w:t>
      </w:r>
      <w:r w:rsidRPr="00821479">
        <w:rPr>
          <w:color w:val="0070C0"/>
        </w:rPr>
        <w:t xml:space="preserve"> </w:t>
      </w:r>
      <w:r w:rsidR="00E04772" w:rsidRPr="00821479">
        <w:rPr>
          <w:color w:val="0070C0"/>
        </w:rPr>
        <w:t>for</w:t>
      </w:r>
      <w:r w:rsidRPr="00821479">
        <w:rPr>
          <w:color w:val="0070C0"/>
        </w:rPr>
        <w:t xml:space="preserve"> å definere grensene til en MUH eller for å sammenkoble flere MUH til én større MUH.</w:t>
      </w:r>
    </w:p>
    <w:p w14:paraId="540C49EF" w14:textId="767D2E03" w:rsidR="005E7C73" w:rsidRPr="00821479" w:rsidRDefault="005E7C73" w:rsidP="00254DF9">
      <w:pPr>
        <w:rPr>
          <w:color w:val="0070C0"/>
        </w:rPr>
      </w:pPr>
    </w:p>
    <w:p w14:paraId="3B5B2147" w14:textId="4DB47B3D" w:rsidR="005E7C73" w:rsidRPr="00821479" w:rsidRDefault="005E7C73" w:rsidP="00254DF9">
      <w:pPr>
        <w:rPr>
          <w:color w:val="0070C0"/>
        </w:rPr>
      </w:pPr>
      <w:r w:rsidRPr="00821479">
        <w:rPr>
          <w:color w:val="0070C0"/>
        </w:rPr>
        <w:t>MUH er annerledes enn en uflyttbar hindring og denne lokale regel</w:t>
      </w:r>
      <w:r w:rsidR="00E04772" w:rsidRPr="00821479">
        <w:rPr>
          <w:color w:val="0070C0"/>
        </w:rPr>
        <w:t>en</w:t>
      </w:r>
      <w:r w:rsidRPr="00821479">
        <w:rPr>
          <w:color w:val="0070C0"/>
        </w:rPr>
        <w:t xml:space="preserve"> gir tilleggsfritak ved påvirkning fra MUH. Dette betyr at spilleren kan velge å ta fritak ved å bruke enten:</w:t>
      </w:r>
    </w:p>
    <w:p w14:paraId="1AD86267" w14:textId="6131F37C" w:rsidR="005E7C73" w:rsidRPr="00821479" w:rsidRDefault="005E7C73" w:rsidP="00254DF9">
      <w:pPr>
        <w:pStyle w:val="Listeavsnitt"/>
        <w:numPr>
          <w:ilvl w:val="0"/>
          <w:numId w:val="2"/>
        </w:numPr>
        <w:rPr>
          <w:color w:val="0070C0"/>
        </w:rPr>
      </w:pPr>
      <w:r w:rsidRPr="00821479">
        <w:rPr>
          <w:color w:val="0070C0"/>
        </w:rPr>
        <w:t>Fremgangsmåten ved fritak fra et unormalt baneforhold i regel 16</w:t>
      </w:r>
      <w:r w:rsidR="00E62246" w:rsidRPr="00821479">
        <w:rPr>
          <w:color w:val="0070C0"/>
        </w:rPr>
        <w:t>.1</w:t>
      </w:r>
      <w:r w:rsidR="00694546" w:rsidRPr="00821479">
        <w:rPr>
          <w:color w:val="0070C0"/>
        </w:rPr>
        <w:t>,</w:t>
      </w:r>
      <w:r w:rsidRPr="00821479">
        <w:rPr>
          <w:color w:val="0070C0"/>
        </w:rPr>
        <w:t xml:space="preserve"> som om MUH var en uflyttbar hindring (dette fritaket er også tilgjengelig når ballen ligger i et straffeområde eller når MUH er utenfor banen), eller</w:t>
      </w:r>
    </w:p>
    <w:p w14:paraId="7E16D8EA" w14:textId="3C97E6CB" w:rsidR="005E7C73" w:rsidRPr="00821479" w:rsidRDefault="005E7C73" w:rsidP="00254DF9">
      <w:pPr>
        <w:pStyle w:val="Listeavsnitt"/>
        <w:numPr>
          <w:ilvl w:val="0"/>
          <w:numId w:val="2"/>
        </w:numPr>
        <w:rPr>
          <w:color w:val="0070C0"/>
        </w:rPr>
      </w:pPr>
      <w:r w:rsidRPr="00821479">
        <w:rPr>
          <w:color w:val="0070C0"/>
        </w:rPr>
        <w:t>Fritaksmuligheten i tillegg som er tilgjengelig i denne lokale regel</w:t>
      </w:r>
      <w:r w:rsidR="00E04772" w:rsidRPr="00821479">
        <w:rPr>
          <w:color w:val="0070C0"/>
        </w:rPr>
        <w:t>en</w:t>
      </w:r>
      <w:r w:rsidRPr="00821479">
        <w:rPr>
          <w:color w:val="0070C0"/>
        </w:rPr>
        <w:t>.</w:t>
      </w:r>
    </w:p>
    <w:p w14:paraId="41DCB0E1" w14:textId="0951D39D" w:rsidR="005F6BEB" w:rsidRPr="00821479" w:rsidRDefault="005F6BEB" w:rsidP="00254DF9">
      <w:pPr>
        <w:rPr>
          <w:color w:val="0070C0"/>
        </w:rPr>
      </w:pPr>
    </w:p>
    <w:p w14:paraId="563C5A1B" w14:textId="57A72253" w:rsidR="005E7C73" w:rsidRPr="00821479" w:rsidRDefault="005E7C73" w:rsidP="00254DF9">
      <w:pPr>
        <w:pStyle w:val="Listeavsnitt"/>
        <w:numPr>
          <w:ilvl w:val="0"/>
          <w:numId w:val="8"/>
        </w:numPr>
        <w:rPr>
          <w:b/>
          <w:bCs/>
          <w:color w:val="0070C0"/>
        </w:rPr>
      </w:pPr>
      <w:r w:rsidRPr="00821479">
        <w:rPr>
          <w:b/>
          <w:bCs/>
          <w:color w:val="0070C0"/>
        </w:rPr>
        <w:t>Når fritak er tillatt</w:t>
      </w:r>
    </w:p>
    <w:p w14:paraId="35123746" w14:textId="31BDC8C5" w:rsidR="005E7C73" w:rsidRPr="00821479" w:rsidRDefault="005E7C73" w:rsidP="00254DF9">
      <w:pPr>
        <w:pStyle w:val="Listeavsnitt"/>
        <w:rPr>
          <w:color w:val="0070C0"/>
        </w:rPr>
      </w:pPr>
      <w:r w:rsidRPr="00821479">
        <w:rPr>
          <w:color w:val="0070C0"/>
        </w:rPr>
        <w:t>Fritak fra MUH er normalt tillatt når det er fysisk påvirkning eller MUH påvirker siktelinje.</w:t>
      </w:r>
    </w:p>
    <w:p w14:paraId="342460B0" w14:textId="729E1C2C" w:rsidR="005E7C73" w:rsidRPr="00821479" w:rsidRDefault="005E7C73" w:rsidP="00254DF9">
      <w:pPr>
        <w:pStyle w:val="Listeavsnitt"/>
        <w:rPr>
          <w:color w:val="0070C0"/>
        </w:rPr>
      </w:pPr>
    </w:p>
    <w:p w14:paraId="36ABB4D4" w14:textId="238A71E2" w:rsidR="005E7C73" w:rsidRPr="00821479" w:rsidRDefault="005E7C73" w:rsidP="00254DF9">
      <w:pPr>
        <w:pStyle w:val="Listeavsnitt"/>
        <w:rPr>
          <w:color w:val="0070C0"/>
        </w:rPr>
      </w:pPr>
      <w:r w:rsidRPr="00821479">
        <w:rPr>
          <w:color w:val="0070C0"/>
        </w:rPr>
        <w:t>Påvirkning etter denne lokale regel</w:t>
      </w:r>
      <w:r w:rsidR="00E04772" w:rsidRPr="00821479">
        <w:rPr>
          <w:color w:val="0070C0"/>
        </w:rPr>
        <w:t>en</w:t>
      </w:r>
      <w:r w:rsidRPr="00821479">
        <w:rPr>
          <w:color w:val="0070C0"/>
        </w:rPr>
        <w:t xml:space="preserve"> betyr at spilleren ha</w:t>
      </w:r>
      <w:r w:rsidR="00F06C74" w:rsidRPr="00821479">
        <w:rPr>
          <w:color w:val="0070C0"/>
        </w:rPr>
        <w:t>r</w:t>
      </w:r>
      <w:r w:rsidRPr="00821479">
        <w:rPr>
          <w:color w:val="0070C0"/>
        </w:rPr>
        <w:t>:</w:t>
      </w:r>
    </w:p>
    <w:p w14:paraId="7E907CB9" w14:textId="61401112" w:rsidR="005E7C73" w:rsidRPr="00821479" w:rsidRDefault="00F53792" w:rsidP="00254DF9">
      <w:pPr>
        <w:pStyle w:val="Listeavsnitt"/>
        <w:numPr>
          <w:ilvl w:val="0"/>
          <w:numId w:val="2"/>
        </w:numPr>
        <w:rPr>
          <w:color w:val="0070C0"/>
        </w:rPr>
      </w:pPr>
      <w:r w:rsidRPr="00821479">
        <w:rPr>
          <w:color w:val="0070C0"/>
        </w:rPr>
        <w:t>Fysisk påvirkning</w:t>
      </w:r>
      <w:r w:rsidR="00385E56" w:rsidRPr="00821479">
        <w:rPr>
          <w:color w:val="0070C0"/>
        </w:rPr>
        <w:t>,</w:t>
      </w:r>
    </w:p>
    <w:p w14:paraId="7F18646D" w14:textId="3CD3B484" w:rsidR="00F53792" w:rsidRPr="00821479" w:rsidRDefault="00F53792" w:rsidP="00254DF9">
      <w:pPr>
        <w:pStyle w:val="Listeavsnitt"/>
        <w:numPr>
          <w:ilvl w:val="0"/>
          <w:numId w:val="2"/>
        </w:numPr>
        <w:rPr>
          <w:color w:val="0070C0"/>
        </w:rPr>
      </w:pPr>
      <w:r w:rsidRPr="00821479">
        <w:rPr>
          <w:color w:val="0070C0"/>
        </w:rPr>
        <w:t>Siktelinjepåvirkning</w:t>
      </w:r>
      <w:r w:rsidR="00385E56" w:rsidRPr="00821479">
        <w:rPr>
          <w:color w:val="0070C0"/>
        </w:rPr>
        <w:t>, eller</w:t>
      </w:r>
    </w:p>
    <w:p w14:paraId="180E154C" w14:textId="29F3984E" w:rsidR="00F53792" w:rsidRPr="00821479" w:rsidRDefault="00F53792" w:rsidP="00254DF9">
      <w:pPr>
        <w:pStyle w:val="Listeavsnitt"/>
        <w:numPr>
          <w:ilvl w:val="0"/>
          <w:numId w:val="2"/>
        </w:numPr>
        <w:rPr>
          <w:color w:val="0070C0"/>
        </w:rPr>
      </w:pPr>
      <w:r w:rsidRPr="00821479">
        <w:rPr>
          <w:color w:val="0070C0"/>
        </w:rPr>
        <w:t>Både fysisk</w:t>
      </w:r>
      <w:r w:rsidR="00385E56" w:rsidRPr="00821479">
        <w:rPr>
          <w:color w:val="0070C0"/>
        </w:rPr>
        <w:t>-</w:t>
      </w:r>
      <w:r w:rsidRPr="00821479">
        <w:rPr>
          <w:color w:val="0070C0"/>
        </w:rPr>
        <w:t xml:space="preserve"> og siktelinjepåvirkning</w:t>
      </w:r>
      <w:r w:rsidR="00385E56" w:rsidRPr="00821479">
        <w:rPr>
          <w:color w:val="0070C0"/>
        </w:rPr>
        <w:t>.</w:t>
      </w:r>
    </w:p>
    <w:p w14:paraId="5BF2E23A" w14:textId="2F23F824" w:rsidR="005E7C73" w:rsidRPr="00821479" w:rsidRDefault="005E7C73" w:rsidP="00254DF9">
      <w:pPr>
        <w:pStyle w:val="Listeavsnitt"/>
        <w:rPr>
          <w:color w:val="0070C0"/>
        </w:rPr>
      </w:pPr>
    </w:p>
    <w:p w14:paraId="11F35BDE" w14:textId="6FDDDF1B" w:rsidR="00F53792" w:rsidRPr="00821479" w:rsidRDefault="00F53792" w:rsidP="00254DF9">
      <w:pPr>
        <w:pStyle w:val="Listeavsnitt"/>
        <w:numPr>
          <w:ilvl w:val="0"/>
          <w:numId w:val="9"/>
        </w:numPr>
        <w:rPr>
          <w:color w:val="0070C0"/>
        </w:rPr>
      </w:pPr>
      <w:r w:rsidRPr="00821479">
        <w:rPr>
          <w:color w:val="0070C0"/>
          <w:u w:val="single"/>
        </w:rPr>
        <w:t>Meningen med fysisk påvirkning fra midlertidig uflyttbar hindring.</w:t>
      </w:r>
      <w:r w:rsidRPr="00821479">
        <w:rPr>
          <w:color w:val="0070C0"/>
        </w:rPr>
        <w:t xml:space="preserve"> Fysisk påvirkning er tilstede når:</w:t>
      </w:r>
    </w:p>
    <w:p w14:paraId="5D78AB37" w14:textId="68227D10" w:rsidR="00F53792" w:rsidRPr="00821479" w:rsidRDefault="00F53792" w:rsidP="00254DF9">
      <w:pPr>
        <w:pStyle w:val="Listeavsnitt"/>
        <w:numPr>
          <w:ilvl w:val="0"/>
          <w:numId w:val="2"/>
        </w:numPr>
        <w:rPr>
          <w:color w:val="0070C0"/>
        </w:rPr>
      </w:pPr>
      <w:r w:rsidRPr="00821479">
        <w:rPr>
          <w:color w:val="0070C0"/>
        </w:rPr>
        <w:t>Spillerens ball berører eller ligger i eller på MUH, eller</w:t>
      </w:r>
    </w:p>
    <w:p w14:paraId="348C3C2A" w14:textId="0E24CF78" w:rsidR="00F53792" w:rsidRPr="00821479" w:rsidRDefault="00F53792" w:rsidP="00254DF9">
      <w:pPr>
        <w:pStyle w:val="Listeavsnitt"/>
        <w:numPr>
          <w:ilvl w:val="0"/>
          <w:numId w:val="2"/>
        </w:numPr>
        <w:rPr>
          <w:color w:val="0070C0"/>
        </w:rPr>
      </w:pPr>
      <w:r w:rsidRPr="00821479">
        <w:rPr>
          <w:color w:val="0070C0"/>
        </w:rPr>
        <w:t>MUH påvirker spillerens område for planlagt slagstilling eller område for planlagt sving</w:t>
      </w:r>
      <w:r w:rsidR="001C792F" w:rsidRPr="00821479">
        <w:rPr>
          <w:color w:val="0070C0"/>
        </w:rPr>
        <w:t>.</w:t>
      </w:r>
    </w:p>
    <w:p w14:paraId="0C3DD777" w14:textId="5C7F7384" w:rsidR="00F53792" w:rsidRPr="00821479" w:rsidRDefault="00F53792" w:rsidP="00254DF9">
      <w:pPr>
        <w:rPr>
          <w:color w:val="0070C0"/>
        </w:rPr>
      </w:pPr>
    </w:p>
    <w:p w14:paraId="207F6652" w14:textId="3B33865C" w:rsidR="00F53792" w:rsidRPr="00821479" w:rsidRDefault="00F53792" w:rsidP="00254DF9">
      <w:pPr>
        <w:pStyle w:val="Listeavsnitt"/>
        <w:numPr>
          <w:ilvl w:val="0"/>
          <w:numId w:val="9"/>
        </w:numPr>
        <w:rPr>
          <w:color w:val="0070C0"/>
        </w:rPr>
      </w:pPr>
      <w:r w:rsidRPr="00821479">
        <w:rPr>
          <w:color w:val="0070C0"/>
          <w:u w:val="single"/>
        </w:rPr>
        <w:t>Meningen med siktelinjepåvirkning fra midlertidig uflyttbar hindring.</w:t>
      </w:r>
      <w:r w:rsidRPr="00821479">
        <w:rPr>
          <w:color w:val="0070C0"/>
        </w:rPr>
        <w:t xml:space="preserve"> Siktelinjepåvirkning er tilstede når:</w:t>
      </w:r>
    </w:p>
    <w:p w14:paraId="0A01F2A8" w14:textId="68941D25" w:rsidR="00F53792" w:rsidRPr="00821479" w:rsidRDefault="00F53792" w:rsidP="00254DF9">
      <w:pPr>
        <w:pStyle w:val="Listeavsnitt"/>
        <w:numPr>
          <w:ilvl w:val="0"/>
          <w:numId w:val="2"/>
        </w:numPr>
        <w:rPr>
          <w:color w:val="0070C0"/>
        </w:rPr>
      </w:pPr>
      <w:r w:rsidRPr="00821479">
        <w:rPr>
          <w:color w:val="0070C0"/>
        </w:rPr>
        <w:t>Spillerens ball berører eller ligger i, på eller under MUH, eller</w:t>
      </w:r>
    </w:p>
    <w:p w14:paraId="6CB9D54C" w14:textId="771D42EE" w:rsidR="00F53792" w:rsidRPr="00821479" w:rsidRDefault="00F53792" w:rsidP="00254DF9">
      <w:pPr>
        <w:pStyle w:val="Listeavsnitt"/>
        <w:numPr>
          <w:ilvl w:val="0"/>
          <w:numId w:val="2"/>
        </w:numPr>
        <w:rPr>
          <w:color w:val="0070C0"/>
        </w:rPr>
      </w:pPr>
      <w:r w:rsidRPr="00821479">
        <w:rPr>
          <w:color w:val="0070C0"/>
        </w:rPr>
        <w:lastRenderedPageBreak/>
        <w:t>MUH er i spillerens siktelinje til hullet (det er når MUH er plassert på den rette linjen mellom ballen og hullet), eller</w:t>
      </w:r>
    </w:p>
    <w:p w14:paraId="389D9FE8" w14:textId="2F404CC1" w:rsidR="00F53792" w:rsidRPr="00821479" w:rsidRDefault="00F53792" w:rsidP="00254DF9">
      <w:pPr>
        <w:pStyle w:val="Listeavsnitt"/>
        <w:numPr>
          <w:ilvl w:val="0"/>
          <w:numId w:val="2"/>
        </w:numPr>
        <w:rPr>
          <w:color w:val="0070C0"/>
        </w:rPr>
      </w:pPr>
      <w:r w:rsidRPr="00821479">
        <w:rPr>
          <w:color w:val="0070C0"/>
        </w:rPr>
        <w:t>Ballen er innenfor én køllelengde, målt på en likeverdig bue fra hullet, på et punkt hvor MUH ville vært i spillerens direkte siktelinje til hullet (dette én køllelengdes brede området som ofte er referert til som «korridoren»).</w:t>
      </w:r>
    </w:p>
    <w:p w14:paraId="50CD42B5" w14:textId="77777777" w:rsidR="002C3890" w:rsidRPr="00821479" w:rsidRDefault="002C3890" w:rsidP="00254DF9">
      <w:pPr>
        <w:pStyle w:val="Listeavsnitt"/>
        <w:rPr>
          <w:color w:val="0070C0"/>
        </w:rPr>
      </w:pPr>
    </w:p>
    <w:p w14:paraId="3B1EA1A6" w14:textId="686DB8BA" w:rsidR="002C3890" w:rsidRPr="00821479" w:rsidRDefault="002C3890" w:rsidP="00254DF9">
      <w:pPr>
        <w:pStyle w:val="Listeavsnitt"/>
        <w:numPr>
          <w:ilvl w:val="0"/>
          <w:numId w:val="9"/>
        </w:numPr>
        <w:rPr>
          <w:color w:val="0070C0"/>
        </w:rPr>
      </w:pPr>
      <w:r w:rsidRPr="007F17E9">
        <w:rPr>
          <w:color w:val="0070C0"/>
          <w:u w:val="single"/>
        </w:rPr>
        <w:t>Når fritak ikke er tilgjengelig til tross for at det er påvirkning.</w:t>
      </w:r>
      <w:r w:rsidRPr="00821479">
        <w:rPr>
          <w:color w:val="0070C0"/>
        </w:rPr>
        <w:t xml:space="preserve"> Hvis ballen berører eller er i eller på MUH</w:t>
      </w:r>
      <w:r w:rsidR="001C792F" w:rsidRPr="00821479">
        <w:rPr>
          <w:color w:val="0070C0"/>
        </w:rPr>
        <w:t>,</w:t>
      </w:r>
      <w:r w:rsidRPr="00821479">
        <w:rPr>
          <w:color w:val="0070C0"/>
        </w:rPr>
        <w:t xml:space="preserve"> er fritak alltid tilgjengelig.</w:t>
      </w:r>
    </w:p>
    <w:p w14:paraId="67091289" w14:textId="1C57CB0E" w:rsidR="004D500E" w:rsidRPr="00821479" w:rsidRDefault="004D500E" w:rsidP="00254DF9">
      <w:pPr>
        <w:rPr>
          <w:color w:val="0070C0"/>
        </w:rPr>
      </w:pPr>
    </w:p>
    <w:p w14:paraId="6F158CC2" w14:textId="47357246" w:rsidR="002C3890" w:rsidRPr="00821479" w:rsidRDefault="002C3890" w:rsidP="00254DF9">
      <w:pPr>
        <w:rPr>
          <w:color w:val="0070C0"/>
        </w:rPr>
      </w:pPr>
      <w:r w:rsidRPr="00821479">
        <w:rPr>
          <w:b/>
          <w:color w:val="0070C0"/>
        </w:rPr>
        <w:t>Men</w:t>
      </w:r>
      <w:r w:rsidRPr="00821479">
        <w:rPr>
          <w:color w:val="0070C0"/>
        </w:rPr>
        <w:t xml:space="preserve"> når ballen hverken berører eller er i eller på MUH, er det </w:t>
      </w:r>
      <w:r w:rsidRPr="00821479">
        <w:rPr>
          <w:b/>
          <w:color w:val="0070C0"/>
        </w:rPr>
        <w:t>ikke</w:t>
      </w:r>
      <w:r w:rsidRPr="00821479">
        <w:rPr>
          <w:color w:val="0070C0"/>
        </w:rPr>
        <w:t xml:space="preserve"> fritak etter denne lokale regel</w:t>
      </w:r>
      <w:r w:rsidR="001C792F" w:rsidRPr="00821479">
        <w:rPr>
          <w:color w:val="0070C0"/>
        </w:rPr>
        <w:t>en</w:t>
      </w:r>
      <w:r w:rsidRPr="00821479">
        <w:rPr>
          <w:color w:val="0070C0"/>
        </w:rPr>
        <w:t xml:space="preserve"> hvis noen av de følgende gjelder:</w:t>
      </w:r>
    </w:p>
    <w:p w14:paraId="3A214EE6" w14:textId="5454947B" w:rsidR="002C3890" w:rsidRPr="00821479" w:rsidRDefault="002C3890" w:rsidP="00254DF9">
      <w:pPr>
        <w:pStyle w:val="Listeavsnitt"/>
        <w:numPr>
          <w:ilvl w:val="0"/>
          <w:numId w:val="2"/>
        </w:numPr>
        <w:rPr>
          <w:color w:val="0070C0"/>
        </w:rPr>
      </w:pPr>
      <w:r w:rsidRPr="00821479">
        <w:rPr>
          <w:color w:val="0070C0"/>
        </w:rPr>
        <w:t>Ved enten fysisk eller siktelinjepåvirkning:</w:t>
      </w:r>
    </w:p>
    <w:p w14:paraId="6D4B5717" w14:textId="28A9DF6E" w:rsidR="002C3890" w:rsidRPr="00821479" w:rsidRDefault="002C3890" w:rsidP="00254DF9">
      <w:pPr>
        <w:pStyle w:val="Listeavsnitt"/>
        <w:numPr>
          <w:ilvl w:val="1"/>
          <w:numId w:val="2"/>
        </w:numPr>
        <w:rPr>
          <w:color w:val="0070C0"/>
        </w:rPr>
      </w:pPr>
      <w:r w:rsidRPr="00821479">
        <w:rPr>
          <w:color w:val="0070C0"/>
        </w:rPr>
        <w:t xml:space="preserve">Det er ikke fritak når det </w:t>
      </w:r>
      <w:r w:rsidR="008B6AC2" w:rsidRPr="00821479">
        <w:rPr>
          <w:color w:val="0070C0"/>
        </w:rPr>
        <w:t xml:space="preserve">å spille ballen som den ligger vil være </w:t>
      </w:r>
      <w:r w:rsidR="00926E37" w:rsidRPr="00821479">
        <w:rPr>
          <w:color w:val="0070C0"/>
        </w:rPr>
        <w:t xml:space="preserve">klart urimelig </w:t>
      </w:r>
      <w:r w:rsidRPr="00821479">
        <w:rPr>
          <w:color w:val="0070C0"/>
        </w:rPr>
        <w:t xml:space="preserve">på grunn av noe </w:t>
      </w:r>
      <w:r w:rsidR="007C6CF4" w:rsidRPr="00821479">
        <w:rPr>
          <w:color w:val="0070C0"/>
        </w:rPr>
        <w:t xml:space="preserve">spilleren ikke tillates å ta fritak fra </w:t>
      </w:r>
      <w:r w:rsidR="009F1728" w:rsidRPr="00821479">
        <w:rPr>
          <w:color w:val="0070C0"/>
        </w:rPr>
        <w:t xml:space="preserve">uten straff </w:t>
      </w:r>
      <w:r w:rsidRPr="00821479">
        <w:rPr>
          <w:color w:val="0070C0"/>
        </w:rPr>
        <w:t xml:space="preserve">(slik som når </w:t>
      </w:r>
      <w:r w:rsidR="004F001B" w:rsidRPr="00821479">
        <w:rPr>
          <w:color w:val="0070C0"/>
        </w:rPr>
        <w:t xml:space="preserve">det er </w:t>
      </w:r>
      <w:r w:rsidR="005E7F48" w:rsidRPr="00821479">
        <w:rPr>
          <w:color w:val="0070C0"/>
        </w:rPr>
        <w:t xml:space="preserve">umulig for </w:t>
      </w:r>
      <w:r w:rsidRPr="00821479">
        <w:rPr>
          <w:color w:val="0070C0"/>
        </w:rPr>
        <w:t xml:space="preserve">en spiller </w:t>
      </w:r>
      <w:r w:rsidR="005E7F48" w:rsidRPr="00821479">
        <w:rPr>
          <w:color w:val="0070C0"/>
        </w:rPr>
        <w:t xml:space="preserve">å slå et slag fordi ballen ligger i en busk </w:t>
      </w:r>
      <w:r w:rsidRPr="00821479">
        <w:rPr>
          <w:color w:val="0070C0"/>
        </w:rPr>
        <w:t>utenfor MUH), og</w:t>
      </w:r>
    </w:p>
    <w:p w14:paraId="5DA0A90A" w14:textId="4A5F2108" w:rsidR="002C3890" w:rsidRPr="00821479" w:rsidRDefault="002C3890" w:rsidP="00254DF9">
      <w:pPr>
        <w:pStyle w:val="Listeavsnitt"/>
        <w:numPr>
          <w:ilvl w:val="1"/>
          <w:numId w:val="2"/>
        </w:numPr>
        <w:rPr>
          <w:color w:val="0070C0"/>
        </w:rPr>
      </w:pPr>
      <w:r w:rsidRPr="00821479">
        <w:rPr>
          <w:color w:val="0070C0"/>
        </w:rPr>
        <w:t>Det er ikke fritak når det bare er påvirkning fordi spilleren velger en kølle, type slagstilling eller sving eller spilleretning som er klart urimelig etter omstendighetene, og</w:t>
      </w:r>
    </w:p>
    <w:p w14:paraId="376082B6" w14:textId="4BD11583" w:rsidR="002C3890" w:rsidRPr="00821479" w:rsidRDefault="002C3890" w:rsidP="00254DF9">
      <w:pPr>
        <w:pStyle w:val="Listeavsnitt"/>
        <w:numPr>
          <w:ilvl w:val="0"/>
          <w:numId w:val="2"/>
        </w:numPr>
        <w:rPr>
          <w:color w:val="0070C0"/>
        </w:rPr>
      </w:pPr>
      <w:r w:rsidRPr="00821479">
        <w:rPr>
          <w:color w:val="0070C0"/>
        </w:rPr>
        <w:t>Ved siktelinjepåvirkning:</w:t>
      </w:r>
    </w:p>
    <w:p w14:paraId="60F83479" w14:textId="3E3972F7" w:rsidR="002C3890" w:rsidRPr="00821479" w:rsidRDefault="002C3890" w:rsidP="00254DF9">
      <w:pPr>
        <w:pStyle w:val="Listeavsnitt"/>
        <w:numPr>
          <w:ilvl w:val="1"/>
          <w:numId w:val="2"/>
        </w:numPr>
        <w:rPr>
          <w:color w:val="0070C0"/>
        </w:rPr>
      </w:pPr>
      <w:r w:rsidRPr="00821479">
        <w:rPr>
          <w:color w:val="0070C0"/>
        </w:rPr>
        <w:t>Det er ikke fritak når det er klart urimelig for en spiller å spille ballen langt nok slik at ballen vil nå frem til MUH</w:t>
      </w:r>
      <w:r w:rsidR="008A5B18" w:rsidRPr="00821479">
        <w:rPr>
          <w:color w:val="0070C0"/>
        </w:rPr>
        <w:t>, og</w:t>
      </w:r>
    </w:p>
    <w:p w14:paraId="3CFC464C" w14:textId="41054EE1" w:rsidR="008A5B18" w:rsidRPr="00821479" w:rsidRDefault="008A5B18" w:rsidP="00254DF9">
      <w:pPr>
        <w:pStyle w:val="Listeavsnitt"/>
        <w:numPr>
          <w:ilvl w:val="1"/>
          <w:numId w:val="2"/>
        </w:numPr>
        <w:rPr>
          <w:color w:val="0070C0"/>
        </w:rPr>
      </w:pPr>
      <w:r w:rsidRPr="00821479">
        <w:rPr>
          <w:color w:val="0070C0"/>
        </w:rPr>
        <w:t xml:space="preserve">Det er ikke fritak når spilleren ikke kan vise at det er et slag som </w:t>
      </w:r>
      <w:r w:rsidR="008649DF" w:rsidRPr="00821479">
        <w:rPr>
          <w:color w:val="0070C0"/>
        </w:rPr>
        <w:t>de</w:t>
      </w:r>
      <w:r w:rsidRPr="00821479">
        <w:rPr>
          <w:color w:val="0070C0"/>
        </w:rPr>
        <w:t xml:space="preserve"> med rimelighet </w:t>
      </w:r>
      <w:r w:rsidR="001C792F" w:rsidRPr="00821479">
        <w:rPr>
          <w:color w:val="0070C0"/>
        </w:rPr>
        <w:t xml:space="preserve">kunne </w:t>
      </w:r>
      <w:r w:rsidR="00E96739" w:rsidRPr="00821479">
        <w:rPr>
          <w:color w:val="0070C0"/>
        </w:rPr>
        <w:t>gjøre</w:t>
      </w:r>
      <w:r w:rsidRPr="00821479">
        <w:rPr>
          <w:color w:val="0070C0"/>
        </w:rPr>
        <w:t xml:space="preserve"> som ville både (a) ha MUH (inkludert korridoren) på linjen til det slaget, og (b) resultere i at ballen avslutter på en direkte linje mot hullet.</w:t>
      </w:r>
    </w:p>
    <w:p w14:paraId="6DE96E36" w14:textId="64A26DDF" w:rsidR="000E5C45" w:rsidRPr="00821479" w:rsidRDefault="000E5C45" w:rsidP="00254DF9">
      <w:pPr>
        <w:rPr>
          <w:color w:val="0070C0"/>
        </w:rPr>
      </w:pPr>
    </w:p>
    <w:p w14:paraId="1932B7CA" w14:textId="0689C223" w:rsidR="008A5B18" w:rsidRPr="00821479" w:rsidRDefault="008A5B18" w:rsidP="00254DF9">
      <w:pPr>
        <w:pStyle w:val="Listeavsnitt"/>
        <w:numPr>
          <w:ilvl w:val="0"/>
          <w:numId w:val="8"/>
        </w:numPr>
        <w:rPr>
          <w:b/>
          <w:bCs/>
          <w:color w:val="0070C0"/>
        </w:rPr>
      </w:pPr>
      <w:r w:rsidRPr="00821479">
        <w:rPr>
          <w:b/>
          <w:bCs/>
          <w:color w:val="0070C0"/>
        </w:rPr>
        <w:t xml:space="preserve">Fritak </w:t>
      </w:r>
      <w:r w:rsidR="00337422" w:rsidRPr="00821479">
        <w:rPr>
          <w:b/>
          <w:bCs/>
          <w:color w:val="0070C0"/>
        </w:rPr>
        <w:t>fra</w:t>
      </w:r>
      <w:r w:rsidRPr="00821479">
        <w:rPr>
          <w:b/>
          <w:bCs/>
          <w:color w:val="0070C0"/>
        </w:rPr>
        <w:t xml:space="preserve"> påvirkning </w:t>
      </w:r>
      <w:r w:rsidR="00337422" w:rsidRPr="00821479">
        <w:rPr>
          <w:b/>
          <w:bCs/>
          <w:color w:val="0070C0"/>
        </w:rPr>
        <w:t xml:space="preserve">for </w:t>
      </w:r>
      <w:r w:rsidRPr="00821479">
        <w:rPr>
          <w:b/>
          <w:bCs/>
          <w:color w:val="0070C0"/>
        </w:rPr>
        <w:t>ball i generelt område</w:t>
      </w:r>
    </w:p>
    <w:p w14:paraId="1B65AE9A" w14:textId="70A957B1" w:rsidR="008A5B18" w:rsidRPr="00821479" w:rsidRDefault="008A5B18" w:rsidP="00254DF9">
      <w:pPr>
        <w:rPr>
          <w:color w:val="0070C0"/>
        </w:rPr>
      </w:pPr>
      <w:r w:rsidRPr="00821479">
        <w:rPr>
          <w:color w:val="0070C0"/>
        </w:rPr>
        <w:t>Hvis spillerens ball er i det generelle området og det er påvirkning fra MUH (inkludert MUH plassert utenfor banen), kan spilleren ta fritak uten straff ved å droppe den opprinnelige ballen eller en annen ball i og spille den fra dette fritaksområdet:</w:t>
      </w:r>
    </w:p>
    <w:p w14:paraId="2D917B9D" w14:textId="77777777" w:rsidR="008A5B18" w:rsidRPr="00821479" w:rsidRDefault="008A5B18" w:rsidP="00254DF9">
      <w:pPr>
        <w:pStyle w:val="Listeavsnitt"/>
        <w:rPr>
          <w:color w:val="0070C0"/>
        </w:rPr>
      </w:pPr>
    </w:p>
    <w:p w14:paraId="61D7E73B" w14:textId="2B962733" w:rsidR="008A5B18" w:rsidRPr="00821479" w:rsidRDefault="008A5B18" w:rsidP="00254DF9">
      <w:pPr>
        <w:pStyle w:val="Listeavsnitt"/>
        <w:numPr>
          <w:ilvl w:val="0"/>
          <w:numId w:val="2"/>
        </w:numPr>
        <w:rPr>
          <w:color w:val="0070C0"/>
        </w:rPr>
      </w:pPr>
      <w:r w:rsidRPr="00821479">
        <w:rPr>
          <w:color w:val="0070C0"/>
          <w:u w:val="single"/>
        </w:rPr>
        <w:t>Referansepunkt</w:t>
      </w:r>
      <w:r w:rsidRPr="00821479">
        <w:rPr>
          <w:color w:val="0070C0"/>
        </w:rPr>
        <w:t>: Det nærmeste punkt for fullt fritak hvor det ikke lenger er både fysisk og siktelinjepåvirkning.</w:t>
      </w:r>
    </w:p>
    <w:p w14:paraId="44BDD3D0" w14:textId="5F01B91A" w:rsidR="008A5B18" w:rsidRPr="00821479" w:rsidRDefault="008A5B18" w:rsidP="00254DF9">
      <w:pPr>
        <w:pStyle w:val="Listeavsnitt"/>
        <w:numPr>
          <w:ilvl w:val="0"/>
          <w:numId w:val="2"/>
        </w:numPr>
        <w:rPr>
          <w:color w:val="0070C0"/>
        </w:rPr>
      </w:pPr>
      <w:r w:rsidRPr="00821479">
        <w:rPr>
          <w:color w:val="0070C0"/>
          <w:u w:val="single"/>
        </w:rPr>
        <w:t xml:space="preserve">Størrelse på fritaksområde </w:t>
      </w:r>
      <w:r w:rsidR="001C5447" w:rsidRPr="00821479">
        <w:rPr>
          <w:color w:val="0070C0"/>
          <w:u w:val="single"/>
        </w:rPr>
        <w:t xml:space="preserve">målt </w:t>
      </w:r>
      <w:r w:rsidRPr="00821479">
        <w:rPr>
          <w:color w:val="0070C0"/>
          <w:u w:val="single"/>
        </w:rPr>
        <w:t>fra referansepunkt</w:t>
      </w:r>
      <w:r w:rsidRPr="00821479">
        <w:rPr>
          <w:color w:val="0070C0"/>
        </w:rPr>
        <w:t>: Hele området innenfor én køllelengde</w:t>
      </w:r>
      <w:r w:rsidR="00337422" w:rsidRPr="00821479">
        <w:rPr>
          <w:color w:val="0070C0"/>
        </w:rPr>
        <w:t xml:space="preserve"> fra referansepunktet, </w:t>
      </w:r>
      <w:r w:rsidR="00337422" w:rsidRPr="00821479">
        <w:rPr>
          <w:b/>
          <w:color w:val="0070C0"/>
        </w:rPr>
        <w:t>men</w:t>
      </w:r>
      <w:r w:rsidR="00337422" w:rsidRPr="00821479">
        <w:rPr>
          <w:color w:val="0070C0"/>
        </w:rPr>
        <w:t xml:space="preserve"> med følgende begrensninger:</w:t>
      </w:r>
    </w:p>
    <w:p w14:paraId="514FBE47" w14:textId="32682213" w:rsidR="00337422" w:rsidRPr="007F17E9" w:rsidRDefault="00337422" w:rsidP="00254DF9">
      <w:pPr>
        <w:pStyle w:val="Listeavsnitt"/>
        <w:numPr>
          <w:ilvl w:val="0"/>
          <w:numId w:val="2"/>
        </w:numPr>
        <w:rPr>
          <w:color w:val="0070C0"/>
          <w:u w:val="single"/>
        </w:rPr>
      </w:pPr>
      <w:r w:rsidRPr="007F17E9">
        <w:rPr>
          <w:color w:val="0070C0"/>
          <w:u w:val="single"/>
        </w:rPr>
        <w:t>Begrensninger på plassering av fritaksområde:</w:t>
      </w:r>
    </w:p>
    <w:p w14:paraId="5FF000D3" w14:textId="269A67B9" w:rsidR="00337422" w:rsidRPr="00821479" w:rsidRDefault="00337422" w:rsidP="00254DF9">
      <w:pPr>
        <w:pStyle w:val="Listeavsnitt"/>
        <w:numPr>
          <w:ilvl w:val="1"/>
          <w:numId w:val="2"/>
        </w:numPr>
        <w:rPr>
          <w:color w:val="0070C0"/>
        </w:rPr>
      </w:pPr>
      <w:r w:rsidRPr="00821479">
        <w:rPr>
          <w:color w:val="0070C0"/>
        </w:rPr>
        <w:t>Må være i generelt område</w:t>
      </w:r>
      <w:r w:rsidR="001C792F" w:rsidRPr="00821479">
        <w:rPr>
          <w:color w:val="0070C0"/>
        </w:rPr>
        <w:t>,</w:t>
      </w:r>
    </w:p>
    <w:p w14:paraId="60E0C35A" w14:textId="17A2E581" w:rsidR="00337422" w:rsidRPr="00821479" w:rsidRDefault="00337422" w:rsidP="00254DF9">
      <w:pPr>
        <w:pStyle w:val="Listeavsnitt"/>
        <w:numPr>
          <w:ilvl w:val="1"/>
          <w:numId w:val="2"/>
        </w:numPr>
        <w:rPr>
          <w:color w:val="0070C0"/>
        </w:rPr>
      </w:pPr>
      <w:r w:rsidRPr="00821479">
        <w:rPr>
          <w:color w:val="0070C0"/>
        </w:rPr>
        <w:t>Må ikke være nærmere hullet enn referansepunktet, og</w:t>
      </w:r>
    </w:p>
    <w:p w14:paraId="5F4B4DDE" w14:textId="74010A2A" w:rsidR="00337422" w:rsidRPr="00821479" w:rsidRDefault="00337422" w:rsidP="00254DF9">
      <w:pPr>
        <w:pStyle w:val="Listeavsnitt"/>
        <w:numPr>
          <w:ilvl w:val="1"/>
          <w:numId w:val="2"/>
        </w:numPr>
        <w:rPr>
          <w:color w:val="0070C0"/>
        </w:rPr>
      </w:pPr>
      <w:r w:rsidRPr="00821479">
        <w:rPr>
          <w:color w:val="0070C0"/>
        </w:rPr>
        <w:t>Det må være fullt fritak f</w:t>
      </w:r>
      <w:r w:rsidR="00C1140A" w:rsidRPr="00821479">
        <w:rPr>
          <w:color w:val="0070C0"/>
        </w:rPr>
        <w:t>ra</w:t>
      </w:r>
      <w:r w:rsidRPr="00821479">
        <w:rPr>
          <w:color w:val="0070C0"/>
        </w:rPr>
        <w:t xml:space="preserve"> både fysisk og siktelinjepåvirkning fra MUH.</w:t>
      </w:r>
    </w:p>
    <w:p w14:paraId="53FC6F4A" w14:textId="77777777" w:rsidR="00EF4474" w:rsidRPr="00821479" w:rsidRDefault="00EF4474" w:rsidP="00254DF9">
      <w:pPr>
        <w:rPr>
          <w:color w:val="0070C0"/>
        </w:rPr>
      </w:pPr>
    </w:p>
    <w:p w14:paraId="4D1808C1" w14:textId="77777777" w:rsidR="00900600" w:rsidRPr="00821479" w:rsidRDefault="00337422" w:rsidP="00254DF9">
      <w:pPr>
        <w:rPr>
          <w:color w:val="0070C0"/>
        </w:rPr>
      </w:pPr>
      <w:r w:rsidRPr="00821479">
        <w:rPr>
          <w:color w:val="0070C0"/>
        </w:rPr>
        <w:t xml:space="preserve">Hvis spilleren har fysisk påvirkning fra MUH, kan </w:t>
      </w:r>
      <w:r w:rsidR="002C3D28" w:rsidRPr="00821479">
        <w:rPr>
          <w:color w:val="0070C0"/>
        </w:rPr>
        <w:t>spilleren</w:t>
      </w:r>
      <w:r w:rsidRPr="00821479">
        <w:rPr>
          <w:color w:val="0070C0"/>
        </w:rPr>
        <w:t xml:space="preserve">, i stedet for å bruke denne fritaksmuligheten, velge å ta fritak ved å bruke fremgangsmåten for å ta fritak fra et unormalt baneforhold i regel 16.1, ved å behandle MUH som om den var en uflyttbar hindring. Fritaksmuligheten etter regel 16.1 er også tilgjengelig når ballen ligger i et straffeområde eller når MUH er utenfor banen. </w:t>
      </w:r>
    </w:p>
    <w:p w14:paraId="70115DF7" w14:textId="650D5F90" w:rsidR="008A5B18" w:rsidRPr="00821479" w:rsidRDefault="00337422" w:rsidP="00254DF9">
      <w:pPr>
        <w:rPr>
          <w:color w:val="0070C0"/>
        </w:rPr>
      </w:pPr>
      <w:r w:rsidRPr="00821479">
        <w:rPr>
          <w:color w:val="0070C0"/>
        </w:rPr>
        <w:t>Se punkt f i denne lokale regel</w:t>
      </w:r>
      <w:r w:rsidR="001C792F" w:rsidRPr="00821479">
        <w:rPr>
          <w:color w:val="0070C0"/>
        </w:rPr>
        <w:t>en</w:t>
      </w:r>
      <w:r w:rsidRPr="00821479">
        <w:rPr>
          <w:color w:val="0070C0"/>
        </w:rPr>
        <w:t xml:space="preserve"> </w:t>
      </w:r>
      <w:r w:rsidR="00470533" w:rsidRPr="00821479">
        <w:rPr>
          <w:color w:val="0070C0"/>
        </w:rPr>
        <w:t>for hvordan spilleren kan gå frem etter andre fritaksregler</w:t>
      </w:r>
      <w:r w:rsidRPr="00821479">
        <w:rPr>
          <w:color w:val="0070C0"/>
        </w:rPr>
        <w:t>.</w:t>
      </w:r>
    </w:p>
    <w:p w14:paraId="72782329" w14:textId="05E9D488" w:rsidR="00337422" w:rsidRPr="00821479" w:rsidRDefault="00337422" w:rsidP="00254DF9">
      <w:pPr>
        <w:rPr>
          <w:color w:val="0070C0"/>
        </w:rPr>
      </w:pPr>
    </w:p>
    <w:p w14:paraId="768B29F6" w14:textId="4C6A21BF" w:rsidR="00337422" w:rsidRPr="00821479" w:rsidRDefault="00337422" w:rsidP="00254DF9">
      <w:pPr>
        <w:pStyle w:val="Listeavsnitt"/>
        <w:numPr>
          <w:ilvl w:val="0"/>
          <w:numId w:val="8"/>
        </w:numPr>
        <w:rPr>
          <w:b/>
          <w:bCs/>
          <w:color w:val="0070C0"/>
        </w:rPr>
      </w:pPr>
      <w:r w:rsidRPr="00821479">
        <w:rPr>
          <w:b/>
          <w:bCs/>
          <w:color w:val="0070C0"/>
        </w:rPr>
        <w:t>Fritak fra påvirkning for ball i bunker eller straffeområde</w:t>
      </w:r>
    </w:p>
    <w:p w14:paraId="5DE1750A" w14:textId="77777777" w:rsidR="00337422" w:rsidRPr="00821479" w:rsidRDefault="00337422" w:rsidP="00254DF9">
      <w:pPr>
        <w:rPr>
          <w:color w:val="0070C0"/>
        </w:rPr>
      </w:pPr>
    </w:p>
    <w:p w14:paraId="1E9D73FB" w14:textId="50D80F93" w:rsidR="00337422" w:rsidRPr="00821479" w:rsidRDefault="00337422" w:rsidP="00254DF9">
      <w:pPr>
        <w:rPr>
          <w:color w:val="0070C0"/>
        </w:rPr>
      </w:pPr>
      <w:r w:rsidRPr="00821479">
        <w:rPr>
          <w:color w:val="0070C0"/>
        </w:rPr>
        <w:t xml:space="preserve">Hvis spillerens ball er i en bunker eller </w:t>
      </w:r>
      <w:r w:rsidR="001C792F" w:rsidRPr="00821479">
        <w:rPr>
          <w:color w:val="0070C0"/>
        </w:rPr>
        <w:t xml:space="preserve">i et </w:t>
      </w:r>
      <w:r w:rsidRPr="00821479">
        <w:rPr>
          <w:color w:val="0070C0"/>
        </w:rPr>
        <w:t>straffeområde og det er påvirkning fra MUH (inkludert MUH plassert utenfor banen), kan spilleren enten ta fritak uten straff eller fritak med straff.</w:t>
      </w:r>
    </w:p>
    <w:p w14:paraId="7CD2CB78" w14:textId="3DD4C0F1" w:rsidR="00337422" w:rsidRPr="00821479" w:rsidRDefault="00337422" w:rsidP="00254DF9">
      <w:pPr>
        <w:rPr>
          <w:color w:val="0070C0"/>
        </w:rPr>
      </w:pPr>
    </w:p>
    <w:p w14:paraId="25FAAB41" w14:textId="30D9BB7B" w:rsidR="00337422" w:rsidRPr="00821479" w:rsidRDefault="00337422" w:rsidP="00254DF9">
      <w:pPr>
        <w:pStyle w:val="Listeavsnitt"/>
        <w:numPr>
          <w:ilvl w:val="0"/>
          <w:numId w:val="10"/>
        </w:numPr>
        <w:rPr>
          <w:color w:val="0070C0"/>
        </w:rPr>
      </w:pPr>
      <w:r w:rsidRPr="00821479">
        <w:rPr>
          <w:color w:val="0070C0"/>
          <w:u w:val="single"/>
        </w:rPr>
        <w:t>Fritak uten straff</w:t>
      </w:r>
      <w:r w:rsidR="00CD0C82" w:rsidRPr="00821479">
        <w:rPr>
          <w:color w:val="0070C0"/>
          <w:u w:val="single"/>
        </w:rPr>
        <w:t>: Spille fra bunker eller straffeområde</w:t>
      </w:r>
      <w:r w:rsidR="00CD0C82" w:rsidRPr="00821479">
        <w:rPr>
          <w:color w:val="0070C0"/>
        </w:rPr>
        <w:t xml:space="preserve">. Spilleren kan ta fritak uten straff som angitt i b, </w:t>
      </w:r>
      <w:r w:rsidR="00CD0C82" w:rsidRPr="00821479">
        <w:rPr>
          <w:b/>
          <w:color w:val="0070C0"/>
        </w:rPr>
        <w:t>unntatt at</w:t>
      </w:r>
      <w:r w:rsidR="00CD0C82" w:rsidRPr="00821479">
        <w:rPr>
          <w:color w:val="0070C0"/>
        </w:rPr>
        <w:t xml:space="preserve"> det nærmeste punkt for fullt fritak hvor det ikke lenger er påvirkning, og fritaksområdet må være i den bunkeren eller straffeområdet.</w:t>
      </w:r>
    </w:p>
    <w:p w14:paraId="1A160A37" w14:textId="2BFA3547" w:rsidR="008A5B18" w:rsidRPr="00821479" w:rsidRDefault="008A5B18" w:rsidP="00254DF9">
      <w:pPr>
        <w:rPr>
          <w:color w:val="0070C0"/>
        </w:rPr>
      </w:pPr>
    </w:p>
    <w:p w14:paraId="38DAA53B" w14:textId="0BDA4C9A" w:rsidR="00CD0C82" w:rsidRPr="00821479" w:rsidRDefault="00CD0C82" w:rsidP="00254DF9">
      <w:pPr>
        <w:rPr>
          <w:color w:val="0070C0"/>
        </w:rPr>
      </w:pPr>
      <w:r w:rsidRPr="00821479">
        <w:rPr>
          <w:color w:val="0070C0"/>
        </w:rPr>
        <w:lastRenderedPageBreak/>
        <w:t>Hvis det ikke er et slikt punkt hvor det ikke lenger er påvirkning i den bunkeren eller straffeområdet, kan spilleren fortsatt ta dette fritaket som angitt ovenfor</w:t>
      </w:r>
      <w:r w:rsidR="001C792F" w:rsidRPr="00821479">
        <w:rPr>
          <w:color w:val="0070C0"/>
        </w:rPr>
        <w:t>,</w:t>
      </w:r>
      <w:r w:rsidRPr="00821479">
        <w:rPr>
          <w:color w:val="0070C0"/>
        </w:rPr>
        <w:t xml:space="preserve"> ved å bruke punktet for maksimalt tilgjengelig fritak i bunkeren eller straffeområdet som referansepunktet.</w:t>
      </w:r>
    </w:p>
    <w:p w14:paraId="5B9AFB72" w14:textId="63AD2F56" w:rsidR="00CD0C82" w:rsidRPr="00821479" w:rsidRDefault="00CD0C82" w:rsidP="00254DF9">
      <w:pPr>
        <w:rPr>
          <w:color w:val="0070C0"/>
        </w:rPr>
      </w:pPr>
    </w:p>
    <w:p w14:paraId="05FDD7CD" w14:textId="5FAED049" w:rsidR="00CD0C82" w:rsidRPr="00821479" w:rsidRDefault="00CD0C82" w:rsidP="00254DF9">
      <w:pPr>
        <w:pStyle w:val="Listeavsnitt"/>
        <w:numPr>
          <w:ilvl w:val="0"/>
          <w:numId w:val="10"/>
        </w:numPr>
        <w:rPr>
          <w:color w:val="0070C0"/>
        </w:rPr>
      </w:pPr>
      <w:r w:rsidRPr="007F17E9">
        <w:rPr>
          <w:color w:val="0070C0"/>
          <w:u w:val="single"/>
        </w:rPr>
        <w:t>Fritak med straff: Spille fra utenfor bunker eller straffeområde.</w:t>
      </w:r>
      <w:r w:rsidRPr="00821479">
        <w:rPr>
          <w:color w:val="0070C0"/>
        </w:rPr>
        <w:t xml:space="preserve"> Med </w:t>
      </w:r>
      <w:r w:rsidRPr="00821479">
        <w:rPr>
          <w:b/>
          <w:color w:val="0070C0"/>
        </w:rPr>
        <w:t>ett straffeslag</w:t>
      </w:r>
      <w:r w:rsidRPr="00821479">
        <w:rPr>
          <w:color w:val="0070C0"/>
        </w:rPr>
        <w:t xml:space="preserve"> kan spilleren droppe den opprinnelige ballen eller en annen ball i og spille den fra dette fritaksområdet:</w:t>
      </w:r>
    </w:p>
    <w:p w14:paraId="5394D647" w14:textId="50B96D63" w:rsidR="00EF4474" w:rsidRPr="00821479" w:rsidRDefault="00EF4474" w:rsidP="00254DF9">
      <w:pPr>
        <w:pStyle w:val="Listeavsnitt"/>
        <w:numPr>
          <w:ilvl w:val="0"/>
          <w:numId w:val="2"/>
        </w:numPr>
        <w:rPr>
          <w:color w:val="0070C0"/>
        </w:rPr>
      </w:pPr>
      <w:r w:rsidRPr="00821479">
        <w:rPr>
          <w:color w:val="0070C0"/>
          <w:u w:val="single"/>
        </w:rPr>
        <w:t>Referansepunkt</w:t>
      </w:r>
      <w:r w:rsidRPr="00821479">
        <w:rPr>
          <w:color w:val="0070C0"/>
        </w:rPr>
        <w:t>: Det nærmeste punkt for fullt fritak ikke nærmere hullet, hvor det ikke lenger er både fysisk og siktelinjepåvirkning, som er utenfor den bunkeren eller straffeområdet.</w:t>
      </w:r>
    </w:p>
    <w:p w14:paraId="0FED51F7" w14:textId="3C240675" w:rsidR="00EF4474" w:rsidRPr="00821479" w:rsidRDefault="00EF4474" w:rsidP="00254DF9">
      <w:pPr>
        <w:pStyle w:val="Listeavsnitt"/>
        <w:numPr>
          <w:ilvl w:val="0"/>
          <w:numId w:val="2"/>
        </w:numPr>
        <w:rPr>
          <w:color w:val="0070C0"/>
        </w:rPr>
      </w:pPr>
      <w:r w:rsidRPr="00821479">
        <w:rPr>
          <w:color w:val="0070C0"/>
          <w:u w:val="single"/>
        </w:rPr>
        <w:t>Størrelse på fritaksområde fra referansepunkt</w:t>
      </w:r>
      <w:r w:rsidRPr="00821479">
        <w:rPr>
          <w:color w:val="0070C0"/>
        </w:rPr>
        <w:t xml:space="preserve">: Hele området én køllelengde fra referansepunktet, </w:t>
      </w:r>
      <w:r w:rsidRPr="00821479">
        <w:rPr>
          <w:b/>
          <w:color w:val="0070C0"/>
        </w:rPr>
        <w:t>men</w:t>
      </w:r>
      <w:r w:rsidRPr="00821479">
        <w:rPr>
          <w:color w:val="0070C0"/>
        </w:rPr>
        <w:t xml:space="preserve"> med følgende begrensninger:</w:t>
      </w:r>
    </w:p>
    <w:p w14:paraId="1E6E20FD" w14:textId="77777777" w:rsidR="00EF4474" w:rsidRPr="00821479" w:rsidRDefault="00EF4474" w:rsidP="00254DF9">
      <w:pPr>
        <w:pStyle w:val="Listeavsnitt"/>
        <w:numPr>
          <w:ilvl w:val="0"/>
          <w:numId w:val="2"/>
        </w:numPr>
        <w:rPr>
          <w:color w:val="0070C0"/>
          <w:u w:val="single"/>
        </w:rPr>
      </w:pPr>
      <w:r w:rsidRPr="00821479">
        <w:rPr>
          <w:color w:val="0070C0"/>
          <w:u w:val="single"/>
        </w:rPr>
        <w:t>Begrensninger på plassering av fritaksområde:</w:t>
      </w:r>
    </w:p>
    <w:p w14:paraId="01F43C7E" w14:textId="616AC110" w:rsidR="00EF4474" w:rsidRPr="00821479" w:rsidRDefault="00EF4474" w:rsidP="00254DF9">
      <w:pPr>
        <w:pStyle w:val="Listeavsnitt"/>
        <w:numPr>
          <w:ilvl w:val="1"/>
          <w:numId w:val="2"/>
        </w:numPr>
        <w:rPr>
          <w:color w:val="0070C0"/>
        </w:rPr>
      </w:pPr>
      <w:r w:rsidRPr="00821479">
        <w:rPr>
          <w:color w:val="0070C0"/>
        </w:rPr>
        <w:t>Ethvert område på banen annet enn i den bunkeren eller straffeområdet eller på puttinggreen</w:t>
      </w:r>
      <w:r w:rsidR="00D07881" w:rsidRPr="00821479">
        <w:rPr>
          <w:color w:val="0070C0"/>
        </w:rPr>
        <w:t>en</w:t>
      </w:r>
      <w:r w:rsidRPr="00821479">
        <w:rPr>
          <w:color w:val="0070C0"/>
        </w:rPr>
        <w:t>,</w:t>
      </w:r>
    </w:p>
    <w:p w14:paraId="2F31CDDC" w14:textId="77777777" w:rsidR="00EF4474" w:rsidRPr="00821479" w:rsidRDefault="00EF4474" w:rsidP="00254DF9">
      <w:pPr>
        <w:pStyle w:val="Listeavsnitt"/>
        <w:numPr>
          <w:ilvl w:val="1"/>
          <w:numId w:val="2"/>
        </w:numPr>
        <w:rPr>
          <w:rFonts w:ascii="Radikal-Norm" w:hAnsi="Radikal-Norm"/>
          <w:color w:val="0070C0"/>
          <w:lang w:eastAsia="nb-NO"/>
        </w:rPr>
      </w:pPr>
      <w:r w:rsidRPr="00821479">
        <w:rPr>
          <w:color w:val="0070C0"/>
        </w:rPr>
        <w:t>Må ikke være nærmere hullet enn referansepunktet, og</w:t>
      </w:r>
    </w:p>
    <w:p w14:paraId="3784CBBF" w14:textId="34F341AB" w:rsidR="00EF4474" w:rsidRPr="00821479" w:rsidRDefault="00EF4474" w:rsidP="00254DF9">
      <w:pPr>
        <w:pStyle w:val="Listeavsnitt"/>
        <w:numPr>
          <w:ilvl w:val="1"/>
          <w:numId w:val="2"/>
        </w:numPr>
        <w:rPr>
          <w:color w:val="0070C0"/>
          <w:lang w:eastAsia="nb-NO"/>
        </w:rPr>
      </w:pPr>
      <w:r w:rsidRPr="00821479">
        <w:rPr>
          <w:color w:val="0070C0"/>
        </w:rPr>
        <w:t>Det må være fullt fritak f</w:t>
      </w:r>
      <w:r w:rsidR="00C1140A" w:rsidRPr="00821479">
        <w:rPr>
          <w:color w:val="0070C0"/>
        </w:rPr>
        <w:t>ra</w:t>
      </w:r>
      <w:r w:rsidRPr="00821479">
        <w:rPr>
          <w:color w:val="0070C0"/>
        </w:rPr>
        <w:t xml:space="preserve"> både fysisk og siktelinjepåvirkning fra MUH.</w:t>
      </w:r>
    </w:p>
    <w:p w14:paraId="4F7C525D" w14:textId="77777777" w:rsidR="0025424E" w:rsidRPr="00821479" w:rsidRDefault="0025424E" w:rsidP="00254DF9">
      <w:pPr>
        <w:rPr>
          <w:color w:val="0070C0"/>
        </w:rPr>
      </w:pPr>
    </w:p>
    <w:p w14:paraId="1981C724" w14:textId="77777777" w:rsidR="00C1140A" w:rsidRPr="00821479" w:rsidRDefault="00EF4474" w:rsidP="00254DF9">
      <w:pPr>
        <w:rPr>
          <w:color w:val="0070C0"/>
        </w:rPr>
      </w:pPr>
      <w:r w:rsidRPr="00821479">
        <w:rPr>
          <w:color w:val="0070C0"/>
        </w:rPr>
        <w:t xml:space="preserve">Hvis spilleren har fysisk påvirkning fra MUH, kan </w:t>
      </w:r>
      <w:r w:rsidR="004360E4" w:rsidRPr="00821479">
        <w:rPr>
          <w:color w:val="0070C0"/>
        </w:rPr>
        <w:t>spilleren</w:t>
      </w:r>
      <w:r w:rsidRPr="00821479">
        <w:rPr>
          <w:color w:val="0070C0"/>
        </w:rPr>
        <w:t xml:space="preserve">, i stedet for å bruke denne fritaksmuligheten, velge å ta fritak ved å bruke fremgangsmåten for å ta fritak fra et unormalt baneforhold i regel 16.1b, ved å behandle MUH som om den var en uflyttbar hindring. </w:t>
      </w:r>
    </w:p>
    <w:p w14:paraId="6FFB316B" w14:textId="77777777" w:rsidR="00C1140A" w:rsidRPr="00821479" w:rsidRDefault="00C1140A" w:rsidP="00254DF9">
      <w:pPr>
        <w:rPr>
          <w:color w:val="0070C0"/>
        </w:rPr>
      </w:pPr>
    </w:p>
    <w:p w14:paraId="21825379" w14:textId="77777777" w:rsidR="0066370A" w:rsidRPr="00821479" w:rsidRDefault="00EF4474" w:rsidP="00254DF9">
      <w:pPr>
        <w:rPr>
          <w:color w:val="0070C0"/>
        </w:rPr>
      </w:pPr>
      <w:r w:rsidRPr="00821479">
        <w:rPr>
          <w:color w:val="0070C0"/>
        </w:rPr>
        <w:t xml:space="preserve">Fritaksmuligheten etter regel 16.1b er også tilgjengelig når </w:t>
      </w:r>
      <w:r w:rsidR="007D0FD6" w:rsidRPr="00821479">
        <w:rPr>
          <w:color w:val="0070C0"/>
        </w:rPr>
        <w:t xml:space="preserve">MUH er utenfor banen eller </w:t>
      </w:r>
      <w:r w:rsidR="00CE7168" w:rsidRPr="00821479">
        <w:rPr>
          <w:color w:val="0070C0"/>
        </w:rPr>
        <w:t xml:space="preserve">når </w:t>
      </w:r>
      <w:r w:rsidRPr="00821479">
        <w:rPr>
          <w:color w:val="0070C0"/>
        </w:rPr>
        <w:t>ballen ligger i et straffeområde</w:t>
      </w:r>
      <w:r w:rsidR="00CE7168" w:rsidRPr="00821479">
        <w:rPr>
          <w:color w:val="0070C0"/>
        </w:rPr>
        <w:t xml:space="preserve">. Hvis en ball ligger i eet straffeområde, må </w:t>
      </w:r>
      <w:r w:rsidR="0066370A" w:rsidRPr="00821479">
        <w:rPr>
          <w:color w:val="0070C0"/>
        </w:rPr>
        <w:t>referansepunktet og fritaksområdet være i det straffeområdet.</w:t>
      </w:r>
    </w:p>
    <w:p w14:paraId="36F52DA4" w14:textId="77777777" w:rsidR="00900600" w:rsidRPr="00821479" w:rsidRDefault="00900600" w:rsidP="00900600">
      <w:pPr>
        <w:rPr>
          <w:color w:val="0070C0"/>
        </w:rPr>
      </w:pPr>
      <w:r w:rsidRPr="00821479">
        <w:rPr>
          <w:color w:val="0070C0"/>
        </w:rPr>
        <w:t>Se punkt f i denne lokale regelen for hvordan spilleren kan gå frem etter andre fritaksregler.</w:t>
      </w:r>
    </w:p>
    <w:p w14:paraId="5003EE75" w14:textId="77777777" w:rsidR="0025424E" w:rsidRPr="00821479" w:rsidRDefault="0025424E" w:rsidP="00254DF9">
      <w:pPr>
        <w:rPr>
          <w:color w:val="0070C0"/>
        </w:rPr>
      </w:pPr>
    </w:p>
    <w:p w14:paraId="0EDCB422" w14:textId="3D3DB055" w:rsidR="00EF4474" w:rsidRPr="00821479" w:rsidRDefault="00EF4474" w:rsidP="00254DF9">
      <w:pPr>
        <w:pStyle w:val="Listeavsnitt"/>
        <w:numPr>
          <w:ilvl w:val="0"/>
          <w:numId w:val="8"/>
        </w:numPr>
        <w:rPr>
          <w:b/>
          <w:bCs/>
          <w:color w:val="0070C0"/>
        </w:rPr>
      </w:pPr>
      <w:r w:rsidRPr="00821479">
        <w:rPr>
          <w:b/>
          <w:bCs/>
          <w:color w:val="0070C0"/>
        </w:rPr>
        <w:t>Fritak når ball i MUH ikke er funnet</w:t>
      </w:r>
    </w:p>
    <w:p w14:paraId="36D2803B" w14:textId="77777777" w:rsidR="00EF4474" w:rsidRPr="00821479" w:rsidRDefault="00EF4474" w:rsidP="00254DF9">
      <w:pPr>
        <w:rPr>
          <w:color w:val="0070C0"/>
        </w:rPr>
      </w:pPr>
    </w:p>
    <w:p w14:paraId="0905BB37" w14:textId="7F42B8D6" w:rsidR="00EF4474" w:rsidRPr="00821479" w:rsidRDefault="00EF4474" w:rsidP="00254DF9">
      <w:pPr>
        <w:rPr>
          <w:color w:val="0070C0"/>
        </w:rPr>
      </w:pPr>
      <w:r w:rsidRPr="00821479">
        <w:rPr>
          <w:color w:val="0070C0"/>
        </w:rPr>
        <w:t>Hvis spillerens ball ikke har blitt funnet, men det er kjent eller så godt som sikkert at den kom til ro i</w:t>
      </w:r>
      <w:r w:rsidR="0013232A" w:rsidRPr="00821479">
        <w:rPr>
          <w:color w:val="0070C0"/>
        </w:rPr>
        <w:t xml:space="preserve"> </w:t>
      </w:r>
      <w:r w:rsidRPr="00821479">
        <w:rPr>
          <w:color w:val="0070C0"/>
        </w:rPr>
        <w:t>MUH:</w:t>
      </w:r>
    </w:p>
    <w:p w14:paraId="79812EEE" w14:textId="1D1A9FA7" w:rsidR="00EF4474" w:rsidRPr="00821479" w:rsidRDefault="00EF4474" w:rsidP="00254DF9">
      <w:pPr>
        <w:pStyle w:val="Listeavsnitt"/>
        <w:numPr>
          <w:ilvl w:val="0"/>
          <w:numId w:val="2"/>
        </w:numPr>
        <w:rPr>
          <w:color w:val="0070C0"/>
        </w:rPr>
      </w:pPr>
      <w:r w:rsidRPr="00821479">
        <w:rPr>
          <w:color w:val="0070C0"/>
        </w:rPr>
        <w:t>Spilleren kan ta fritak etter denne lokale regel</w:t>
      </w:r>
      <w:r w:rsidR="0013232A" w:rsidRPr="00821479">
        <w:rPr>
          <w:color w:val="0070C0"/>
        </w:rPr>
        <w:t>en</w:t>
      </w:r>
      <w:r w:rsidRPr="00821479">
        <w:rPr>
          <w:color w:val="0070C0"/>
        </w:rPr>
        <w:t xml:space="preserve"> ved å bruke det anslåtte punktet der ballen sist krysset grensen til MUH på banen som </w:t>
      </w:r>
      <w:r w:rsidR="00CC136C" w:rsidRPr="00821479">
        <w:rPr>
          <w:color w:val="0070C0"/>
        </w:rPr>
        <w:t>ballens punkt, med det formål å finne det nærmeste punkt for fullt fritak.</w:t>
      </w:r>
    </w:p>
    <w:p w14:paraId="3DB2E6D9" w14:textId="59F761DC" w:rsidR="00CC136C" w:rsidRPr="00821479" w:rsidRDefault="00CC136C" w:rsidP="00254DF9">
      <w:pPr>
        <w:pStyle w:val="Listeavsnitt"/>
        <w:numPr>
          <w:ilvl w:val="0"/>
          <w:numId w:val="2"/>
        </w:numPr>
        <w:rPr>
          <w:color w:val="0070C0"/>
        </w:rPr>
      </w:pPr>
      <w:r w:rsidRPr="00821479">
        <w:rPr>
          <w:color w:val="0070C0"/>
        </w:rPr>
        <w:t>Så snart spilleren setter en annen ball i spill for å ta fritak på denne måten:</w:t>
      </w:r>
    </w:p>
    <w:p w14:paraId="02721835" w14:textId="668EA087" w:rsidR="00CC136C" w:rsidRPr="00821479" w:rsidRDefault="00CC136C" w:rsidP="00254DF9">
      <w:pPr>
        <w:pStyle w:val="Listeavsnitt"/>
        <w:numPr>
          <w:ilvl w:val="1"/>
          <w:numId w:val="2"/>
        </w:numPr>
        <w:rPr>
          <w:color w:val="0070C0"/>
        </w:rPr>
      </w:pPr>
      <w:r w:rsidRPr="00821479">
        <w:rPr>
          <w:color w:val="0070C0"/>
        </w:rPr>
        <w:t>Den opprinnelige ballen er ikke lenger i spill og må ikke bli spilt.</w:t>
      </w:r>
    </w:p>
    <w:p w14:paraId="0E4C0755" w14:textId="77777777" w:rsidR="00CC136C" w:rsidRPr="00821479" w:rsidRDefault="00CC136C" w:rsidP="00254DF9">
      <w:pPr>
        <w:pStyle w:val="Listeavsnitt"/>
        <w:numPr>
          <w:ilvl w:val="1"/>
          <w:numId w:val="2"/>
        </w:numPr>
        <w:rPr>
          <w:color w:val="0070C0"/>
        </w:rPr>
      </w:pPr>
      <w:r w:rsidRPr="00821479">
        <w:rPr>
          <w:color w:val="0070C0"/>
        </w:rPr>
        <w:t>Dette er riktig selv om den deretter er funnet på banen innen letetiden på tre minutter (se regel 6.3b)</w:t>
      </w:r>
    </w:p>
    <w:p w14:paraId="521B52BB" w14:textId="77777777" w:rsidR="00CC136C" w:rsidRPr="00821479" w:rsidRDefault="00CC136C" w:rsidP="00254DF9">
      <w:pPr>
        <w:rPr>
          <w:color w:val="0070C0"/>
        </w:rPr>
      </w:pPr>
    </w:p>
    <w:p w14:paraId="5CF2B821" w14:textId="45CD643C" w:rsidR="00CC136C" w:rsidRPr="00821479" w:rsidRDefault="00CC136C" w:rsidP="00254DF9">
      <w:pPr>
        <w:rPr>
          <w:color w:val="0070C0"/>
        </w:rPr>
      </w:pPr>
      <w:r w:rsidRPr="00821479">
        <w:rPr>
          <w:b/>
          <w:color w:val="0070C0"/>
        </w:rPr>
        <w:t>Men</w:t>
      </w:r>
      <w:r w:rsidRPr="00821479">
        <w:rPr>
          <w:color w:val="0070C0"/>
        </w:rPr>
        <w:t xml:space="preserve"> hvis det er kjent eller så godt som sikkert at ballen kom til ro i MUH må spilleren spille etter straff for slag og lengde (se regel 18.2).</w:t>
      </w:r>
    </w:p>
    <w:p w14:paraId="4B2A5A84" w14:textId="77777777" w:rsidR="00CC136C" w:rsidRPr="00821479" w:rsidRDefault="00CC136C" w:rsidP="00254DF9">
      <w:pPr>
        <w:pStyle w:val="Listeavsnitt"/>
        <w:rPr>
          <w:color w:val="0070C0"/>
        </w:rPr>
      </w:pPr>
    </w:p>
    <w:p w14:paraId="77AF6750" w14:textId="2C3F98F9" w:rsidR="00CC136C" w:rsidRPr="00821479" w:rsidRDefault="00CC136C" w:rsidP="00254DF9">
      <w:pPr>
        <w:pStyle w:val="Listeavsnitt"/>
        <w:numPr>
          <w:ilvl w:val="0"/>
          <w:numId w:val="8"/>
        </w:numPr>
        <w:rPr>
          <w:b/>
          <w:bCs/>
          <w:color w:val="0070C0"/>
        </w:rPr>
      </w:pPr>
      <w:r w:rsidRPr="00821479">
        <w:rPr>
          <w:b/>
          <w:bCs/>
          <w:color w:val="0070C0"/>
        </w:rPr>
        <w:t>Komiteens autoritet til å modifisere MUH fritaksmuligheter</w:t>
      </w:r>
    </w:p>
    <w:p w14:paraId="2DE526FA" w14:textId="77777777" w:rsidR="00CC136C" w:rsidRPr="00821479" w:rsidRDefault="00CC136C" w:rsidP="00254DF9">
      <w:pPr>
        <w:pStyle w:val="Listeavsnitt"/>
        <w:rPr>
          <w:color w:val="0070C0"/>
        </w:rPr>
      </w:pPr>
    </w:p>
    <w:p w14:paraId="1EDC45D3" w14:textId="330EAD3A" w:rsidR="00CC136C" w:rsidRPr="00821479" w:rsidRDefault="00CC136C" w:rsidP="00254DF9">
      <w:pPr>
        <w:pStyle w:val="Listeavsnitt"/>
        <w:rPr>
          <w:color w:val="0070C0"/>
        </w:rPr>
      </w:pPr>
      <w:r w:rsidRPr="00821479">
        <w:rPr>
          <w:color w:val="0070C0"/>
        </w:rPr>
        <w:t>Når denne lokale regel</w:t>
      </w:r>
      <w:r w:rsidR="0013232A" w:rsidRPr="00821479">
        <w:rPr>
          <w:color w:val="0070C0"/>
        </w:rPr>
        <w:t>en</w:t>
      </w:r>
      <w:r w:rsidRPr="00821479">
        <w:rPr>
          <w:color w:val="0070C0"/>
        </w:rPr>
        <w:t xml:space="preserve"> innføres kan Komiteen modifisere fritaksmulighetene i punkt b og c på én av eller begge av de følgende måter:</w:t>
      </w:r>
    </w:p>
    <w:p w14:paraId="3CB90128" w14:textId="3A4A9172" w:rsidR="00CC136C" w:rsidRPr="00821479" w:rsidRDefault="00CC136C" w:rsidP="00254DF9">
      <w:pPr>
        <w:rPr>
          <w:color w:val="0070C0"/>
        </w:rPr>
      </w:pPr>
    </w:p>
    <w:p w14:paraId="59BA9B34" w14:textId="2284958B" w:rsidR="00CC136C" w:rsidRPr="00821479" w:rsidRDefault="00CC136C" w:rsidP="00254DF9">
      <w:pPr>
        <w:pStyle w:val="Listeavsnitt"/>
        <w:numPr>
          <w:ilvl w:val="0"/>
          <w:numId w:val="11"/>
        </w:numPr>
        <w:rPr>
          <w:color w:val="0070C0"/>
        </w:rPr>
      </w:pPr>
      <w:r w:rsidRPr="00821479">
        <w:rPr>
          <w:color w:val="0070C0"/>
          <w:u w:val="single"/>
        </w:rPr>
        <w:t>Valgfritt eller obligatorisk bruk av droppesoner</w:t>
      </w:r>
      <w:r w:rsidRPr="00821479">
        <w:rPr>
          <w:color w:val="0070C0"/>
        </w:rPr>
        <w:t>. Komiteen kan tillate eller kreve at en spiller bruker en droppesone som fritaksområde ved fritak etter denne lokale regel</w:t>
      </w:r>
      <w:r w:rsidR="0013232A" w:rsidRPr="00821479">
        <w:rPr>
          <w:color w:val="0070C0"/>
        </w:rPr>
        <w:t>en</w:t>
      </w:r>
      <w:r w:rsidRPr="00821479">
        <w:rPr>
          <w:color w:val="0070C0"/>
        </w:rPr>
        <w:t xml:space="preserve">. </w:t>
      </w:r>
      <w:r w:rsidR="002F72DB" w:rsidRPr="00821479">
        <w:rPr>
          <w:color w:val="0070C0"/>
        </w:rPr>
        <w:t>Når dette gjøres, kan Komiteen legge til droppesonen for fritak fra bare fysisk påvirkning eller bare siktelinjepåvirkning</w:t>
      </w:r>
      <w:r w:rsidR="0013232A" w:rsidRPr="00821479">
        <w:rPr>
          <w:color w:val="0070C0"/>
        </w:rPr>
        <w:t>,</w:t>
      </w:r>
      <w:r w:rsidR="002F72DB" w:rsidRPr="00821479">
        <w:rPr>
          <w:color w:val="0070C0"/>
        </w:rPr>
        <w:t xml:space="preserve"> eller den kan bli brukt for fritak fra begge typer av påvirkning.</w:t>
      </w:r>
    </w:p>
    <w:p w14:paraId="5369BBB4" w14:textId="77777777" w:rsidR="0013232A" w:rsidRPr="00821479" w:rsidRDefault="0013232A" w:rsidP="00254DF9">
      <w:pPr>
        <w:pStyle w:val="Listeavsnitt"/>
        <w:rPr>
          <w:color w:val="0070C0"/>
        </w:rPr>
      </w:pPr>
    </w:p>
    <w:p w14:paraId="7C84E598" w14:textId="37595A27" w:rsidR="002C7CD3" w:rsidRPr="00821479" w:rsidRDefault="002F72DB" w:rsidP="00254DF9">
      <w:pPr>
        <w:pStyle w:val="Listeavsnitt"/>
        <w:numPr>
          <w:ilvl w:val="0"/>
          <w:numId w:val="11"/>
        </w:numPr>
        <w:rPr>
          <w:rFonts w:ascii="Radikal-Norm" w:hAnsi="Radikal-Norm"/>
          <w:color w:val="0070C0"/>
          <w:lang w:eastAsia="nb-NO"/>
        </w:rPr>
      </w:pPr>
      <w:r w:rsidRPr="00821479">
        <w:rPr>
          <w:color w:val="0070C0"/>
          <w:u w:val="single"/>
        </w:rPr>
        <w:t>«Begge sider» fritaksmulighet</w:t>
      </w:r>
      <w:r w:rsidRPr="00821479">
        <w:rPr>
          <w:color w:val="0070C0"/>
        </w:rPr>
        <w:t>. Komiteen kan tillate spilleren muligheten til å ta fritak på den andre siden av MUH i tillegg til fritaksmuligheten tillatt under punktene b og c i denne lokale regel</w:t>
      </w:r>
      <w:r w:rsidR="0013232A" w:rsidRPr="00821479">
        <w:rPr>
          <w:color w:val="0070C0"/>
        </w:rPr>
        <w:t>en</w:t>
      </w:r>
      <w:r w:rsidRPr="00821479">
        <w:rPr>
          <w:color w:val="0070C0"/>
        </w:rPr>
        <w:t xml:space="preserve">. </w:t>
      </w:r>
      <w:r w:rsidRPr="00821479">
        <w:rPr>
          <w:b/>
          <w:color w:val="0070C0"/>
        </w:rPr>
        <w:t>Men</w:t>
      </w:r>
      <w:r w:rsidRPr="00821479">
        <w:rPr>
          <w:color w:val="0070C0"/>
        </w:rPr>
        <w:t xml:space="preserve"> </w:t>
      </w:r>
      <w:r w:rsidR="00410F81" w:rsidRPr="00821479">
        <w:rPr>
          <w:color w:val="0070C0"/>
        </w:rPr>
        <w:t xml:space="preserve">muligheten </w:t>
      </w:r>
      <w:r w:rsidR="00FA66C0" w:rsidRPr="00821479">
        <w:rPr>
          <w:color w:val="0070C0"/>
        </w:rPr>
        <w:t xml:space="preserve">for å ta </w:t>
      </w:r>
      <w:r w:rsidRPr="00821479">
        <w:rPr>
          <w:color w:val="0070C0"/>
        </w:rPr>
        <w:t xml:space="preserve">fritak på begge </w:t>
      </w:r>
      <w:r w:rsidR="00D13A59" w:rsidRPr="00821479">
        <w:rPr>
          <w:color w:val="0070C0"/>
        </w:rPr>
        <w:t xml:space="preserve">sider </w:t>
      </w:r>
      <w:r w:rsidRPr="00821479">
        <w:rPr>
          <w:color w:val="0070C0"/>
        </w:rPr>
        <w:t xml:space="preserve">er </w:t>
      </w:r>
      <w:r w:rsidR="00B94B6B" w:rsidRPr="00821479">
        <w:rPr>
          <w:color w:val="0070C0"/>
        </w:rPr>
        <w:t xml:space="preserve">ikke </w:t>
      </w:r>
      <w:r w:rsidRPr="00821479">
        <w:rPr>
          <w:color w:val="0070C0"/>
        </w:rPr>
        <w:t xml:space="preserve">tillatt </w:t>
      </w:r>
      <w:r w:rsidR="009964D4" w:rsidRPr="00821479">
        <w:rPr>
          <w:color w:val="0070C0"/>
        </w:rPr>
        <w:t xml:space="preserve">når </w:t>
      </w:r>
      <w:r w:rsidRPr="00821479">
        <w:rPr>
          <w:color w:val="0070C0"/>
        </w:rPr>
        <w:t>fremgangsmåtene i regel 16.1</w:t>
      </w:r>
      <w:r w:rsidR="009964D4" w:rsidRPr="00821479">
        <w:rPr>
          <w:color w:val="0070C0"/>
        </w:rPr>
        <w:t xml:space="preserve"> brukes.</w:t>
      </w:r>
    </w:p>
    <w:p w14:paraId="5840ECEB" w14:textId="335FC7E8" w:rsidR="00CC136C" w:rsidRPr="00821479" w:rsidRDefault="00CC136C" w:rsidP="00254DF9">
      <w:pPr>
        <w:pStyle w:val="Listeavsnitt"/>
        <w:rPr>
          <w:color w:val="0070C0"/>
          <w:lang w:eastAsia="nb-NO"/>
        </w:rPr>
      </w:pPr>
      <w:r w:rsidRPr="00821479">
        <w:rPr>
          <w:color w:val="0070C0"/>
          <w:lang w:eastAsia="nb-NO"/>
        </w:rPr>
        <w:lastRenderedPageBreak/>
        <w:t xml:space="preserve"> </w:t>
      </w:r>
    </w:p>
    <w:p w14:paraId="440A1D6A" w14:textId="684D7EA9" w:rsidR="002F72DB" w:rsidRPr="00821479" w:rsidRDefault="002F72DB" w:rsidP="00254DF9">
      <w:pPr>
        <w:pStyle w:val="Listeavsnitt"/>
        <w:numPr>
          <w:ilvl w:val="0"/>
          <w:numId w:val="8"/>
        </w:numPr>
        <w:rPr>
          <w:b/>
          <w:bCs/>
          <w:color w:val="0070C0"/>
        </w:rPr>
      </w:pPr>
      <w:r w:rsidRPr="00821479">
        <w:rPr>
          <w:b/>
          <w:bCs/>
          <w:color w:val="0070C0"/>
        </w:rPr>
        <w:t>Spiller kan fortsette etter annen fritaksregel</w:t>
      </w:r>
    </w:p>
    <w:p w14:paraId="0000F915" w14:textId="77777777" w:rsidR="002F72DB" w:rsidRPr="00821479" w:rsidRDefault="002F72DB" w:rsidP="00254DF9">
      <w:pPr>
        <w:rPr>
          <w:color w:val="0070C0"/>
        </w:rPr>
      </w:pPr>
    </w:p>
    <w:p w14:paraId="45A4F04A" w14:textId="26174911" w:rsidR="002F72DB" w:rsidRPr="00CC7699" w:rsidRDefault="002F72DB" w:rsidP="00254DF9">
      <w:pPr>
        <w:pStyle w:val="Listeavsnitt"/>
        <w:numPr>
          <w:ilvl w:val="0"/>
          <w:numId w:val="13"/>
        </w:numPr>
        <w:rPr>
          <w:rFonts w:ascii="Radikal-Norm" w:hAnsi="Radikal-Norm"/>
          <w:color w:val="0070C0"/>
          <w:lang w:eastAsia="nb-NO"/>
        </w:rPr>
      </w:pPr>
      <w:r w:rsidRPr="00CC7699">
        <w:rPr>
          <w:color w:val="0070C0"/>
          <w:u w:val="single"/>
        </w:rPr>
        <w:t>Ta fritak ved å bruke fremgangsmåtene i regel 16.1 eller denne lokale regel</w:t>
      </w:r>
      <w:r w:rsidR="0013232A" w:rsidRPr="00CC7699">
        <w:rPr>
          <w:color w:val="0070C0"/>
          <w:u w:val="single"/>
        </w:rPr>
        <w:t>en</w:t>
      </w:r>
      <w:r w:rsidRPr="00CC7699">
        <w:rPr>
          <w:color w:val="0070C0"/>
        </w:rPr>
        <w:t>. Hvis en spiller har fysisk påvirkning fra MUH som definert i punkt a, kan spilleren enten:</w:t>
      </w:r>
    </w:p>
    <w:p w14:paraId="39A08F0A" w14:textId="49BF045E" w:rsidR="002F72DB" w:rsidRPr="00821479" w:rsidRDefault="002F72DB" w:rsidP="00254DF9">
      <w:pPr>
        <w:pStyle w:val="Listeavsnitt"/>
        <w:numPr>
          <w:ilvl w:val="0"/>
          <w:numId w:val="2"/>
        </w:numPr>
        <w:rPr>
          <w:color w:val="0070C0"/>
          <w:lang w:eastAsia="nb-NO"/>
        </w:rPr>
      </w:pPr>
      <w:r w:rsidRPr="00821479">
        <w:rPr>
          <w:color w:val="0070C0"/>
        </w:rPr>
        <w:t xml:space="preserve">Velge å bruke </w:t>
      </w:r>
      <w:r w:rsidR="00424905" w:rsidRPr="00821479">
        <w:rPr>
          <w:color w:val="0070C0"/>
        </w:rPr>
        <w:t>fritaksmulighetene i regel 16.1, eller</w:t>
      </w:r>
    </w:p>
    <w:p w14:paraId="4017766C" w14:textId="45D1EE56" w:rsidR="00424905" w:rsidRPr="00821479" w:rsidRDefault="00424905" w:rsidP="00254DF9">
      <w:pPr>
        <w:pStyle w:val="Listeavsnitt"/>
        <w:numPr>
          <w:ilvl w:val="0"/>
          <w:numId w:val="2"/>
        </w:numPr>
        <w:rPr>
          <w:color w:val="0070C0"/>
          <w:lang w:eastAsia="nb-NO"/>
        </w:rPr>
      </w:pPr>
      <w:r w:rsidRPr="00821479">
        <w:rPr>
          <w:color w:val="0070C0"/>
          <w:lang w:eastAsia="nb-NO"/>
        </w:rPr>
        <w:t>Bruke denne lokale regel</w:t>
      </w:r>
      <w:r w:rsidR="0013232A" w:rsidRPr="00821479">
        <w:rPr>
          <w:color w:val="0070C0"/>
          <w:lang w:eastAsia="nb-NO"/>
        </w:rPr>
        <w:t>en</w:t>
      </w:r>
      <w:r w:rsidRPr="00821479">
        <w:rPr>
          <w:color w:val="0070C0"/>
          <w:lang w:eastAsia="nb-NO"/>
        </w:rPr>
        <w:t>.</w:t>
      </w:r>
    </w:p>
    <w:p w14:paraId="6F2FC9BC" w14:textId="67335A35" w:rsidR="00424905" w:rsidRPr="00821479" w:rsidRDefault="00424905" w:rsidP="00AA3CD9">
      <w:pPr>
        <w:rPr>
          <w:color w:val="0070C0"/>
          <w:lang w:eastAsia="nb-NO"/>
        </w:rPr>
      </w:pPr>
      <w:r w:rsidRPr="00821479">
        <w:rPr>
          <w:b/>
          <w:color w:val="0070C0"/>
          <w:lang w:eastAsia="nb-NO"/>
        </w:rPr>
        <w:t>Men</w:t>
      </w:r>
      <w:r w:rsidRPr="00821479">
        <w:rPr>
          <w:color w:val="0070C0"/>
          <w:lang w:eastAsia="nb-NO"/>
        </w:rPr>
        <w:t xml:space="preserve"> kan ikke ta fritak etter ett av disse alternativene og deretter ta fritak etter den andre.</w:t>
      </w:r>
    </w:p>
    <w:p w14:paraId="7357BB7F" w14:textId="77777777" w:rsidR="005D04F5" w:rsidRPr="00821479" w:rsidRDefault="005D04F5" w:rsidP="00254DF9">
      <w:pPr>
        <w:rPr>
          <w:color w:val="0070C0"/>
          <w:lang w:eastAsia="nb-NO"/>
        </w:rPr>
      </w:pPr>
    </w:p>
    <w:p w14:paraId="01F7C43B" w14:textId="62F66B5C" w:rsidR="002F72DB" w:rsidRPr="00821479" w:rsidRDefault="00424905" w:rsidP="00254DF9">
      <w:pPr>
        <w:rPr>
          <w:color w:val="0070C0"/>
          <w:lang w:eastAsia="nb-NO"/>
        </w:rPr>
      </w:pPr>
      <w:r w:rsidRPr="00821479">
        <w:rPr>
          <w:color w:val="0070C0"/>
          <w:lang w:eastAsia="nb-NO"/>
        </w:rPr>
        <w:t xml:space="preserve">Hvis spilleren velger å bruke fremgangsmåten for å ta fritak fra et unormalt baneforhold i regel 16.1, må </w:t>
      </w:r>
      <w:r w:rsidR="005D04F5" w:rsidRPr="00821479">
        <w:rPr>
          <w:color w:val="0070C0"/>
          <w:lang w:eastAsia="nb-NO"/>
        </w:rPr>
        <w:t>de</w:t>
      </w:r>
      <w:r w:rsidRPr="00821479">
        <w:rPr>
          <w:color w:val="0070C0"/>
          <w:lang w:eastAsia="nb-NO"/>
        </w:rPr>
        <w:t xml:space="preserve"> behandle MUH som om det er en uflyttbar hindring og ta fritak basert på hvor ballen ligger:</w:t>
      </w:r>
    </w:p>
    <w:p w14:paraId="624E9DE2" w14:textId="77777777" w:rsidR="005D04F5" w:rsidRPr="00821479" w:rsidRDefault="005D04F5" w:rsidP="00254DF9">
      <w:pPr>
        <w:rPr>
          <w:color w:val="0070C0"/>
          <w:lang w:eastAsia="nb-NO"/>
        </w:rPr>
      </w:pPr>
    </w:p>
    <w:p w14:paraId="2AEF1C7C" w14:textId="675DA0C9" w:rsidR="00424905" w:rsidRPr="00821479" w:rsidRDefault="00424905" w:rsidP="00254DF9">
      <w:pPr>
        <w:pStyle w:val="Listeavsnitt"/>
        <w:numPr>
          <w:ilvl w:val="0"/>
          <w:numId w:val="12"/>
        </w:numPr>
        <w:rPr>
          <w:color w:val="0070C0"/>
          <w:lang w:eastAsia="nb-NO"/>
        </w:rPr>
      </w:pPr>
      <w:r w:rsidRPr="00821479">
        <w:rPr>
          <w:color w:val="0070C0"/>
          <w:u w:val="single"/>
          <w:lang w:eastAsia="nb-NO"/>
        </w:rPr>
        <w:t>I det generelle område</w:t>
      </w:r>
      <w:r w:rsidR="00156B58" w:rsidRPr="00821479">
        <w:rPr>
          <w:color w:val="0070C0"/>
          <w:u w:val="single"/>
          <w:lang w:eastAsia="nb-NO"/>
        </w:rPr>
        <w:t>t</w:t>
      </w:r>
      <w:r w:rsidRPr="00821479">
        <w:rPr>
          <w:color w:val="0070C0"/>
          <w:lang w:eastAsia="nb-NO"/>
        </w:rPr>
        <w:t>, bruke fremgangsmåtene i regel 16.1b.</w:t>
      </w:r>
    </w:p>
    <w:p w14:paraId="7BAFEC98" w14:textId="00AD593A" w:rsidR="00424905" w:rsidRPr="00821479" w:rsidRDefault="00424905" w:rsidP="00254DF9">
      <w:pPr>
        <w:pStyle w:val="Listeavsnitt"/>
        <w:numPr>
          <w:ilvl w:val="0"/>
          <w:numId w:val="12"/>
        </w:numPr>
        <w:rPr>
          <w:color w:val="0070C0"/>
          <w:lang w:eastAsia="nb-NO"/>
        </w:rPr>
      </w:pPr>
      <w:r w:rsidRPr="00821479">
        <w:rPr>
          <w:color w:val="0070C0"/>
          <w:u w:val="single"/>
          <w:lang w:eastAsia="nb-NO"/>
        </w:rPr>
        <w:t>I en bunker,</w:t>
      </w:r>
      <w:r w:rsidRPr="00821479">
        <w:rPr>
          <w:color w:val="0070C0"/>
          <w:lang w:eastAsia="nb-NO"/>
        </w:rPr>
        <w:t xml:space="preserve"> bruke fremgangsmåtene i regel 16.1c.</w:t>
      </w:r>
    </w:p>
    <w:p w14:paraId="1544A5FE" w14:textId="46A88858" w:rsidR="00424905" w:rsidRPr="00821479" w:rsidRDefault="00424905" w:rsidP="00254DF9">
      <w:pPr>
        <w:pStyle w:val="Listeavsnitt"/>
        <w:numPr>
          <w:ilvl w:val="0"/>
          <w:numId w:val="12"/>
        </w:numPr>
        <w:rPr>
          <w:color w:val="0070C0"/>
          <w:lang w:eastAsia="nb-NO"/>
        </w:rPr>
      </w:pPr>
      <w:r w:rsidRPr="00821479">
        <w:rPr>
          <w:color w:val="0070C0"/>
          <w:u w:val="single"/>
          <w:lang w:eastAsia="nb-NO"/>
        </w:rPr>
        <w:t>I et straffeområde,</w:t>
      </w:r>
      <w:r w:rsidRPr="00821479">
        <w:rPr>
          <w:color w:val="0070C0"/>
          <w:lang w:eastAsia="nb-NO"/>
        </w:rPr>
        <w:t xml:space="preserve"> bruke fremgangsmåtene i regel 16.1c som om ballen ligger i en bunker.</w:t>
      </w:r>
    </w:p>
    <w:p w14:paraId="4A836DE9" w14:textId="4585D2A9" w:rsidR="00424905" w:rsidRPr="00821479" w:rsidRDefault="00424905" w:rsidP="00254DF9">
      <w:pPr>
        <w:pStyle w:val="Listeavsnitt"/>
        <w:numPr>
          <w:ilvl w:val="0"/>
          <w:numId w:val="12"/>
        </w:numPr>
        <w:rPr>
          <w:color w:val="0070C0"/>
          <w:lang w:eastAsia="nb-NO"/>
        </w:rPr>
      </w:pPr>
      <w:r w:rsidRPr="00821479">
        <w:rPr>
          <w:color w:val="0070C0"/>
          <w:u w:val="single"/>
          <w:lang w:eastAsia="nb-NO"/>
        </w:rPr>
        <w:t>På puttinggreenen,</w:t>
      </w:r>
      <w:r w:rsidRPr="00821479">
        <w:rPr>
          <w:color w:val="0070C0"/>
          <w:lang w:eastAsia="nb-NO"/>
        </w:rPr>
        <w:t xml:space="preserve"> bruke fremgangsmåtene i regel 16.1d.</w:t>
      </w:r>
    </w:p>
    <w:p w14:paraId="39EF69BF" w14:textId="77777777" w:rsidR="00424905" w:rsidRPr="00821479" w:rsidRDefault="00424905" w:rsidP="00254DF9">
      <w:pPr>
        <w:pStyle w:val="Listeavsnitt"/>
        <w:rPr>
          <w:color w:val="0070C0"/>
          <w:lang w:eastAsia="nb-NO"/>
        </w:rPr>
      </w:pPr>
    </w:p>
    <w:p w14:paraId="2DED2D22" w14:textId="5AC68E57" w:rsidR="00424905" w:rsidRPr="00821479" w:rsidRDefault="00424905" w:rsidP="00254DF9">
      <w:pPr>
        <w:pStyle w:val="Listeavsnitt"/>
        <w:numPr>
          <w:ilvl w:val="0"/>
          <w:numId w:val="13"/>
        </w:numPr>
        <w:rPr>
          <w:color w:val="0070C0"/>
          <w:lang w:eastAsia="nb-NO"/>
        </w:rPr>
      </w:pPr>
      <w:r w:rsidRPr="00821479">
        <w:rPr>
          <w:color w:val="0070C0"/>
          <w:u w:val="single"/>
          <w:lang w:eastAsia="nb-NO"/>
        </w:rPr>
        <w:t>Ta fritak etter regel 17, 18 eller 19.</w:t>
      </w:r>
      <w:r w:rsidRPr="00821479">
        <w:rPr>
          <w:color w:val="0070C0"/>
          <w:lang w:eastAsia="nb-NO"/>
        </w:rPr>
        <w:t xml:space="preserve"> Denne </w:t>
      </w:r>
      <w:r w:rsidR="0074550F" w:rsidRPr="00821479">
        <w:rPr>
          <w:color w:val="0070C0"/>
          <w:lang w:eastAsia="nb-NO"/>
        </w:rPr>
        <w:t>lokale regel</w:t>
      </w:r>
      <w:r w:rsidR="0013232A" w:rsidRPr="00821479">
        <w:rPr>
          <w:color w:val="0070C0"/>
          <w:lang w:eastAsia="nb-NO"/>
        </w:rPr>
        <w:t>en</w:t>
      </w:r>
      <w:r w:rsidR="0074550F" w:rsidRPr="00821479">
        <w:rPr>
          <w:color w:val="0070C0"/>
          <w:lang w:eastAsia="nb-NO"/>
        </w:rPr>
        <w:t xml:space="preserve"> hindrer ikke spilleren fra å ta fritak etter regel 17, 18 eller 19 </w:t>
      </w:r>
      <w:r w:rsidR="00BF09E0" w:rsidRPr="00821479">
        <w:rPr>
          <w:color w:val="0070C0"/>
          <w:lang w:eastAsia="nb-NO"/>
        </w:rPr>
        <w:t>heller enn å ta MUH</w:t>
      </w:r>
      <w:r w:rsidR="0013232A" w:rsidRPr="00821479">
        <w:rPr>
          <w:color w:val="0070C0"/>
          <w:lang w:eastAsia="nb-NO"/>
        </w:rPr>
        <w:t>-</w:t>
      </w:r>
      <w:r w:rsidR="00BF09E0" w:rsidRPr="00821479">
        <w:rPr>
          <w:color w:val="0070C0"/>
          <w:lang w:eastAsia="nb-NO"/>
        </w:rPr>
        <w:t>fritak etter denne lokale regel</w:t>
      </w:r>
      <w:r w:rsidR="0013232A" w:rsidRPr="00821479">
        <w:rPr>
          <w:color w:val="0070C0"/>
          <w:lang w:eastAsia="nb-NO"/>
        </w:rPr>
        <w:t>en</w:t>
      </w:r>
      <w:r w:rsidR="00BF09E0" w:rsidRPr="00821479">
        <w:rPr>
          <w:color w:val="0070C0"/>
          <w:lang w:eastAsia="nb-NO"/>
        </w:rPr>
        <w:t>.</w:t>
      </w:r>
    </w:p>
    <w:p w14:paraId="06A45545" w14:textId="3F8BBB71" w:rsidR="00C075E7" w:rsidRDefault="00C075E7" w:rsidP="00254DF9">
      <w:pPr>
        <w:rPr>
          <w:b/>
          <w:bCs/>
          <w:color w:val="FF0000"/>
        </w:rPr>
      </w:pPr>
      <w:r w:rsidRPr="00821479">
        <w:rPr>
          <w:b/>
          <w:bCs/>
          <w:color w:val="FF0000"/>
        </w:rPr>
        <w:t>Straff for å spille ball fra et feil sted ved brudd på lokal regel: Generell straff etter regel 14.7a.</w:t>
      </w:r>
    </w:p>
    <w:p w14:paraId="7EAEC018" w14:textId="613292CE" w:rsidR="005830F9" w:rsidRPr="003F3B8A" w:rsidRDefault="005830F9" w:rsidP="005830F9">
      <w:pPr>
        <w:pStyle w:val="Overskrift2"/>
      </w:pPr>
      <w:bookmarkStart w:id="194" w:name="_Toc219970986"/>
      <w:r>
        <w:t>F-</w:t>
      </w:r>
      <w:hyperlink r:id="rId67" w:anchor="g-1" w:history="1">
        <w:r>
          <w:rPr>
            <w:rStyle w:val="Hyperkobling"/>
            <w:color w:val="auto"/>
          </w:rPr>
          <w:t>24</w:t>
        </w:r>
      </w:hyperlink>
      <w:r w:rsidR="00D02027">
        <w:rPr>
          <w:rStyle w:val="Hyperkobling"/>
          <w:color w:val="auto"/>
        </w:rPr>
        <w:tab/>
      </w:r>
      <w:r>
        <w:rPr>
          <w:rStyle w:val="Hyperkobling"/>
          <w:color w:val="auto"/>
        </w:rPr>
        <w:t xml:space="preserve">Fritak uten straff fra uflyttbare hindringer i </w:t>
      </w:r>
      <w:r w:rsidR="001051D4">
        <w:rPr>
          <w:rStyle w:val="Hyperkobling"/>
          <w:color w:val="auto"/>
        </w:rPr>
        <w:t>et straffeområde</w:t>
      </w:r>
      <w:bookmarkEnd w:id="194"/>
      <w:r>
        <w:rPr>
          <w:rStyle w:val="Hyperkobling"/>
          <w:color w:val="auto"/>
        </w:rPr>
        <w:t xml:space="preserve"> </w:t>
      </w:r>
    </w:p>
    <w:p w14:paraId="04AA5138" w14:textId="12B95CFC" w:rsidR="004328C2" w:rsidRPr="00D70FBC" w:rsidRDefault="001051D4" w:rsidP="00254DF9">
      <w:pPr>
        <w:rPr>
          <w:i/>
          <w:iCs/>
        </w:rPr>
      </w:pPr>
      <w:r w:rsidRPr="00D70FBC">
        <w:rPr>
          <w:b/>
          <w:bCs/>
          <w:i/>
          <w:iCs/>
        </w:rPr>
        <w:t>Formål:</w:t>
      </w:r>
      <w:r w:rsidRPr="00D70FBC">
        <w:rPr>
          <w:i/>
          <w:iCs/>
        </w:rPr>
        <w:t xml:space="preserve"> Når en spillers ball er i et straffeområde og spilleren har påvirkning fra en uflyttbar hindring, er </w:t>
      </w:r>
      <w:r w:rsidR="007C617F" w:rsidRPr="00D70FBC">
        <w:rPr>
          <w:i/>
          <w:iCs/>
        </w:rPr>
        <w:t>fritak uten straff ikke tilgjengelig (se regel 16.1a(2)).</w:t>
      </w:r>
      <w:r w:rsidR="00791BD3" w:rsidRPr="00D70FBC">
        <w:rPr>
          <w:i/>
          <w:iCs/>
        </w:rPr>
        <w:t xml:space="preserve"> Men det kan i noen sammenhenger være at Komiteen ønsker å gi fritak uten straff </w:t>
      </w:r>
      <w:r w:rsidR="008F297A" w:rsidRPr="00D70FBC">
        <w:rPr>
          <w:i/>
          <w:iCs/>
        </w:rPr>
        <w:t xml:space="preserve">fra visse konstruksjoner i </w:t>
      </w:r>
      <w:r w:rsidR="00791BD3" w:rsidRPr="00D70FBC">
        <w:rPr>
          <w:i/>
          <w:iCs/>
        </w:rPr>
        <w:t>straffeområdet</w:t>
      </w:r>
      <w:r w:rsidR="008F297A" w:rsidRPr="00D70FBC">
        <w:rPr>
          <w:i/>
          <w:iCs/>
        </w:rPr>
        <w:t>.</w:t>
      </w:r>
    </w:p>
    <w:p w14:paraId="49493C29" w14:textId="28EF1B22" w:rsidR="00423227" w:rsidRDefault="00423227" w:rsidP="00254DF9">
      <w:pPr>
        <w:rPr>
          <w:i/>
          <w:iCs/>
        </w:rPr>
      </w:pPr>
      <w:r w:rsidRPr="00D70FBC">
        <w:rPr>
          <w:i/>
          <w:iCs/>
        </w:rPr>
        <w:t xml:space="preserve">Når denne lokale regelen brukes skal Komiteen spesifisere hvilken uflyttbar hindring den gjelder for (i stedet for </w:t>
      </w:r>
      <w:r w:rsidR="00BF629B" w:rsidRPr="00D70FBC">
        <w:rPr>
          <w:i/>
          <w:iCs/>
        </w:rPr>
        <w:t>å tillate fritak fra alle uflyttbare hindringer) og på hvilket hull den gjelder, hvis den ikke gjelder på alle hull.</w:t>
      </w:r>
    </w:p>
    <w:p w14:paraId="520258D9" w14:textId="77777777" w:rsidR="00D70FBC" w:rsidRPr="00D70FBC" w:rsidRDefault="00D70FBC" w:rsidP="00254DF9">
      <w:pPr>
        <w:rPr>
          <w:i/>
          <w:iCs/>
        </w:rPr>
      </w:pPr>
    </w:p>
    <w:p w14:paraId="17132BE5" w14:textId="7D5B713F" w:rsidR="00A8304F" w:rsidRPr="003F3B8A" w:rsidRDefault="00A8304F" w:rsidP="00A8304F">
      <w:pPr>
        <w:pStyle w:val="Overskrift3"/>
      </w:pPr>
      <w:bookmarkStart w:id="195" w:name="_Toc219970987"/>
      <w:r>
        <w:t>Mal</w:t>
      </w:r>
      <w:r w:rsidRPr="003F3B8A">
        <w:t xml:space="preserve"> lokal regel </w:t>
      </w:r>
      <w:r>
        <w:t>F</w:t>
      </w:r>
      <w:r w:rsidRPr="003F3B8A">
        <w:t>-</w:t>
      </w:r>
      <w:r>
        <w:t>24</w:t>
      </w:r>
      <w:bookmarkEnd w:id="195"/>
    </w:p>
    <w:p w14:paraId="2E76F0AD" w14:textId="7954D3B5" w:rsidR="00A8304F" w:rsidRPr="0014153F" w:rsidRDefault="00546C33" w:rsidP="00254DF9">
      <w:pPr>
        <w:rPr>
          <w:color w:val="0070C0"/>
        </w:rPr>
      </w:pPr>
      <w:r w:rsidRPr="0014153F">
        <w:rPr>
          <w:color w:val="0070C0"/>
        </w:rPr>
        <w:t xml:space="preserve">Fritak ved påvirkning fra </w:t>
      </w:r>
      <w:r w:rsidRPr="0014153F">
        <w:rPr>
          <w:color w:val="002060"/>
        </w:rPr>
        <w:t>&lt;spesifiser hvilken uflyttbar hindring&gt;</w:t>
      </w:r>
      <w:r w:rsidRPr="0014153F">
        <w:rPr>
          <w:color w:val="0070C0"/>
        </w:rPr>
        <w:t xml:space="preserve"> plassert i straffeområdet på </w:t>
      </w:r>
      <w:r w:rsidRPr="0014153F">
        <w:rPr>
          <w:color w:val="002060"/>
        </w:rPr>
        <w:t>&lt;spesifisert hvilket hull</w:t>
      </w:r>
      <w:r w:rsidR="00A73CCF" w:rsidRPr="0014153F">
        <w:rPr>
          <w:color w:val="002060"/>
        </w:rPr>
        <w:t>&gt;</w:t>
      </w:r>
      <w:r w:rsidR="00A73CCF" w:rsidRPr="0014153F">
        <w:rPr>
          <w:color w:val="0070C0"/>
        </w:rPr>
        <w:t xml:space="preserve"> er tillatt etter regel 16.1b, med følgende modifiseringer:</w:t>
      </w:r>
    </w:p>
    <w:p w14:paraId="16FE9B7D" w14:textId="4F9A20A6" w:rsidR="00DA65BB" w:rsidRPr="0091731C" w:rsidRDefault="00DA65BB" w:rsidP="00DA65BB">
      <w:pPr>
        <w:pStyle w:val="Listeavsnitt"/>
        <w:numPr>
          <w:ilvl w:val="0"/>
          <w:numId w:val="2"/>
        </w:numPr>
        <w:rPr>
          <w:color w:val="0070C0"/>
        </w:rPr>
      </w:pPr>
      <w:r w:rsidRPr="00A32C49">
        <w:rPr>
          <w:color w:val="0070C0"/>
          <w:u w:val="single"/>
        </w:rPr>
        <w:t>Referansepunkt:</w:t>
      </w:r>
      <w:r w:rsidRPr="0091731C">
        <w:rPr>
          <w:color w:val="0070C0"/>
        </w:rPr>
        <w:t xml:space="preserve"> Det nærmeste punktet for fullt fritak </w:t>
      </w:r>
      <w:r w:rsidR="0041211D">
        <w:rPr>
          <w:color w:val="0070C0"/>
        </w:rPr>
        <w:t xml:space="preserve">må være </w:t>
      </w:r>
      <w:r w:rsidRPr="0091731C">
        <w:rPr>
          <w:color w:val="0070C0"/>
        </w:rPr>
        <w:t>i straffeområdet</w:t>
      </w:r>
      <w:r w:rsidR="0041211D">
        <w:rPr>
          <w:color w:val="0070C0"/>
        </w:rPr>
        <w:t>.</w:t>
      </w:r>
    </w:p>
    <w:p w14:paraId="409FC634" w14:textId="3B2F4256" w:rsidR="00DA65BB" w:rsidRDefault="00DA65BB" w:rsidP="00DA65BB">
      <w:pPr>
        <w:pStyle w:val="Listeavsnitt"/>
        <w:numPr>
          <w:ilvl w:val="0"/>
          <w:numId w:val="2"/>
        </w:numPr>
        <w:rPr>
          <w:color w:val="0070C0"/>
        </w:rPr>
      </w:pPr>
      <w:r w:rsidRPr="00A32C49">
        <w:rPr>
          <w:color w:val="0070C0"/>
          <w:u w:val="single"/>
        </w:rPr>
        <w:t>Størrelse på fritaksområde målt fra referansepunktet:</w:t>
      </w:r>
      <w:r w:rsidRPr="0091731C">
        <w:rPr>
          <w:color w:val="0070C0"/>
        </w:rPr>
        <w:t xml:space="preserve"> Én køllelengde, </w:t>
      </w:r>
      <w:r w:rsidRPr="0091731C">
        <w:rPr>
          <w:b/>
          <w:bCs/>
          <w:color w:val="0070C0"/>
        </w:rPr>
        <w:t>men</w:t>
      </w:r>
      <w:r w:rsidRPr="0091731C">
        <w:rPr>
          <w:color w:val="0070C0"/>
        </w:rPr>
        <w:t xml:space="preserve"> med følgende begrensninger:</w:t>
      </w:r>
    </w:p>
    <w:p w14:paraId="1F10B6EF" w14:textId="616BCDF7" w:rsidR="00A32C49" w:rsidRPr="0091731C" w:rsidRDefault="00A32C49" w:rsidP="00DA65BB">
      <w:pPr>
        <w:pStyle w:val="Listeavsnitt"/>
        <w:numPr>
          <w:ilvl w:val="0"/>
          <w:numId w:val="2"/>
        </w:numPr>
        <w:rPr>
          <w:color w:val="0070C0"/>
        </w:rPr>
      </w:pPr>
      <w:r>
        <w:rPr>
          <w:color w:val="0070C0"/>
          <w:u w:val="single"/>
        </w:rPr>
        <w:t>Begrensninger på plassering av fritaksområde:</w:t>
      </w:r>
    </w:p>
    <w:p w14:paraId="4C8390C8" w14:textId="7FC967F3" w:rsidR="00DA65BB" w:rsidRPr="0091731C" w:rsidRDefault="00DA65BB" w:rsidP="00DA65BB">
      <w:pPr>
        <w:pStyle w:val="Listeavsnitt"/>
        <w:numPr>
          <w:ilvl w:val="1"/>
          <w:numId w:val="2"/>
        </w:numPr>
        <w:rPr>
          <w:color w:val="0070C0"/>
        </w:rPr>
      </w:pPr>
      <w:r w:rsidRPr="0091731C">
        <w:rPr>
          <w:color w:val="0070C0"/>
        </w:rPr>
        <w:t>Må være i straffeområdet ballen kom til ro</w:t>
      </w:r>
      <w:r w:rsidR="00A32C49">
        <w:rPr>
          <w:color w:val="0070C0"/>
        </w:rPr>
        <w:t>,</w:t>
      </w:r>
    </w:p>
    <w:p w14:paraId="6E5624F7" w14:textId="77777777" w:rsidR="00DA65BB" w:rsidRPr="0091731C" w:rsidRDefault="00DA65BB" w:rsidP="00DA65BB">
      <w:pPr>
        <w:pStyle w:val="Listeavsnitt"/>
        <w:numPr>
          <w:ilvl w:val="1"/>
          <w:numId w:val="2"/>
        </w:numPr>
        <w:rPr>
          <w:color w:val="0070C0"/>
        </w:rPr>
      </w:pPr>
      <w:r w:rsidRPr="0091731C">
        <w:rPr>
          <w:color w:val="0070C0"/>
        </w:rPr>
        <w:t>Må ikke være nærmere hullet enn referansepunktet, og</w:t>
      </w:r>
    </w:p>
    <w:p w14:paraId="79D50F8A" w14:textId="77777777" w:rsidR="00DA65BB" w:rsidRPr="0091731C" w:rsidRDefault="00DA65BB" w:rsidP="00DA65BB">
      <w:pPr>
        <w:pStyle w:val="Listeavsnitt"/>
        <w:numPr>
          <w:ilvl w:val="1"/>
          <w:numId w:val="2"/>
        </w:numPr>
        <w:rPr>
          <w:color w:val="0070C0"/>
        </w:rPr>
      </w:pPr>
      <w:r w:rsidRPr="0091731C">
        <w:rPr>
          <w:color w:val="0070C0"/>
        </w:rPr>
        <w:t>Det må være fullt fritak fra all påvirkning fra den uflyttbare hindringen.</w:t>
      </w:r>
    </w:p>
    <w:p w14:paraId="129CDA0E" w14:textId="77777777" w:rsidR="0014153F" w:rsidRDefault="0014153F" w:rsidP="0014153F">
      <w:pPr>
        <w:rPr>
          <w:b/>
          <w:bCs/>
          <w:color w:val="FF0000"/>
        </w:rPr>
      </w:pPr>
      <w:r w:rsidRPr="00821479">
        <w:rPr>
          <w:b/>
          <w:bCs/>
          <w:color w:val="FF0000"/>
        </w:rPr>
        <w:t>Straff for å spille ball fra et feil sted ved brudd på lokal regel: Generell straff etter regel 14.7a.</w:t>
      </w:r>
    </w:p>
    <w:p w14:paraId="088DFD8D" w14:textId="0BCBB90A" w:rsidR="000178C5" w:rsidRPr="008C7E8A" w:rsidRDefault="000178C5" w:rsidP="007545E1">
      <w:pPr>
        <w:pStyle w:val="Overskrift2"/>
      </w:pPr>
      <w:bookmarkStart w:id="196" w:name="_Toc219970988"/>
      <w:r w:rsidRPr="008C7E8A">
        <w:t>F-25</w:t>
      </w:r>
      <w:r w:rsidR="00D02027">
        <w:tab/>
      </w:r>
      <w:r w:rsidRPr="008C7E8A">
        <w:t>Nærmeste punkt for fullt</w:t>
      </w:r>
      <w:r w:rsidR="007545E1">
        <w:t xml:space="preserve"> </w:t>
      </w:r>
      <w:r w:rsidRPr="008C7E8A">
        <w:t>fritak skal fastsettes uten å krysse over, gjennom eller under et unormalt baneforhold</w:t>
      </w:r>
      <w:bookmarkEnd w:id="196"/>
    </w:p>
    <w:p w14:paraId="4A44CE8F" w14:textId="45123EDB" w:rsidR="000178C5" w:rsidRPr="00390F2B" w:rsidRDefault="000178C5" w:rsidP="000178C5">
      <w:pPr>
        <w:spacing w:after="160" w:line="259" w:lineRule="auto"/>
        <w:rPr>
          <w:i/>
          <w:iCs/>
        </w:rPr>
      </w:pPr>
      <w:r w:rsidRPr="00390F2B">
        <w:rPr>
          <w:b/>
          <w:bCs/>
          <w:i/>
          <w:iCs/>
        </w:rPr>
        <w:t>Formål</w:t>
      </w:r>
      <w:r w:rsidR="00390F2B" w:rsidRPr="00390F2B">
        <w:rPr>
          <w:b/>
          <w:bCs/>
          <w:i/>
          <w:iCs/>
        </w:rPr>
        <w:t>:</w:t>
      </w:r>
      <w:r w:rsidRPr="00390F2B">
        <w:rPr>
          <w:i/>
          <w:iCs/>
        </w:rPr>
        <w:t xml:space="preserve"> Det hender at en spiller kan ha </w:t>
      </w:r>
      <w:r w:rsidR="007545E1" w:rsidRPr="00390F2B">
        <w:rPr>
          <w:i/>
          <w:iCs/>
        </w:rPr>
        <w:t xml:space="preserve">påvirkning </w:t>
      </w:r>
      <w:r w:rsidRPr="00390F2B">
        <w:rPr>
          <w:i/>
          <w:iCs/>
        </w:rPr>
        <w:t>fra et unormalt baneforhold, som et smalt gjerde eller en mur, og at det nærmeste punktet for fullt fritak kan være på den andre siden av dette forholdet, noe som kan ha en betydelig og uønsket påvirkning på resultatet av fritaket.</w:t>
      </w:r>
    </w:p>
    <w:p w14:paraId="4CB5109A" w14:textId="7BC124F0" w:rsidR="000178C5" w:rsidRPr="00390F2B" w:rsidRDefault="000178C5" w:rsidP="000178C5">
      <w:pPr>
        <w:spacing w:after="160" w:line="259" w:lineRule="auto"/>
        <w:rPr>
          <w:i/>
          <w:iCs/>
        </w:rPr>
      </w:pPr>
      <w:r w:rsidRPr="00390F2B">
        <w:rPr>
          <w:i/>
          <w:iCs/>
        </w:rPr>
        <w:t xml:space="preserve">Selv om spilleren har lov til å måle køllelengder over eller gjennom </w:t>
      </w:r>
      <w:r w:rsidR="00BE2072" w:rsidRPr="00390F2B">
        <w:rPr>
          <w:i/>
          <w:iCs/>
        </w:rPr>
        <w:t>gjenstander</w:t>
      </w:r>
      <w:r w:rsidRPr="00390F2B">
        <w:rPr>
          <w:i/>
          <w:iCs/>
        </w:rPr>
        <w:t>, kan Komiteen ønske å kreve at det nærmeste punktet for fullt fritak fastsettes uten å krysse over, gjennom eller under det unormale baneforholdet.</w:t>
      </w:r>
    </w:p>
    <w:p w14:paraId="594AB6D1" w14:textId="46C9CBB0" w:rsidR="000178C5" w:rsidRPr="00390F2B" w:rsidRDefault="000178C5" w:rsidP="000178C5">
      <w:pPr>
        <w:spacing w:after="160" w:line="259" w:lineRule="auto"/>
        <w:rPr>
          <w:i/>
          <w:iCs/>
        </w:rPr>
      </w:pPr>
      <w:r w:rsidRPr="00390F2B">
        <w:rPr>
          <w:i/>
          <w:iCs/>
        </w:rPr>
        <w:lastRenderedPageBreak/>
        <w:t>Komiteen kan også ønske å bruke denne lokale regelen for å forhindre at spillere kan måle over eller gjennom e</w:t>
      </w:r>
      <w:r w:rsidR="00035CD8" w:rsidRPr="00390F2B">
        <w:rPr>
          <w:i/>
          <w:iCs/>
        </w:rPr>
        <w:t>n gjenstand</w:t>
      </w:r>
      <w:r w:rsidRPr="00390F2B">
        <w:rPr>
          <w:i/>
          <w:iCs/>
        </w:rPr>
        <w:t>.</w:t>
      </w:r>
    </w:p>
    <w:p w14:paraId="16037CDD" w14:textId="08E631EA" w:rsidR="000178C5" w:rsidRPr="008C7E8A" w:rsidRDefault="000178C5" w:rsidP="000178C5">
      <w:pPr>
        <w:spacing w:after="160" w:line="259" w:lineRule="auto"/>
        <w:rPr>
          <w:color w:val="0070C0"/>
        </w:rPr>
      </w:pPr>
      <w:bookmarkStart w:id="197" w:name="_Toc219970989"/>
      <w:r w:rsidRPr="008C7E8A">
        <w:rPr>
          <w:rStyle w:val="Overskrift3Tegn"/>
        </w:rPr>
        <w:t>M</w:t>
      </w:r>
      <w:r w:rsidR="00035CD8" w:rsidRPr="00035CD8">
        <w:rPr>
          <w:rStyle w:val="Overskrift3Tegn"/>
        </w:rPr>
        <w:t xml:space="preserve">al </w:t>
      </w:r>
      <w:r w:rsidRPr="008C7E8A">
        <w:rPr>
          <w:rStyle w:val="Overskrift3Tegn"/>
        </w:rPr>
        <w:t>lokal regel F-25.1</w:t>
      </w:r>
      <w:bookmarkEnd w:id="197"/>
      <w:r w:rsidRPr="008C7E8A">
        <w:rPr>
          <w:rStyle w:val="Overskrift3Tegn"/>
        </w:rPr>
        <w:br/>
      </w:r>
      <w:r w:rsidRPr="008C7E8A">
        <w:rPr>
          <w:color w:val="0070C0"/>
        </w:rPr>
        <w:t xml:space="preserve">Når det tas fritak etter </w:t>
      </w:r>
      <w:r w:rsidR="00035CD8" w:rsidRPr="00BC4BAE">
        <w:rPr>
          <w:color w:val="0070C0"/>
        </w:rPr>
        <w:t>r</w:t>
      </w:r>
      <w:r w:rsidRPr="008C7E8A">
        <w:rPr>
          <w:color w:val="0070C0"/>
        </w:rPr>
        <w:t>egel 16.1, må det nærmeste punktet for fullt fritak fastsettes uten å krysse over, gjennom eller under [angi unormalt baneforhold og hullnummer].</w:t>
      </w:r>
    </w:p>
    <w:p w14:paraId="650B1888" w14:textId="021599BB" w:rsidR="00BC4BAE" w:rsidRDefault="00BC4BAE" w:rsidP="00BC4BAE">
      <w:pPr>
        <w:rPr>
          <w:b/>
          <w:bCs/>
          <w:color w:val="FF0000"/>
        </w:rPr>
      </w:pPr>
      <w:r w:rsidRPr="00821479">
        <w:rPr>
          <w:b/>
          <w:bCs/>
          <w:color w:val="FF0000"/>
        </w:rPr>
        <w:t>Straff for å spille ball fra et feil sted ved brudd på lokal regel: Generell straff etter regel 14.7a.</w:t>
      </w:r>
    </w:p>
    <w:p w14:paraId="62551472" w14:textId="77777777" w:rsidR="00BC4BAE" w:rsidRDefault="00BC4BAE" w:rsidP="00BC4BAE">
      <w:pPr>
        <w:rPr>
          <w:b/>
          <w:bCs/>
          <w:color w:val="FF0000"/>
        </w:rPr>
      </w:pPr>
    </w:p>
    <w:p w14:paraId="2564F5CA" w14:textId="11B7457F" w:rsidR="000178C5" w:rsidRPr="008C7E8A" w:rsidRDefault="000178C5" w:rsidP="000178C5">
      <w:pPr>
        <w:spacing w:after="160" w:line="259" w:lineRule="auto"/>
        <w:rPr>
          <w:color w:val="0070C0"/>
        </w:rPr>
      </w:pPr>
      <w:bookmarkStart w:id="198" w:name="_Toc219970990"/>
      <w:r w:rsidRPr="008C7E8A">
        <w:rPr>
          <w:rStyle w:val="Overskrift3Tegn"/>
        </w:rPr>
        <w:t>M</w:t>
      </w:r>
      <w:r w:rsidR="00035CD8" w:rsidRPr="00035CD8">
        <w:rPr>
          <w:rStyle w:val="Overskrift3Tegn"/>
        </w:rPr>
        <w:t xml:space="preserve">al </w:t>
      </w:r>
      <w:r w:rsidRPr="008C7E8A">
        <w:rPr>
          <w:rStyle w:val="Overskrift3Tegn"/>
        </w:rPr>
        <w:t>lokal regel F-25.2</w:t>
      </w:r>
      <w:bookmarkEnd w:id="198"/>
      <w:r w:rsidRPr="008C7E8A">
        <w:rPr>
          <w:rStyle w:val="Overskrift3Tegn"/>
        </w:rPr>
        <w:br/>
      </w:r>
      <w:r w:rsidRPr="008C7E8A">
        <w:rPr>
          <w:color w:val="0070C0"/>
        </w:rPr>
        <w:t>Når det tas fritak fra [angi unormalt baneforhold og hullnummer], må fritaksområdet være på samme side av det unormale baneforholdet som referansepunktet.</w:t>
      </w:r>
    </w:p>
    <w:p w14:paraId="41E32ADA" w14:textId="3EF1D335" w:rsidR="00BC4BAE" w:rsidRDefault="00BC4BAE" w:rsidP="00BC4BAE">
      <w:pPr>
        <w:rPr>
          <w:b/>
          <w:bCs/>
          <w:color w:val="FF0000"/>
        </w:rPr>
      </w:pPr>
      <w:r w:rsidRPr="00821479">
        <w:rPr>
          <w:b/>
          <w:bCs/>
          <w:color w:val="FF0000"/>
        </w:rPr>
        <w:t>Straff for å spille ball fra et feil sted ved brudd på lokal regel: Generell straff etter regel 14.7a.</w:t>
      </w:r>
    </w:p>
    <w:p w14:paraId="2834A2E6" w14:textId="3EC1AFE9" w:rsidR="00D70FBC" w:rsidRPr="003F3B8A" w:rsidRDefault="001578D5" w:rsidP="00D70FBC">
      <w:pPr>
        <w:pStyle w:val="Overskrift2"/>
      </w:pPr>
      <w:bookmarkStart w:id="199" w:name="_Toc219970991"/>
      <w:r>
        <w:t>F-2</w:t>
      </w:r>
      <w:r w:rsidR="00C62C0B">
        <w:t>6</w:t>
      </w:r>
      <w:r w:rsidR="00D02027">
        <w:tab/>
      </w:r>
      <w:r>
        <w:t>Porter/dører i grensegjerder og vegger</w:t>
      </w:r>
      <w:bookmarkEnd w:id="199"/>
      <w:r w:rsidRPr="003F3B8A">
        <w:t xml:space="preserve"> </w:t>
      </w:r>
    </w:p>
    <w:p w14:paraId="16B7E764" w14:textId="7C6B83D0" w:rsidR="00D70FBC" w:rsidRPr="00B44DFC" w:rsidRDefault="009C1833" w:rsidP="00254DF9">
      <w:pPr>
        <w:rPr>
          <w:i/>
          <w:iCs/>
        </w:rPr>
      </w:pPr>
      <w:r w:rsidRPr="00B44DFC">
        <w:rPr>
          <w:b/>
          <w:bCs/>
          <w:i/>
          <w:iCs/>
        </w:rPr>
        <w:t>Formål:</w:t>
      </w:r>
      <w:r w:rsidRPr="00B44DFC">
        <w:rPr>
          <w:i/>
          <w:iCs/>
        </w:rPr>
        <w:t xml:space="preserve"> Hvis en Komité ønsker å forby spillere fra å få fritak uten straff fra lukkede </w:t>
      </w:r>
      <w:r w:rsidR="00F27926" w:rsidRPr="00B44DFC">
        <w:rPr>
          <w:i/>
          <w:iCs/>
        </w:rPr>
        <w:t>porter/dører i grensegjerder eller vegger (slik som når det er en inngang til en privat eiendom)</w:t>
      </w:r>
      <w:r w:rsidR="007953EC" w:rsidRPr="00B44DFC">
        <w:rPr>
          <w:i/>
          <w:iCs/>
        </w:rPr>
        <w:t xml:space="preserve"> kan de anse en slik port som en del av grensegjenstanden når den er lukket.</w:t>
      </w:r>
    </w:p>
    <w:p w14:paraId="5620264B" w14:textId="77777777" w:rsidR="007953EC" w:rsidRPr="00B44DFC" w:rsidRDefault="007953EC" w:rsidP="00254DF9">
      <w:pPr>
        <w:rPr>
          <w:i/>
          <w:iCs/>
        </w:rPr>
      </w:pPr>
    </w:p>
    <w:p w14:paraId="3D43DA9E" w14:textId="72E35804" w:rsidR="007953EC" w:rsidRPr="00B44DFC" w:rsidRDefault="007E3930" w:rsidP="00254DF9">
      <w:pPr>
        <w:rPr>
          <w:i/>
          <w:iCs/>
        </w:rPr>
      </w:pPr>
      <w:r w:rsidRPr="00B44DFC">
        <w:rPr>
          <w:i/>
          <w:iCs/>
        </w:rPr>
        <w:t>Komiteen må på forhånd nøye vurdere k</w:t>
      </w:r>
      <w:r w:rsidR="00853C52" w:rsidRPr="00B44DFC">
        <w:rPr>
          <w:i/>
          <w:iCs/>
        </w:rPr>
        <w:t>onsekvensene av denne lokale regelen</w:t>
      </w:r>
      <w:r w:rsidR="003E3A47" w:rsidRPr="00B44DFC">
        <w:rPr>
          <w:i/>
          <w:iCs/>
        </w:rPr>
        <w:t>,</w:t>
      </w:r>
      <w:r w:rsidR="00853C52" w:rsidRPr="00B44DFC">
        <w:rPr>
          <w:i/>
          <w:iCs/>
        </w:rPr>
        <w:t xml:space="preserve"> </w:t>
      </w:r>
      <w:r w:rsidR="00746E7A" w:rsidRPr="00B44DFC">
        <w:rPr>
          <w:i/>
          <w:iCs/>
        </w:rPr>
        <w:t>for den kan medføre at spillere bryter regel 8.1 ved å åpne eller flytte porten.</w:t>
      </w:r>
    </w:p>
    <w:p w14:paraId="247BF770" w14:textId="77777777" w:rsidR="003E3A47" w:rsidRDefault="003E3A47" w:rsidP="00254DF9"/>
    <w:p w14:paraId="7CC3F243" w14:textId="761587CA" w:rsidR="005E4858" w:rsidRPr="003F3B8A" w:rsidRDefault="005E4858" w:rsidP="005E4858">
      <w:pPr>
        <w:pStyle w:val="Overskrift3"/>
      </w:pPr>
      <w:bookmarkStart w:id="200" w:name="_Toc219970992"/>
      <w:r>
        <w:t>Mal</w:t>
      </w:r>
      <w:r w:rsidRPr="003F3B8A">
        <w:t xml:space="preserve"> lokal regel </w:t>
      </w:r>
      <w:r>
        <w:t>F</w:t>
      </w:r>
      <w:r w:rsidRPr="003F3B8A">
        <w:t>-</w:t>
      </w:r>
      <w:r>
        <w:t>2</w:t>
      </w:r>
      <w:r w:rsidR="00560592">
        <w:t>6</w:t>
      </w:r>
      <w:bookmarkEnd w:id="200"/>
    </w:p>
    <w:p w14:paraId="53D7116A" w14:textId="7F917B98" w:rsidR="005E4858" w:rsidRPr="00D924BC" w:rsidRDefault="005E4858" w:rsidP="00254DF9">
      <w:pPr>
        <w:rPr>
          <w:color w:val="0070C0"/>
        </w:rPr>
      </w:pPr>
      <w:r w:rsidRPr="00D924BC">
        <w:rPr>
          <w:color w:val="0070C0"/>
        </w:rPr>
        <w:t>Alle lukkede porter som er festet til grensevegger og gjerder er en del av grensegjenstanden. Fritak er ikke tillatt fra slike porter etter reglene 15.2 eller 16.1.</w:t>
      </w:r>
    </w:p>
    <w:p w14:paraId="27302B87" w14:textId="77777777" w:rsidR="005E4858" w:rsidRPr="00D924BC" w:rsidRDefault="005E4858" w:rsidP="00254DF9">
      <w:pPr>
        <w:rPr>
          <w:color w:val="0070C0"/>
        </w:rPr>
      </w:pPr>
    </w:p>
    <w:p w14:paraId="44188C2F" w14:textId="1E9FD749" w:rsidR="005E4858" w:rsidRPr="00D924BC" w:rsidRDefault="00585EC6" w:rsidP="00254DF9">
      <w:pPr>
        <w:rPr>
          <w:color w:val="0070C0"/>
        </w:rPr>
      </w:pPr>
      <w:r w:rsidRPr="009F1CB9">
        <w:rPr>
          <w:b/>
          <w:bCs/>
          <w:color w:val="0070C0"/>
        </w:rPr>
        <w:t>Men</w:t>
      </w:r>
      <w:r w:rsidRPr="00D924BC">
        <w:rPr>
          <w:color w:val="0070C0"/>
        </w:rPr>
        <w:t xml:space="preserve"> en åpen port anses ikke som en del av grensegjenstanden</w:t>
      </w:r>
      <w:r w:rsidR="009F1CB9">
        <w:rPr>
          <w:color w:val="0070C0"/>
        </w:rPr>
        <w:t>,</w:t>
      </w:r>
      <w:r w:rsidRPr="00D924BC">
        <w:rPr>
          <w:color w:val="0070C0"/>
        </w:rPr>
        <w:t xml:space="preserve"> og kan lukkes eller flyttes til en annen posisjon.</w:t>
      </w:r>
    </w:p>
    <w:p w14:paraId="6151091C" w14:textId="29915FC2" w:rsidR="00B37DB2" w:rsidRPr="00821479" w:rsidRDefault="00B37DB2" w:rsidP="004D395A">
      <w:pPr>
        <w:pStyle w:val="Overskrift1"/>
      </w:pPr>
      <w:bookmarkStart w:id="201" w:name="_Toc219970993"/>
      <w:r>
        <w:t xml:space="preserve">G: </w:t>
      </w:r>
      <w:r w:rsidR="004D395A">
        <w:t xml:space="preserve">Begrensninger </w:t>
      </w:r>
      <w:r w:rsidR="007668B6">
        <w:t xml:space="preserve">for </w:t>
      </w:r>
      <w:r w:rsidR="004D395A">
        <w:t xml:space="preserve">bruk av </w:t>
      </w:r>
      <w:r w:rsidR="007668B6">
        <w:t xml:space="preserve">spesifikt </w:t>
      </w:r>
      <w:r w:rsidR="004D395A">
        <w:t>utstyr</w:t>
      </w:r>
      <w:bookmarkEnd w:id="201"/>
    </w:p>
    <w:p w14:paraId="2631288B" w14:textId="669ACFF1" w:rsidR="00A752DE" w:rsidRPr="003F3B8A" w:rsidRDefault="00A752DE" w:rsidP="00FE0FFA">
      <w:pPr>
        <w:pStyle w:val="Overskrift2"/>
      </w:pPr>
      <w:hyperlink r:id="rId68" w:anchor="g-1" w:history="1">
        <w:bookmarkStart w:id="202" w:name="_Toc93931234"/>
        <w:bookmarkStart w:id="203" w:name="_Toc219970994"/>
        <w:r w:rsidRPr="003F3B8A">
          <w:rPr>
            <w:rStyle w:val="Hyperkobling"/>
            <w:color w:val="auto"/>
          </w:rPr>
          <w:t>G-1</w:t>
        </w:r>
        <w:r w:rsidR="00D02027">
          <w:rPr>
            <w:rStyle w:val="Hyperkobling"/>
            <w:color w:val="auto"/>
          </w:rPr>
          <w:tab/>
        </w:r>
        <w:r w:rsidRPr="003F3B8A">
          <w:rPr>
            <w:rStyle w:val="Hyperkobling"/>
            <w:color w:val="auto"/>
          </w:rPr>
          <w:t xml:space="preserve">Liste </w:t>
        </w:r>
        <w:r w:rsidR="003529E4" w:rsidRPr="003F3B8A">
          <w:rPr>
            <w:rStyle w:val="Hyperkobling"/>
            <w:color w:val="auto"/>
          </w:rPr>
          <w:t>over</w:t>
        </w:r>
        <w:r w:rsidRPr="003F3B8A">
          <w:rPr>
            <w:rStyle w:val="Hyperkobling"/>
            <w:color w:val="auto"/>
          </w:rPr>
          <w:t xml:space="preserve"> godkjente køllehoder for drivere</w:t>
        </w:r>
        <w:bookmarkEnd w:id="202"/>
        <w:bookmarkEnd w:id="203"/>
      </w:hyperlink>
    </w:p>
    <w:p w14:paraId="5F569607" w14:textId="506A8A21" w:rsidR="00576B06" w:rsidRPr="00EC37A4" w:rsidRDefault="00403AA6" w:rsidP="00BD0343">
      <w:pPr>
        <w:rPr>
          <w:i/>
          <w:iCs/>
        </w:rPr>
      </w:pPr>
      <w:r w:rsidRPr="00EC37A4">
        <w:rPr>
          <w:b/>
          <w:i/>
          <w:iCs/>
        </w:rPr>
        <w:t>Formål:</w:t>
      </w:r>
      <w:r w:rsidRPr="00EC37A4">
        <w:rPr>
          <w:i/>
          <w:iCs/>
        </w:rPr>
        <w:t xml:space="preserve"> For å fjerne enhver tvil om drivere som brukes i en konkurranse er godkjent</w:t>
      </w:r>
      <w:r w:rsidR="00A12C36" w:rsidRPr="00EC37A4">
        <w:rPr>
          <w:i/>
          <w:iCs/>
        </w:rPr>
        <w:t xml:space="preserve">, kan Komiteen </w:t>
      </w:r>
      <w:r w:rsidRPr="00EC37A4">
        <w:rPr>
          <w:i/>
          <w:iCs/>
        </w:rPr>
        <w:t xml:space="preserve">velge å kreve at spillere bare bruker drivere </w:t>
      </w:r>
      <w:r w:rsidR="005F76A3" w:rsidRPr="00EC37A4">
        <w:rPr>
          <w:i/>
          <w:iCs/>
        </w:rPr>
        <w:t xml:space="preserve">med </w:t>
      </w:r>
      <w:r w:rsidRPr="00EC37A4">
        <w:rPr>
          <w:i/>
          <w:iCs/>
        </w:rPr>
        <w:t>køllehode</w:t>
      </w:r>
      <w:r w:rsidR="006603DF" w:rsidRPr="00EC37A4">
        <w:rPr>
          <w:i/>
          <w:iCs/>
        </w:rPr>
        <w:t>r</w:t>
      </w:r>
      <w:r w:rsidRPr="00EC37A4">
        <w:rPr>
          <w:i/>
          <w:iCs/>
        </w:rPr>
        <w:t xml:space="preserve"> </w:t>
      </w:r>
      <w:r w:rsidR="005A6E13" w:rsidRPr="00EC37A4">
        <w:rPr>
          <w:i/>
          <w:iCs/>
        </w:rPr>
        <w:t xml:space="preserve">som har blitt </w:t>
      </w:r>
      <w:r w:rsidR="00C87DB1">
        <w:rPr>
          <w:i/>
          <w:iCs/>
        </w:rPr>
        <w:t>testet</w:t>
      </w:r>
      <w:r w:rsidR="005A6E13" w:rsidRPr="00EC37A4">
        <w:rPr>
          <w:i/>
          <w:iCs/>
        </w:rPr>
        <w:t xml:space="preserve"> </w:t>
      </w:r>
      <w:r w:rsidR="00576B06" w:rsidRPr="00EC37A4">
        <w:rPr>
          <w:i/>
          <w:iCs/>
        </w:rPr>
        <w:t>og godkjent etter utstyrsreglene.</w:t>
      </w:r>
      <w:r w:rsidR="005A6E13" w:rsidRPr="00EC37A4">
        <w:rPr>
          <w:i/>
          <w:iCs/>
        </w:rPr>
        <w:t xml:space="preserve"> </w:t>
      </w:r>
      <w:r w:rsidR="00576B06" w:rsidRPr="00EC37A4">
        <w:rPr>
          <w:i/>
          <w:iCs/>
        </w:rPr>
        <w:t>En liste over godkjente køllehoder for drivere finnes på</w:t>
      </w:r>
      <w:r w:rsidR="00C70F72">
        <w:rPr>
          <w:i/>
          <w:iCs/>
        </w:rPr>
        <w:t xml:space="preserve"> </w:t>
      </w:r>
      <w:r w:rsidR="00C70F72" w:rsidRPr="00C70F72">
        <w:rPr>
          <w:rStyle w:val="Hyperkobling"/>
          <w:rFonts w:ascii="Calibri" w:hAnsi="Calibri"/>
          <w:i/>
          <w:iCs/>
          <w:color w:val="auto"/>
        </w:rPr>
        <w:t>https://www.randa.org/</w:t>
      </w:r>
    </w:p>
    <w:p w14:paraId="753EED23" w14:textId="656FD857" w:rsidR="00576B06" w:rsidRPr="00EC37A4" w:rsidRDefault="00576B06" w:rsidP="00254DF9">
      <w:pPr>
        <w:rPr>
          <w:i/>
          <w:iCs/>
        </w:rPr>
      </w:pPr>
    </w:p>
    <w:p w14:paraId="226B4F87" w14:textId="7696C4EB" w:rsidR="00576B06" w:rsidRPr="00EC37A4" w:rsidRDefault="00576B06" w:rsidP="00254DF9">
      <w:pPr>
        <w:rPr>
          <w:i/>
          <w:iCs/>
        </w:rPr>
      </w:pPr>
      <w:r w:rsidRPr="00EC37A4">
        <w:rPr>
          <w:i/>
          <w:iCs/>
        </w:rPr>
        <w:t>Denne lokale regelen anbefales bare brukt i konkurranser begrenset til elitespillere på høyt nivå (som er profesjonelle og elite amatørkonkurranser).</w:t>
      </w:r>
    </w:p>
    <w:p w14:paraId="330978EE" w14:textId="77777777" w:rsidR="00F77044" w:rsidRPr="00EC37A4" w:rsidRDefault="00F77044" w:rsidP="00254DF9">
      <w:pPr>
        <w:rPr>
          <w:i/>
          <w:iCs/>
        </w:rPr>
      </w:pPr>
    </w:p>
    <w:p w14:paraId="5D955408" w14:textId="5D000063" w:rsidR="007B3CD3" w:rsidRPr="00EC37A4" w:rsidRDefault="007B3CD3" w:rsidP="00254DF9">
      <w:pPr>
        <w:rPr>
          <w:i/>
          <w:iCs/>
        </w:rPr>
      </w:pPr>
      <w:r w:rsidRPr="00EC37A4">
        <w:rPr>
          <w:i/>
          <w:iCs/>
        </w:rPr>
        <w:t>Selv om denne lokale regelen ikke er innført</w:t>
      </w:r>
      <w:r w:rsidR="006F4869" w:rsidRPr="00EC37A4">
        <w:rPr>
          <w:i/>
          <w:iCs/>
        </w:rPr>
        <w:t>,</w:t>
      </w:r>
      <w:r w:rsidRPr="00EC37A4">
        <w:rPr>
          <w:i/>
          <w:iCs/>
        </w:rPr>
        <w:t xml:space="preserve"> må enhver driver som blir brukt være i henhold til kravene i utstyrsreglene.</w:t>
      </w:r>
    </w:p>
    <w:p w14:paraId="1CCC78F9" w14:textId="77777777" w:rsidR="00576B06" w:rsidRPr="003F3B8A" w:rsidRDefault="00576B06" w:rsidP="00254DF9"/>
    <w:p w14:paraId="110D691B" w14:textId="2867137C" w:rsidR="00576B06" w:rsidRPr="003F3B8A" w:rsidRDefault="006603DF" w:rsidP="006603DF">
      <w:pPr>
        <w:pStyle w:val="Overskrift3"/>
      </w:pPr>
      <w:bookmarkStart w:id="204" w:name="_Toc219970995"/>
      <w:r>
        <w:t>Mal</w:t>
      </w:r>
      <w:r w:rsidR="00576B06" w:rsidRPr="003F3B8A">
        <w:t xml:space="preserve"> lokal regel G-1</w:t>
      </w:r>
      <w:bookmarkEnd w:id="204"/>
    </w:p>
    <w:p w14:paraId="6A04C7E1" w14:textId="164BDDA5" w:rsidR="00576B06" w:rsidRPr="0091148C" w:rsidRDefault="00576B06" w:rsidP="00254DF9">
      <w:pPr>
        <w:rPr>
          <w:color w:val="0070C0"/>
          <w:lang w:eastAsia="nb-NO"/>
        </w:rPr>
      </w:pPr>
      <w:r w:rsidRPr="0091148C">
        <w:rPr>
          <w:color w:val="0070C0"/>
          <w:lang w:eastAsia="nb-NO"/>
        </w:rPr>
        <w:t>Enhver driver spilleren bruker til å slå et slag må ha et køllehode, identifisert ved modell og loft, som er på den gjeldende listen over godkjente køllehoder for drivere utgitt av R&amp;A.</w:t>
      </w:r>
    </w:p>
    <w:p w14:paraId="60EB98AB" w14:textId="74F96B63" w:rsidR="00576B06" w:rsidRPr="0091148C" w:rsidRDefault="00576B06" w:rsidP="00254DF9">
      <w:pPr>
        <w:rPr>
          <w:color w:val="0070C0"/>
          <w:lang w:eastAsia="nb-NO"/>
        </w:rPr>
      </w:pPr>
      <w:r w:rsidRPr="0091148C">
        <w:rPr>
          <w:color w:val="0070C0"/>
          <w:lang w:eastAsia="nb-NO"/>
        </w:rPr>
        <w:t>Denne listen oppdateres jevnlig og finnes på RandA.org</w:t>
      </w:r>
    </w:p>
    <w:p w14:paraId="4FF4827A" w14:textId="77777777" w:rsidR="0091148C" w:rsidRPr="0091148C" w:rsidRDefault="0091148C" w:rsidP="00254DF9">
      <w:pPr>
        <w:rPr>
          <w:color w:val="0070C0"/>
          <w:lang w:eastAsia="nb-NO"/>
        </w:rPr>
      </w:pPr>
    </w:p>
    <w:p w14:paraId="1F99B552" w14:textId="147CF0E7" w:rsidR="00576B06" w:rsidRPr="0091148C" w:rsidRDefault="00576B06" w:rsidP="00254DF9">
      <w:pPr>
        <w:rPr>
          <w:color w:val="0070C0"/>
          <w:lang w:eastAsia="nb-NO"/>
        </w:rPr>
      </w:pPr>
      <w:r w:rsidRPr="0091148C">
        <w:rPr>
          <w:b/>
          <w:color w:val="0070C0"/>
          <w:lang w:eastAsia="nb-NO"/>
        </w:rPr>
        <w:t>Unntak – Driver køllehoder fra før 1999</w:t>
      </w:r>
      <w:r w:rsidRPr="0091148C">
        <w:rPr>
          <w:color w:val="0070C0"/>
          <w:lang w:eastAsia="nb-NO"/>
        </w:rPr>
        <w:t>: En driver med et høllehode som ble laget før 1999 er unntatt fra denne lokale regelen.</w:t>
      </w:r>
    </w:p>
    <w:p w14:paraId="0EDD591D" w14:textId="249A2002" w:rsidR="00576B06" w:rsidRPr="0091148C" w:rsidRDefault="00576B06" w:rsidP="00254DF9">
      <w:pPr>
        <w:rPr>
          <w:b/>
          <w:bCs/>
          <w:color w:val="FF0000"/>
          <w:lang w:eastAsia="nb-NO"/>
        </w:rPr>
      </w:pPr>
      <w:r w:rsidRPr="0091148C">
        <w:rPr>
          <w:b/>
          <w:bCs/>
          <w:color w:val="FF0000"/>
          <w:lang w:eastAsia="nb-NO"/>
        </w:rPr>
        <w:t>Straff for å slå et slag med kølle ved brudd på denne lokale regel: Diskvalifikasjon.</w:t>
      </w:r>
    </w:p>
    <w:p w14:paraId="61667BDD" w14:textId="77777777" w:rsidR="0091148C" w:rsidRDefault="0091148C" w:rsidP="00254DF9">
      <w:pPr>
        <w:rPr>
          <w:lang w:eastAsia="nb-NO"/>
        </w:rPr>
      </w:pPr>
    </w:p>
    <w:p w14:paraId="47CABA81" w14:textId="0EEAD127" w:rsidR="00576B06" w:rsidRPr="0091148C" w:rsidRDefault="00576B06" w:rsidP="00254DF9">
      <w:pPr>
        <w:rPr>
          <w:color w:val="0070C0"/>
          <w:lang w:eastAsia="nb-NO"/>
        </w:rPr>
      </w:pPr>
      <w:r w:rsidRPr="0091148C">
        <w:rPr>
          <w:color w:val="0070C0"/>
          <w:lang w:eastAsia="nb-NO"/>
        </w:rPr>
        <w:lastRenderedPageBreak/>
        <w:t>Det er ingen straff etter denne lokale regelen for å bære, men ikke slå et slag med en driver som ikke er på listen over godkjente driver køllehoder.</w:t>
      </w:r>
    </w:p>
    <w:p w14:paraId="79AB8BB4" w14:textId="108F5AB9" w:rsidR="0053317D" w:rsidRPr="003F3B8A" w:rsidRDefault="0053317D" w:rsidP="00FE0FFA">
      <w:pPr>
        <w:pStyle w:val="Overskrift2"/>
        <w:rPr>
          <w:lang w:eastAsia="nb-NO"/>
        </w:rPr>
      </w:pPr>
      <w:hyperlink r:id="rId69" w:anchor="g-3" w:history="1">
        <w:bookmarkStart w:id="205" w:name="_Toc93931235"/>
        <w:bookmarkStart w:id="206" w:name="_Toc219970996"/>
        <w:r w:rsidRPr="003F3B8A">
          <w:rPr>
            <w:rStyle w:val="Hyperkobling"/>
            <w:color w:val="auto"/>
            <w:lang w:eastAsia="nb-NO"/>
          </w:rPr>
          <w:t>G-3</w:t>
        </w:r>
        <w:r w:rsidR="00D02027">
          <w:rPr>
            <w:rStyle w:val="Hyperkobling"/>
            <w:color w:val="auto"/>
            <w:lang w:eastAsia="nb-NO"/>
          </w:rPr>
          <w:tab/>
        </w:r>
        <w:r w:rsidRPr="003F3B8A">
          <w:rPr>
            <w:rStyle w:val="Hyperkobling"/>
            <w:color w:val="auto"/>
            <w:lang w:eastAsia="nb-NO"/>
          </w:rPr>
          <w:t>Liste over godkjente baller</w:t>
        </w:r>
        <w:bookmarkEnd w:id="205"/>
        <w:bookmarkEnd w:id="206"/>
      </w:hyperlink>
    </w:p>
    <w:p w14:paraId="1089AC52" w14:textId="0B8D9E5F" w:rsidR="00A607C1" w:rsidRPr="00EC37A4" w:rsidRDefault="0053317D" w:rsidP="00254DF9">
      <w:pPr>
        <w:rPr>
          <w:i/>
          <w:iCs/>
        </w:rPr>
      </w:pPr>
      <w:r w:rsidRPr="00EC37A4">
        <w:rPr>
          <w:b/>
          <w:i/>
          <w:iCs/>
          <w:lang w:eastAsia="nb-NO"/>
        </w:rPr>
        <w:t>Formål:</w:t>
      </w:r>
      <w:r w:rsidRPr="00EC37A4">
        <w:rPr>
          <w:i/>
          <w:iCs/>
          <w:lang w:eastAsia="nb-NO"/>
        </w:rPr>
        <w:t xml:space="preserve"> For å fjerne enhver tvil om at baller som brukes i en konkurranse er godkjent</w:t>
      </w:r>
      <w:r w:rsidR="00A607C1" w:rsidRPr="00EC37A4">
        <w:rPr>
          <w:i/>
          <w:iCs/>
          <w:lang w:eastAsia="nb-NO"/>
        </w:rPr>
        <w:t xml:space="preserve">, kan Komiteen velge å kreve at spillere bare bruker baller som </w:t>
      </w:r>
      <w:r w:rsidR="00A607C1" w:rsidRPr="00EC37A4">
        <w:rPr>
          <w:i/>
          <w:iCs/>
        </w:rPr>
        <w:t xml:space="preserve">er </w:t>
      </w:r>
      <w:r w:rsidR="00C87DB1">
        <w:rPr>
          <w:i/>
          <w:iCs/>
        </w:rPr>
        <w:t>testet</w:t>
      </w:r>
      <w:r w:rsidR="00A607C1" w:rsidRPr="00EC37A4">
        <w:rPr>
          <w:i/>
          <w:iCs/>
        </w:rPr>
        <w:t xml:space="preserve"> og godkjent etter utstyrsreglene.</w:t>
      </w:r>
    </w:p>
    <w:p w14:paraId="6B095678" w14:textId="0D5B4027" w:rsidR="0053317D" w:rsidRPr="00EC37A4" w:rsidRDefault="00A607C1" w:rsidP="00254DF9">
      <w:pPr>
        <w:rPr>
          <w:i/>
          <w:iCs/>
          <w:lang w:eastAsia="nb-NO"/>
        </w:rPr>
      </w:pPr>
      <w:r w:rsidRPr="00EC37A4">
        <w:rPr>
          <w:i/>
          <w:iCs/>
          <w:lang w:eastAsia="nb-NO"/>
        </w:rPr>
        <w:t xml:space="preserve">En liste over godkjente golfballer finnes på </w:t>
      </w:r>
      <w:r w:rsidR="006C2863" w:rsidRPr="00C70F72">
        <w:rPr>
          <w:rStyle w:val="Hyperkobling"/>
          <w:rFonts w:ascii="Calibri" w:hAnsi="Calibri"/>
          <w:i/>
          <w:iCs/>
          <w:color w:val="auto"/>
        </w:rPr>
        <w:t>https://www.randa.org/</w:t>
      </w:r>
      <w:r w:rsidRPr="00EC37A4">
        <w:rPr>
          <w:i/>
          <w:iCs/>
          <w:lang w:eastAsia="nb-NO"/>
        </w:rPr>
        <w:t xml:space="preserve"> og oppdateres hver måned.</w:t>
      </w:r>
    </w:p>
    <w:p w14:paraId="28F1BD83" w14:textId="77777777" w:rsidR="006F4869" w:rsidRPr="00EC37A4" w:rsidRDefault="006F4869" w:rsidP="00254DF9">
      <w:pPr>
        <w:rPr>
          <w:i/>
          <w:iCs/>
          <w:lang w:eastAsia="nb-NO"/>
        </w:rPr>
      </w:pPr>
    </w:p>
    <w:p w14:paraId="4E90A81C" w14:textId="019CE772" w:rsidR="00A607C1" w:rsidRPr="00EC37A4" w:rsidRDefault="00A607C1" w:rsidP="00254DF9">
      <w:pPr>
        <w:rPr>
          <w:i/>
          <w:iCs/>
          <w:lang w:eastAsia="nb-NO"/>
        </w:rPr>
      </w:pPr>
      <w:r w:rsidRPr="00EC37A4">
        <w:rPr>
          <w:i/>
          <w:iCs/>
          <w:lang w:eastAsia="nb-NO"/>
        </w:rPr>
        <w:t xml:space="preserve">Selv om denne lokale regelen ikke er innført, må enhver ball som </w:t>
      </w:r>
      <w:r w:rsidR="00B76436" w:rsidRPr="00EC37A4">
        <w:rPr>
          <w:i/>
          <w:iCs/>
          <w:lang w:eastAsia="nb-NO"/>
        </w:rPr>
        <w:t>blir brukt være i henhold til kravene i utstyrsreglene</w:t>
      </w:r>
      <w:r w:rsidRPr="00EC37A4">
        <w:rPr>
          <w:i/>
          <w:iCs/>
          <w:lang w:eastAsia="nb-NO"/>
        </w:rPr>
        <w:t>.</w:t>
      </w:r>
    </w:p>
    <w:p w14:paraId="6FE1B50C" w14:textId="40EB85B2" w:rsidR="00A607C1" w:rsidRPr="003F3B8A" w:rsidRDefault="00A607C1" w:rsidP="00254DF9">
      <w:pPr>
        <w:rPr>
          <w:lang w:eastAsia="nb-NO"/>
        </w:rPr>
      </w:pPr>
    </w:p>
    <w:p w14:paraId="2674CCB7" w14:textId="79B45296" w:rsidR="00A607C1" w:rsidRPr="003F3B8A" w:rsidRDefault="00470538" w:rsidP="00470538">
      <w:pPr>
        <w:pStyle w:val="Overskrift3"/>
        <w:rPr>
          <w:lang w:eastAsia="nb-NO"/>
        </w:rPr>
      </w:pPr>
      <w:bookmarkStart w:id="207" w:name="_Toc219970997"/>
      <w:r>
        <w:rPr>
          <w:lang w:eastAsia="nb-NO"/>
        </w:rPr>
        <w:t>Mal</w:t>
      </w:r>
      <w:r w:rsidR="00A607C1" w:rsidRPr="003F3B8A">
        <w:rPr>
          <w:lang w:eastAsia="nb-NO"/>
        </w:rPr>
        <w:t xml:space="preserve"> lokal regel G-3</w:t>
      </w:r>
      <w:bookmarkEnd w:id="207"/>
    </w:p>
    <w:p w14:paraId="004A20FC" w14:textId="05B5229C" w:rsidR="00A607C1" w:rsidRPr="00F25F51" w:rsidRDefault="00A607C1" w:rsidP="00254DF9">
      <w:pPr>
        <w:rPr>
          <w:color w:val="0070C0"/>
          <w:lang w:eastAsia="nb-NO"/>
        </w:rPr>
      </w:pPr>
      <w:r w:rsidRPr="00F25F51">
        <w:rPr>
          <w:color w:val="0070C0"/>
          <w:lang w:eastAsia="nb-NO"/>
        </w:rPr>
        <w:t xml:space="preserve">Enhver ball brukt </w:t>
      </w:r>
      <w:r w:rsidR="00132F42" w:rsidRPr="00F25F51">
        <w:rPr>
          <w:color w:val="0070C0"/>
          <w:lang w:eastAsia="nb-NO"/>
        </w:rPr>
        <w:t>ved</w:t>
      </w:r>
      <w:r w:rsidRPr="00F25F51">
        <w:rPr>
          <w:color w:val="0070C0"/>
          <w:lang w:eastAsia="nb-NO"/>
        </w:rPr>
        <w:t xml:space="preserve"> et slag må være på den gjeldende listen over godkjente golfballer utgitt av R&amp;A.</w:t>
      </w:r>
    </w:p>
    <w:p w14:paraId="7FAC1C77" w14:textId="77293C20" w:rsidR="00AB7843" w:rsidRPr="00F25F51" w:rsidRDefault="00A607C1" w:rsidP="00254DF9">
      <w:pPr>
        <w:rPr>
          <w:color w:val="0070C0"/>
          <w:lang w:eastAsia="nb-NO"/>
        </w:rPr>
      </w:pPr>
      <w:r w:rsidRPr="00F25F51">
        <w:rPr>
          <w:color w:val="0070C0"/>
          <w:lang w:eastAsia="nb-NO"/>
        </w:rPr>
        <w:t xml:space="preserve">Denne listen oppdateres jevnlig og finnes på RandA.org </w:t>
      </w:r>
    </w:p>
    <w:p w14:paraId="38E2B1EC" w14:textId="77777777" w:rsidR="00AB7843" w:rsidRPr="00F25F51" w:rsidRDefault="00AB7843" w:rsidP="00254DF9">
      <w:pPr>
        <w:rPr>
          <w:color w:val="0070C0"/>
          <w:lang w:eastAsia="nb-NO"/>
        </w:rPr>
      </w:pPr>
    </w:p>
    <w:p w14:paraId="66017344" w14:textId="5F70DF96" w:rsidR="00132F42" w:rsidRPr="00F25F51" w:rsidRDefault="00132F42" w:rsidP="00254DF9">
      <w:pPr>
        <w:rPr>
          <w:color w:val="0070C0"/>
          <w:lang w:eastAsia="nb-NO"/>
        </w:rPr>
      </w:pPr>
      <w:r w:rsidRPr="00F25F51">
        <w:rPr>
          <w:color w:val="0070C0"/>
          <w:lang w:eastAsia="nb-NO"/>
        </w:rPr>
        <w:t>Hvis en ball som ikke er på listen over godkjente baller</w:t>
      </w:r>
      <w:r w:rsidR="00321651" w:rsidRPr="00F25F51">
        <w:rPr>
          <w:color w:val="0070C0"/>
          <w:lang w:eastAsia="nb-NO"/>
        </w:rPr>
        <w:t xml:space="preserve"> er droppet, plassert tilbake eller plassert, men ennå ikke er spilt</w:t>
      </w:r>
      <w:r w:rsidR="00A02E88" w:rsidRPr="00F25F51">
        <w:rPr>
          <w:color w:val="0070C0"/>
          <w:lang w:eastAsia="nb-NO"/>
        </w:rPr>
        <w:t>, kan spilleren uten straff korrigere feilen etter regel 14.5.</w:t>
      </w:r>
    </w:p>
    <w:p w14:paraId="6F5C5F5F" w14:textId="08CCEE68" w:rsidR="00C35807" w:rsidRDefault="00A607C1" w:rsidP="00254DF9">
      <w:pPr>
        <w:rPr>
          <w:b/>
          <w:bCs/>
          <w:color w:val="FF0000"/>
          <w:lang w:eastAsia="nb-NO"/>
        </w:rPr>
      </w:pPr>
      <w:r w:rsidRPr="00F25F51">
        <w:rPr>
          <w:b/>
          <w:bCs/>
          <w:color w:val="FF0000"/>
          <w:lang w:eastAsia="nb-NO"/>
        </w:rPr>
        <w:t>Straff for å slå et slag på en ball som ikke er på gjeldende liste ved brudd på denne lokale regel: Diskvalifikasjon.</w:t>
      </w:r>
    </w:p>
    <w:p w14:paraId="4F478304" w14:textId="73514317" w:rsidR="009E2922" w:rsidRPr="006200F6" w:rsidRDefault="009E2922" w:rsidP="009E2922">
      <w:pPr>
        <w:pStyle w:val="Overskrift2"/>
      </w:pPr>
      <w:bookmarkStart w:id="208" w:name="_Toc219970998"/>
      <w:r w:rsidRPr="006200F6">
        <w:t>G-4</w:t>
      </w:r>
      <w:r w:rsidR="00D02027">
        <w:tab/>
      </w:r>
      <w:r w:rsidRPr="006200F6">
        <w:t>Én</w:t>
      </w:r>
      <w:r>
        <w:t xml:space="preserve"> </w:t>
      </w:r>
      <w:r w:rsidRPr="006200F6">
        <w:t>ball</w:t>
      </w:r>
      <w:r>
        <w:t xml:space="preserve"> </w:t>
      </w:r>
      <w:r w:rsidRPr="006200F6">
        <w:t>regel</w:t>
      </w:r>
      <w:r>
        <w:t xml:space="preserve"> (One Ball Rule)</w:t>
      </w:r>
      <w:bookmarkEnd w:id="208"/>
    </w:p>
    <w:p w14:paraId="0579FDA2" w14:textId="301D3968" w:rsidR="009E2922" w:rsidRPr="006200F6" w:rsidRDefault="009E2922" w:rsidP="009E2922">
      <w:pPr>
        <w:spacing w:after="160" w:line="259" w:lineRule="auto"/>
        <w:rPr>
          <w:i/>
          <w:iCs/>
        </w:rPr>
      </w:pPr>
      <w:r w:rsidRPr="006200F6">
        <w:rPr>
          <w:b/>
          <w:bCs/>
          <w:i/>
          <w:iCs/>
        </w:rPr>
        <w:t>Formål.</w:t>
      </w:r>
      <w:r w:rsidRPr="006200F6">
        <w:rPr>
          <w:i/>
          <w:iCs/>
        </w:rPr>
        <w:t xml:space="preserve"> For å forhindre at en spiller bruker baller med ulike spilleegenskaper avhengig av hull eller slag som skal spilles i løpet av en runde, kan Komiteen kreve at spilleren </w:t>
      </w:r>
      <w:r w:rsidR="00AA1F1B" w:rsidRPr="00AA1F1B">
        <w:rPr>
          <w:i/>
          <w:iCs/>
        </w:rPr>
        <w:t>bare</w:t>
      </w:r>
      <w:r w:rsidRPr="006200F6">
        <w:rPr>
          <w:i/>
          <w:iCs/>
        </w:rPr>
        <w:t xml:space="preserve"> bruker én type ball som står på listen over godkjente golfballer.</w:t>
      </w:r>
    </w:p>
    <w:p w14:paraId="3403E6C6" w14:textId="77777777" w:rsidR="009E2922" w:rsidRPr="006200F6" w:rsidRDefault="009E2922" w:rsidP="009E2922">
      <w:pPr>
        <w:spacing w:after="160" w:line="259" w:lineRule="auto"/>
        <w:rPr>
          <w:i/>
          <w:iCs/>
        </w:rPr>
      </w:pPr>
      <w:r w:rsidRPr="006200F6">
        <w:rPr>
          <w:i/>
          <w:iCs/>
        </w:rPr>
        <w:t>Hver enkelt oppføring på listen over godkjente golfballer regnes som en egen ball. Golfballer i ulike farger, selv med identiske merkinger, regnes som forskjellige baller.</w:t>
      </w:r>
    </w:p>
    <w:p w14:paraId="26866294" w14:textId="77777777" w:rsidR="00D51D38" w:rsidRDefault="00D51D38" w:rsidP="00D51D38">
      <w:pPr>
        <w:rPr>
          <w:i/>
          <w:iCs/>
        </w:rPr>
      </w:pPr>
      <w:r w:rsidRPr="00EC37A4">
        <w:rPr>
          <w:i/>
          <w:iCs/>
        </w:rPr>
        <w:t>Denne lokale regelen anbefales bare brukt i konkurranser begrenset til elitespillere på høyt nivå (som er profesjonelle og elite amatørkonkurranser).</w:t>
      </w:r>
    </w:p>
    <w:p w14:paraId="27BF5C3E" w14:textId="77777777" w:rsidR="00D51D38" w:rsidRPr="00EC37A4" w:rsidRDefault="00D51D38" w:rsidP="00D51D38">
      <w:pPr>
        <w:rPr>
          <w:i/>
          <w:iCs/>
        </w:rPr>
      </w:pPr>
    </w:p>
    <w:p w14:paraId="49CCB591" w14:textId="26AE054E" w:rsidR="009E2922" w:rsidRPr="006200F6" w:rsidRDefault="009E2922" w:rsidP="00AA1F1B">
      <w:pPr>
        <w:pStyle w:val="Overskrift3"/>
      </w:pPr>
      <w:bookmarkStart w:id="209" w:name="_Toc219970999"/>
      <w:r w:rsidRPr="006200F6">
        <w:t>M</w:t>
      </w:r>
      <w:r w:rsidR="00AA1F1B">
        <w:t xml:space="preserve">al </w:t>
      </w:r>
      <w:r w:rsidRPr="006200F6">
        <w:t>lokal regel G-4</w:t>
      </w:r>
      <w:bookmarkEnd w:id="209"/>
    </w:p>
    <w:p w14:paraId="4D5E6540" w14:textId="3B8111A8" w:rsidR="009E2922" w:rsidRPr="006200F6" w:rsidRDefault="009E2922" w:rsidP="009E2922">
      <w:pPr>
        <w:spacing w:after="160" w:line="259" w:lineRule="auto"/>
        <w:rPr>
          <w:color w:val="0070C0"/>
        </w:rPr>
      </w:pPr>
      <w:r w:rsidRPr="006200F6">
        <w:rPr>
          <w:color w:val="0070C0"/>
        </w:rPr>
        <w:t>Under en runde må hver ball som spilleren slår være av samme merke og modell som en enkelt oppføring på gjeldende liste over godkjente golfballer.</w:t>
      </w:r>
    </w:p>
    <w:p w14:paraId="395F1F78" w14:textId="729BCFDF" w:rsidR="009E2922" w:rsidRPr="006200F6" w:rsidRDefault="009E2922" w:rsidP="009E2922">
      <w:pPr>
        <w:spacing w:after="160" w:line="259" w:lineRule="auto"/>
        <w:rPr>
          <w:color w:val="0070C0"/>
        </w:rPr>
      </w:pPr>
      <w:r w:rsidRPr="006200F6">
        <w:rPr>
          <w:color w:val="0070C0"/>
        </w:rPr>
        <w:t xml:space="preserve">Hvis en annen ball med annet merke og/eller modell droppes, erstattes eller plasseres, men ennå ikke er spilt, kan spilleren </w:t>
      </w:r>
      <w:r w:rsidR="00657BE7" w:rsidRPr="005B035C">
        <w:rPr>
          <w:color w:val="0070C0"/>
        </w:rPr>
        <w:t xml:space="preserve">korrigere </w:t>
      </w:r>
      <w:r w:rsidRPr="006200F6">
        <w:rPr>
          <w:color w:val="0070C0"/>
        </w:rPr>
        <w:t xml:space="preserve">feilen uten straff etter </w:t>
      </w:r>
      <w:r w:rsidR="00657BE7" w:rsidRPr="005B035C">
        <w:rPr>
          <w:color w:val="0070C0"/>
        </w:rPr>
        <w:t>r</w:t>
      </w:r>
      <w:r w:rsidRPr="006200F6">
        <w:rPr>
          <w:color w:val="0070C0"/>
        </w:rPr>
        <w:t xml:space="preserve">egel 14.5. Ved </w:t>
      </w:r>
      <w:r w:rsidR="00657BE7" w:rsidRPr="005B035C">
        <w:rPr>
          <w:color w:val="0070C0"/>
        </w:rPr>
        <w:t xml:space="preserve">korrigering av </w:t>
      </w:r>
      <w:r w:rsidRPr="006200F6">
        <w:rPr>
          <w:color w:val="0070C0"/>
        </w:rPr>
        <w:t>feilen må spilleren bruke en ball av samme merke og modell som ble brukt ved starten av runden.</w:t>
      </w:r>
    </w:p>
    <w:p w14:paraId="1147028F" w14:textId="60705046" w:rsidR="009E2922" w:rsidRPr="006200F6" w:rsidRDefault="009E2922" w:rsidP="009E2922">
      <w:pPr>
        <w:spacing w:after="160" w:line="259" w:lineRule="auto"/>
        <w:rPr>
          <w:color w:val="0070C0"/>
        </w:rPr>
      </w:pPr>
      <w:r w:rsidRPr="006200F6">
        <w:rPr>
          <w:color w:val="0070C0"/>
        </w:rPr>
        <w:t xml:space="preserve">Hvis en spiller oppdager at de har spilt en ball i </w:t>
      </w:r>
      <w:r w:rsidR="008F54C5" w:rsidRPr="005B035C">
        <w:rPr>
          <w:color w:val="0070C0"/>
        </w:rPr>
        <w:t xml:space="preserve">strid </w:t>
      </w:r>
      <w:r w:rsidRPr="006200F6">
        <w:rPr>
          <w:color w:val="0070C0"/>
        </w:rPr>
        <w:t>med denne lokale regelen, må spilleren gå tilbake til å bruke en ball av samme merke og modell som brukt ved starten av runden når de spiller fra neste utslagssted</w:t>
      </w:r>
      <w:r w:rsidR="008F54C5" w:rsidRPr="005B035C">
        <w:rPr>
          <w:color w:val="0070C0"/>
        </w:rPr>
        <w:t xml:space="preserve">, </w:t>
      </w:r>
      <w:r w:rsidRPr="006200F6">
        <w:rPr>
          <w:color w:val="0070C0"/>
        </w:rPr>
        <w:t>ellers blir spilleren diskvalifisert.</w:t>
      </w:r>
    </w:p>
    <w:p w14:paraId="6C39D1C2" w14:textId="05574EDE" w:rsidR="009E2922" w:rsidRPr="006200F6" w:rsidRDefault="009E2922" w:rsidP="009E2922">
      <w:pPr>
        <w:spacing w:after="160" w:line="259" w:lineRule="auto"/>
        <w:rPr>
          <w:color w:val="0070C0"/>
        </w:rPr>
      </w:pPr>
      <w:r w:rsidRPr="006200F6">
        <w:rPr>
          <w:color w:val="0070C0"/>
        </w:rPr>
        <w:t xml:space="preserve">Hvis oppdagelsen gjøres under spill av et hull, kan spilleren fullføre hullet med ballen spilt i </w:t>
      </w:r>
      <w:r w:rsidR="00933FAD" w:rsidRPr="005B035C">
        <w:rPr>
          <w:color w:val="0070C0"/>
        </w:rPr>
        <w:t>strid</w:t>
      </w:r>
      <w:r w:rsidRPr="006200F6">
        <w:rPr>
          <w:color w:val="0070C0"/>
        </w:rPr>
        <w:t xml:space="preserve">, eller plassere en ball av korrekt merke og modell på stedet der ballen spilt i </w:t>
      </w:r>
      <w:r w:rsidR="00933FAD" w:rsidRPr="005B035C">
        <w:rPr>
          <w:color w:val="0070C0"/>
        </w:rPr>
        <w:t xml:space="preserve">strid </w:t>
      </w:r>
      <w:r w:rsidRPr="006200F6">
        <w:rPr>
          <w:color w:val="0070C0"/>
        </w:rPr>
        <w:t>med denne lokale regelen ble løftet fra.</w:t>
      </w:r>
    </w:p>
    <w:p w14:paraId="0130E6F5" w14:textId="618F25C8" w:rsidR="009E2922" w:rsidRPr="001C18D3" w:rsidRDefault="009E2922" w:rsidP="009E2922">
      <w:pPr>
        <w:spacing w:after="160" w:line="259" w:lineRule="auto"/>
        <w:rPr>
          <w:b/>
          <w:bCs/>
          <w:color w:val="FF0000"/>
        </w:rPr>
      </w:pPr>
      <w:r w:rsidRPr="001C18D3">
        <w:rPr>
          <w:b/>
          <w:bCs/>
          <w:color w:val="FF0000"/>
        </w:rPr>
        <w:t xml:space="preserve">Straff for å slå et slag </w:t>
      </w:r>
      <w:r w:rsidR="00AE57BA" w:rsidRPr="001C18D3">
        <w:rPr>
          <w:b/>
          <w:bCs/>
          <w:color w:val="FF0000"/>
        </w:rPr>
        <w:t xml:space="preserve">på </w:t>
      </w:r>
      <w:r w:rsidRPr="001C18D3">
        <w:rPr>
          <w:b/>
          <w:bCs/>
          <w:color w:val="FF0000"/>
        </w:rPr>
        <w:t xml:space="preserve">en ball i </w:t>
      </w:r>
      <w:r w:rsidR="00AE57BA" w:rsidRPr="001C18D3">
        <w:rPr>
          <w:b/>
          <w:bCs/>
          <w:color w:val="FF0000"/>
        </w:rPr>
        <w:t xml:space="preserve">strid med </w:t>
      </w:r>
      <w:r w:rsidRPr="001C18D3">
        <w:rPr>
          <w:b/>
          <w:bCs/>
          <w:color w:val="FF0000"/>
        </w:rPr>
        <w:t>lokal regel: Spilleren får ett straffeslag for hvert hull der denne lokale regelen er brutt.</w:t>
      </w:r>
    </w:p>
    <w:p w14:paraId="383F8984" w14:textId="77777777" w:rsidR="00F145E6" w:rsidRDefault="00F145E6">
      <w:pPr>
        <w:spacing w:after="160" w:line="259" w:lineRule="auto"/>
        <w:rPr>
          <w:rFonts w:ascii="Calibri" w:hAnsi="Calibri" w:cs="Arial"/>
          <w:b/>
          <w:bCs/>
          <w:iCs/>
          <w:color w:val="002060"/>
          <w:sz w:val="28"/>
          <w:u w:val="single"/>
          <w:lang w:eastAsia="nb-NO"/>
        </w:rPr>
      </w:pPr>
      <w:r>
        <w:rPr>
          <w:lang w:eastAsia="nb-NO"/>
        </w:rPr>
        <w:br w:type="page"/>
      </w:r>
    </w:p>
    <w:p w14:paraId="6B0D67C3" w14:textId="4A584AEF" w:rsidR="0094236C" w:rsidRDefault="0094236C" w:rsidP="00FE0FFA">
      <w:pPr>
        <w:pStyle w:val="Overskrift2"/>
        <w:rPr>
          <w:lang w:eastAsia="nb-NO"/>
        </w:rPr>
      </w:pPr>
      <w:bookmarkStart w:id="210" w:name="_Toc219971000"/>
      <w:r>
        <w:rPr>
          <w:lang w:eastAsia="nb-NO"/>
        </w:rPr>
        <w:lastRenderedPageBreak/>
        <w:t>G-5</w:t>
      </w:r>
      <w:r w:rsidR="00D02027">
        <w:rPr>
          <w:lang w:eastAsia="nb-NO"/>
        </w:rPr>
        <w:tab/>
      </w:r>
      <w:r>
        <w:rPr>
          <w:lang w:eastAsia="nb-NO"/>
        </w:rPr>
        <w:t>Forby bruk av avstandsmåler</w:t>
      </w:r>
      <w:bookmarkEnd w:id="210"/>
    </w:p>
    <w:p w14:paraId="685CF075" w14:textId="77777777" w:rsidR="00371864" w:rsidRPr="00EC37A4" w:rsidRDefault="0094236C" w:rsidP="00254DF9">
      <w:pPr>
        <w:rPr>
          <w:i/>
          <w:iCs/>
          <w:lang w:eastAsia="nb-NO"/>
        </w:rPr>
      </w:pPr>
      <w:r w:rsidRPr="00EC37A4">
        <w:rPr>
          <w:b/>
          <w:bCs/>
          <w:i/>
          <w:iCs/>
          <w:lang w:eastAsia="nb-NO"/>
        </w:rPr>
        <w:t>Formål:</w:t>
      </w:r>
      <w:r w:rsidRPr="00EC37A4">
        <w:rPr>
          <w:i/>
          <w:iCs/>
          <w:lang w:eastAsia="nb-NO"/>
        </w:rPr>
        <w:t xml:space="preserve"> Selv om regel 4.3 tillater at spillere bruker utstyr for å måle avstand</w:t>
      </w:r>
      <w:r w:rsidR="006B0FFF" w:rsidRPr="00EC37A4">
        <w:rPr>
          <w:i/>
          <w:iCs/>
          <w:lang w:eastAsia="nb-NO"/>
        </w:rPr>
        <w:t xml:space="preserve"> (med visse krav), kan Komiteen velge å forby bruk av elektronisk utstyr for avstandsmåling.</w:t>
      </w:r>
    </w:p>
    <w:p w14:paraId="1BC8A73B" w14:textId="77777777" w:rsidR="00371864" w:rsidRDefault="00371864" w:rsidP="00254DF9">
      <w:pPr>
        <w:rPr>
          <w:lang w:eastAsia="nb-NO"/>
        </w:rPr>
      </w:pPr>
    </w:p>
    <w:p w14:paraId="09AF79BA" w14:textId="77777777" w:rsidR="00371864" w:rsidRDefault="00371864" w:rsidP="00371864">
      <w:pPr>
        <w:pStyle w:val="Overskrift3"/>
        <w:rPr>
          <w:lang w:eastAsia="nb-NO"/>
        </w:rPr>
      </w:pPr>
      <w:bookmarkStart w:id="211" w:name="_Toc219971001"/>
      <w:r>
        <w:rPr>
          <w:lang w:eastAsia="nb-NO"/>
        </w:rPr>
        <w:t>Mal lokal regel G5</w:t>
      </w:r>
      <w:bookmarkEnd w:id="211"/>
    </w:p>
    <w:p w14:paraId="45DFB3AB" w14:textId="77777777" w:rsidR="00371864" w:rsidRPr="001E101A" w:rsidRDefault="00371864" w:rsidP="00254DF9">
      <w:pPr>
        <w:rPr>
          <w:color w:val="0070C0"/>
          <w:lang w:eastAsia="nb-NO"/>
        </w:rPr>
      </w:pPr>
      <w:r w:rsidRPr="001E101A">
        <w:rPr>
          <w:color w:val="0070C0"/>
          <w:lang w:eastAsia="nb-NO"/>
        </w:rPr>
        <w:t>Regel 4.3a(1) er modifisert på følgende måte:</w:t>
      </w:r>
    </w:p>
    <w:p w14:paraId="6D8F5697" w14:textId="6B70D8B1" w:rsidR="0094236C" w:rsidRPr="001E101A" w:rsidRDefault="00371864" w:rsidP="00254DF9">
      <w:pPr>
        <w:rPr>
          <w:color w:val="0070C0"/>
          <w:lang w:eastAsia="nb-NO"/>
        </w:rPr>
      </w:pPr>
      <w:r w:rsidRPr="001E101A">
        <w:rPr>
          <w:color w:val="0070C0"/>
          <w:lang w:eastAsia="nb-NO"/>
        </w:rPr>
        <w:t xml:space="preserve">Under en runde må en spiller ikke </w:t>
      </w:r>
      <w:r w:rsidR="00965F24" w:rsidRPr="001E101A">
        <w:rPr>
          <w:color w:val="0070C0"/>
          <w:lang w:eastAsia="nb-NO"/>
        </w:rPr>
        <w:t>skaffe seg informasjon om avstand ved å bruke elektronisk utstyr for avstandsmåling.</w:t>
      </w:r>
      <w:r w:rsidR="006B0FFF" w:rsidRPr="001E101A">
        <w:rPr>
          <w:color w:val="0070C0"/>
          <w:lang w:eastAsia="nb-NO"/>
        </w:rPr>
        <w:t xml:space="preserve"> </w:t>
      </w:r>
    </w:p>
    <w:p w14:paraId="3A5C3131" w14:textId="0E8C9C5A" w:rsidR="00922B34" w:rsidRPr="001E101A" w:rsidRDefault="00922B34" w:rsidP="00254DF9">
      <w:pPr>
        <w:rPr>
          <w:b/>
          <w:bCs/>
          <w:color w:val="FF0000"/>
          <w:lang w:eastAsia="nb-NO"/>
        </w:rPr>
      </w:pPr>
      <w:r w:rsidRPr="001E101A">
        <w:rPr>
          <w:b/>
          <w:bCs/>
          <w:color w:val="FF0000"/>
          <w:lang w:eastAsia="nb-NO"/>
        </w:rPr>
        <w:t xml:space="preserve">Straff for brudd på lokal regel – se </w:t>
      </w:r>
      <w:r w:rsidR="001E101A" w:rsidRPr="001E101A">
        <w:rPr>
          <w:b/>
          <w:bCs/>
          <w:color w:val="FF0000"/>
          <w:lang w:eastAsia="nb-NO"/>
        </w:rPr>
        <w:t>regel 4.3 for hvilken straff som gjelder.</w:t>
      </w:r>
    </w:p>
    <w:p w14:paraId="48B86736" w14:textId="3FD139D2" w:rsidR="009444D3" w:rsidRPr="003F3B8A" w:rsidRDefault="009444D3" w:rsidP="00FE0FFA">
      <w:pPr>
        <w:pStyle w:val="Overskrift2"/>
        <w:rPr>
          <w:lang w:eastAsia="nb-NO"/>
        </w:rPr>
      </w:pPr>
      <w:hyperlink r:id="rId70" w:anchor="g-6" w:history="1">
        <w:bookmarkStart w:id="212" w:name="_Toc93931236"/>
        <w:bookmarkStart w:id="213" w:name="_Toc219971002"/>
        <w:r w:rsidRPr="003F3B8A">
          <w:rPr>
            <w:rStyle w:val="Hyperkobling"/>
            <w:color w:val="auto"/>
            <w:lang w:eastAsia="nb-NO"/>
          </w:rPr>
          <w:t>G-6</w:t>
        </w:r>
        <w:r w:rsidR="00D02027">
          <w:rPr>
            <w:rStyle w:val="Hyperkobling"/>
            <w:color w:val="auto"/>
            <w:lang w:eastAsia="nb-NO"/>
          </w:rPr>
          <w:tab/>
        </w:r>
        <w:r w:rsidRPr="003F3B8A">
          <w:rPr>
            <w:rStyle w:val="Hyperkobling"/>
            <w:color w:val="auto"/>
            <w:lang w:eastAsia="nb-NO"/>
          </w:rPr>
          <w:t>Forby bruk av motorisert transport</w:t>
        </w:r>
        <w:bookmarkEnd w:id="212"/>
        <w:bookmarkEnd w:id="213"/>
      </w:hyperlink>
    </w:p>
    <w:p w14:paraId="7B11B298" w14:textId="77777777" w:rsidR="00104A66" w:rsidRPr="001F4CC2" w:rsidRDefault="006D3E8E" w:rsidP="00254DF9">
      <w:pPr>
        <w:rPr>
          <w:i/>
          <w:iCs/>
          <w:lang w:eastAsia="nb-NO"/>
        </w:rPr>
      </w:pPr>
      <w:r w:rsidRPr="001F4CC2">
        <w:rPr>
          <w:b/>
          <w:i/>
          <w:iCs/>
          <w:lang w:eastAsia="nb-NO"/>
        </w:rPr>
        <w:t xml:space="preserve">Formål: </w:t>
      </w:r>
      <w:r w:rsidRPr="001F4CC2">
        <w:rPr>
          <w:i/>
          <w:iCs/>
          <w:lang w:eastAsia="nb-NO"/>
        </w:rPr>
        <w:t>En</w:t>
      </w:r>
      <w:r w:rsidRPr="001F4CC2">
        <w:rPr>
          <w:b/>
          <w:i/>
          <w:iCs/>
          <w:lang w:eastAsia="nb-NO"/>
        </w:rPr>
        <w:t xml:space="preserve"> </w:t>
      </w:r>
      <w:r w:rsidRPr="001F4CC2">
        <w:rPr>
          <w:i/>
          <w:iCs/>
          <w:lang w:eastAsia="nb-NO"/>
        </w:rPr>
        <w:t>Komité kan velge å forby</w:t>
      </w:r>
      <w:r w:rsidR="00655D7A" w:rsidRPr="001F4CC2">
        <w:rPr>
          <w:i/>
          <w:iCs/>
          <w:lang w:eastAsia="nb-NO"/>
        </w:rPr>
        <w:t xml:space="preserve"> spillere fra å bruke enhver form for motorisert transport</w:t>
      </w:r>
      <w:r w:rsidR="004D03C8" w:rsidRPr="001F4CC2">
        <w:rPr>
          <w:i/>
          <w:iCs/>
          <w:lang w:eastAsia="nb-NO"/>
        </w:rPr>
        <w:t>,</w:t>
      </w:r>
      <w:r w:rsidR="00655D7A" w:rsidRPr="001F4CC2">
        <w:rPr>
          <w:i/>
          <w:iCs/>
          <w:lang w:eastAsia="nb-NO"/>
        </w:rPr>
        <w:t xml:space="preserve"> slik som en golfbi</w:t>
      </w:r>
      <w:r w:rsidR="004D03C8" w:rsidRPr="001F4CC2">
        <w:rPr>
          <w:i/>
          <w:iCs/>
          <w:lang w:eastAsia="nb-NO"/>
        </w:rPr>
        <w:t xml:space="preserve">l, under en runde. Dette er passende når Komiteen anser at å gå er en </w:t>
      </w:r>
      <w:r w:rsidR="006B60A3" w:rsidRPr="001F4CC2">
        <w:rPr>
          <w:i/>
          <w:iCs/>
          <w:lang w:eastAsia="nb-NO"/>
        </w:rPr>
        <w:t xml:space="preserve">elementær del av å spille i konkurransen eller når den anser at bruk av motorisert transport kan </w:t>
      </w:r>
      <w:r w:rsidR="00104A66" w:rsidRPr="001F4CC2">
        <w:rPr>
          <w:i/>
          <w:iCs/>
          <w:lang w:eastAsia="nb-NO"/>
        </w:rPr>
        <w:t>være farlig eller kan skade banen.</w:t>
      </w:r>
    </w:p>
    <w:p w14:paraId="441AC365" w14:textId="77777777" w:rsidR="00104A66" w:rsidRPr="001F4CC2" w:rsidRDefault="00104A66" w:rsidP="00254DF9">
      <w:pPr>
        <w:rPr>
          <w:i/>
          <w:iCs/>
          <w:lang w:eastAsia="nb-NO"/>
        </w:rPr>
      </w:pPr>
    </w:p>
    <w:p w14:paraId="544044EB" w14:textId="0FB6FFC6" w:rsidR="00BB237A" w:rsidRPr="001F4CC2" w:rsidRDefault="00104A66" w:rsidP="00254DF9">
      <w:pPr>
        <w:rPr>
          <w:i/>
          <w:iCs/>
          <w:lang w:eastAsia="nb-NO"/>
        </w:rPr>
      </w:pPr>
      <w:r w:rsidRPr="001F4CC2">
        <w:rPr>
          <w:i/>
          <w:iCs/>
          <w:lang w:eastAsia="nb-NO"/>
        </w:rPr>
        <w:t xml:space="preserve">Ved å innføre denne lokale regelen kan </w:t>
      </w:r>
      <w:r w:rsidR="00BD76E1" w:rsidRPr="001F4CC2">
        <w:rPr>
          <w:i/>
          <w:iCs/>
          <w:lang w:eastAsia="nb-NO"/>
        </w:rPr>
        <w:t>Komiteen tillate motorisert transport i begrenset utstrekning, slik som å transportere spillere fra et hul</w:t>
      </w:r>
      <w:r w:rsidR="00213AB4" w:rsidRPr="001F4CC2">
        <w:rPr>
          <w:i/>
          <w:iCs/>
          <w:lang w:eastAsia="nb-NO"/>
        </w:rPr>
        <w:t>l</w:t>
      </w:r>
      <w:r w:rsidR="00BD76E1" w:rsidRPr="001F4CC2">
        <w:rPr>
          <w:i/>
          <w:iCs/>
          <w:lang w:eastAsia="nb-NO"/>
        </w:rPr>
        <w:t xml:space="preserve"> til et anne</w:t>
      </w:r>
      <w:r w:rsidR="00A816C0" w:rsidRPr="001F4CC2">
        <w:rPr>
          <w:i/>
          <w:iCs/>
          <w:lang w:eastAsia="nb-NO"/>
        </w:rPr>
        <w:t>t</w:t>
      </w:r>
      <w:r w:rsidR="00BD76E1" w:rsidRPr="001F4CC2">
        <w:rPr>
          <w:i/>
          <w:iCs/>
          <w:lang w:eastAsia="nb-NO"/>
        </w:rPr>
        <w:t xml:space="preserve"> når disse hullene ligger langt fra hverandre</w:t>
      </w:r>
      <w:r w:rsidR="00213AB4" w:rsidRPr="001F4CC2">
        <w:rPr>
          <w:i/>
          <w:iCs/>
          <w:lang w:eastAsia="nb-NO"/>
        </w:rPr>
        <w:t>,</w:t>
      </w:r>
      <w:r w:rsidR="00A059C5" w:rsidRPr="001F4CC2">
        <w:rPr>
          <w:i/>
          <w:iCs/>
          <w:lang w:eastAsia="nb-NO"/>
        </w:rPr>
        <w:t xml:space="preserve"> eller tillate at spillere sitter på med medlemmer av Komiteen </w:t>
      </w:r>
      <w:r w:rsidR="00710CC7" w:rsidRPr="001F4CC2">
        <w:rPr>
          <w:i/>
          <w:iCs/>
          <w:lang w:eastAsia="nb-NO"/>
        </w:rPr>
        <w:t xml:space="preserve">når </w:t>
      </w:r>
      <w:r w:rsidR="006D0F9B" w:rsidRPr="001F4CC2">
        <w:rPr>
          <w:i/>
          <w:iCs/>
          <w:lang w:eastAsia="nb-NO"/>
        </w:rPr>
        <w:t>de</w:t>
      </w:r>
      <w:r w:rsidR="00710CC7" w:rsidRPr="001F4CC2">
        <w:rPr>
          <w:i/>
          <w:iCs/>
          <w:lang w:eastAsia="nb-NO"/>
        </w:rPr>
        <w:t xml:space="preserve"> vil spille, eller har spilt, en ball med straff for slag og lengde. </w:t>
      </w:r>
    </w:p>
    <w:p w14:paraId="277F2BAF" w14:textId="77777777" w:rsidR="00DC71F5" w:rsidRPr="001F4CC2" w:rsidRDefault="00DC71F5" w:rsidP="00254DF9">
      <w:pPr>
        <w:rPr>
          <w:i/>
          <w:iCs/>
          <w:lang w:eastAsia="nb-NO"/>
        </w:rPr>
      </w:pPr>
    </w:p>
    <w:p w14:paraId="7615F39E" w14:textId="5E0882F5" w:rsidR="00BB237A" w:rsidRPr="001F4CC2" w:rsidRDefault="00DC71F5" w:rsidP="00254DF9">
      <w:pPr>
        <w:rPr>
          <w:i/>
          <w:iCs/>
          <w:lang w:eastAsia="nb-NO"/>
        </w:rPr>
      </w:pPr>
      <w:r w:rsidRPr="001F4CC2">
        <w:rPr>
          <w:i/>
          <w:iCs/>
          <w:lang w:eastAsia="nb-NO"/>
        </w:rPr>
        <w:t xml:space="preserve">Hvis en spiller sitter på uten </w:t>
      </w:r>
      <w:r w:rsidR="00213AB4" w:rsidRPr="001F4CC2">
        <w:rPr>
          <w:i/>
          <w:iCs/>
          <w:lang w:eastAsia="nb-NO"/>
        </w:rPr>
        <w:t xml:space="preserve">Komiteens godkjennelse, kan Komiteen </w:t>
      </w:r>
      <w:r w:rsidR="001F441B" w:rsidRPr="001F4CC2">
        <w:rPr>
          <w:i/>
          <w:iCs/>
          <w:lang w:eastAsia="nb-NO"/>
        </w:rPr>
        <w:t xml:space="preserve">frafalle straffen </w:t>
      </w:r>
      <w:r w:rsidR="00DE786A" w:rsidRPr="001F4CC2">
        <w:rPr>
          <w:i/>
          <w:iCs/>
          <w:lang w:eastAsia="nb-NO"/>
        </w:rPr>
        <w:t xml:space="preserve">hvis den </w:t>
      </w:r>
      <w:r w:rsidR="00E754D2" w:rsidRPr="001F4CC2">
        <w:rPr>
          <w:i/>
          <w:iCs/>
          <w:lang w:eastAsia="nb-NO"/>
        </w:rPr>
        <w:t>v</w:t>
      </w:r>
      <w:r w:rsidR="00DE786A" w:rsidRPr="001F4CC2">
        <w:rPr>
          <w:i/>
          <w:iCs/>
          <w:lang w:eastAsia="nb-NO"/>
        </w:rPr>
        <w:t>ille ha godkjent at spilleren satt på dersom den hadde fått en forespørsel fra spilleren.</w:t>
      </w:r>
    </w:p>
    <w:p w14:paraId="73D47F84" w14:textId="77777777" w:rsidR="0012175B" w:rsidRPr="001F4CC2" w:rsidRDefault="0012175B" w:rsidP="00254DF9">
      <w:pPr>
        <w:rPr>
          <w:i/>
          <w:iCs/>
          <w:lang w:eastAsia="nb-NO"/>
        </w:rPr>
      </w:pPr>
    </w:p>
    <w:p w14:paraId="2106F249" w14:textId="20522113" w:rsidR="00BB237A" w:rsidRDefault="00E754D2" w:rsidP="00254DF9">
      <w:pPr>
        <w:rPr>
          <w:i/>
          <w:iCs/>
          <w:lang w:eastAsia="nb-NO"/>
        </w:rPr>
      </w:pPr>
      <w:r w:rsidRPr="001F4CC2">
        <w:rPr>
          <w:i/>
          <w:iCs/>
          <w:lang w:eastAsia="nb-NO"/>
        </w:rPr>
        <w:t>For eksempel</w:t>
      </w:r>
      <w:r w:rsidR="00736CE0" w:rsidRPr="001F4CC2">
        <w:rPr>
          <w:i/>
          <w:iCs/>
          <w:lang w:eastAsia="nb-NO"/>
        </w:rPr>
        <w:t>,</w:t>
      </w:r>
      <w:r w:rsidR="000F5C5A" w:rsidRPr="001F4CC2">
        <w:rPr>
          <w:i/>
          <w:iCs/>
          <w:lang w:eastAsia="nb-NO"/>
        </w:rPr>
        <w:t xml:space="preserve"> hvis en spiller som hadde mistet </w:t>
      </w:r>
      <w:r w:rsidR="0064689A" w:rsidRPr="001F4CC2">
        <w:rPr>
          <w:i/>
          <w:iCs/>
          <w:lang w:eastAsia="nb-NO"/>
        </w:rPr>
        <w:t xml:space="preserve">en </w:t>
      </w:r>
      <w:r w:rsidR="000F5C5A" w:rsidRPr="001F4CC2">
        <w:rPr>
          <w:i/>
          <w:iCs/>
          <w:lang w:eastAsia="nb-NO"/>
        </w:rPr>
        <w:t xml:space="preserve">ball måtte </w:t>
      </w:r>
      <w:r w:rsidR="009C1E7E" w:rsidRPr="001F4CC2">
        <w:rPr>
          <w:i/>
          <w:iCs/>
          <w:lang w:eastAsia="nb-NO"/>
        </w:rPr>
        <w:t>returnere til utslagsområdet</w:t>
      </w:r>
      <w:r w:rsidR="007D5584" w:rsidRPr="001F4CC2">
        <w:rPr>
          <w:i/>
          <w:iCs/>
          <w:lang w:eastAsia="nb-NO"/>
        </w:rPr>
        <w:t>, og</w:t>
      </w:r>
      <w:r w:rsidR="009C1E7E" w:rsidRPr="001F4CC2">
        <w:rPr>
          <w:i/>
          <w:iCs/>
          <w:lang w:eastAsia="nb-NO"/>
        </w:rPr>
        <w:t xml:space="preserve"> satt på med en frivillig </w:t>
      </w:r>
      <w:r w:rsidR="007514AF" w:rsidRPr="001F4CC2">
        <w:rPr>
          <w:i/>
          <w:iCs/>
          <w:lang w:eastAsia="nb-NO"/>
        </w:rPr>
        <w:t>når det ikke var noen fra Komiteen tilgjengelig, kan Komiteen frafalle straffen hvis me</w:t>
      </w:r>
      <w:r w:rsidR="002F6C10" w:rsidRPr="001F4CC2">
        <w:rPr>
          <w:i/>
          <w:iCs/>
          <w:lang w:eastAsia="nb-NO"/>
        </w:rPr>
        <w:t xml:space="preserve">dlemmer av Komiteen ville ha gitt spilleren lov til å sitte på </w:t>
      </w:r>
      <w:r w:rsidR="00E352CC" w:rsidRPr="001F4CC2">
        <w:rPr>
          <w:i/>
          <w:iCs/>
          <w:lang w:eastAsia="nb-NO"/>
        </w:rPr>
        <w:t xml:space="preserve">hadde </w:t>
      </w:r>
      <w:r w:rsidR="009D752B" w:rsidRPr="001F4CC2">
        <w:rPr>
          <w:i/>
          <w:iCs/>
          <w:lang w:eastAsia="nb-NO"/>
        </w:rPr>
        <w:t xml:space="preserve">de </w:t>
      </w:r>
      <w:r w:rsidR="00E352CC" w:rsidRPr="001F4CC2">
        <w:rPr>
          <w:i/>
          <w:iCs/>
          <w:lang w:eastAsia="nb-NO"/>
        </w:rPr>
        <w:t xml:space="preserve">blitt </w:t>
      </w:r>
      <w:r w:rsidR="002F6C10" w:rsidRPr="001F4CC2">
        <w:rPr>
          <w:i/>
          <w:iCs/>
          <w:lang w:eastAsia="nb-NO"/>
        </w:rPr>
        <w:t>forespurt</w:t>
      </w:r>
      <w:r w:rsidR="00DE7C58" w:rsidRPr="001F4CC2">
        <w:rPr>
          <w:i/>
          <w:iCs/>
          <w:lang w:eastAsia="nb-NO"/>
        </w:rPr>
        <w:t xml:space="preserve"> i utgangspunktet</w:t>
      </w:r>
      <w:r w:rsidR="002F6C10" w:rsidRPr="001F4CC2">
        <w:rPr>
          <w:i/>
          <w:iCs/>
          <w:lang w:eastAsia="nb-NO"/>
        </w:rPr>
        <w:t>.</w:t>
      </w:r>
    </w:p>
    <w:p w14:paraId="03A433EA" w14:textId="77777777" w:rsidR="005C5D9F" w:rsidRDefault="005C5D9F" w:rsidP="00254DF9">
      <w:pPr>
        <w:rPr>
          <w:i/>
          <w:iCs/>
          <w:lang w:eastAsia="nb-NO"/>
        </w:rPr>
      </w:pPr>
    </w:p>
    <w:p w14:paraId="5C983A21" w14:textId="57836300" w:rsidR="002238CD" w:rsidRPr="001F4CC2" w:rsidRDefault="002238CD" w:rsidP="00254DF9">
      <w:pPr>
        <w:rPr>
          <w:i/>
          <w:iCs/>
          <w:lang w:eastAsia="nb-NO"/>
        </w:rPr>
      </w:pPr>
      <w:r>
        <w:rPr>
          <w:i/>
          <w:iCs/>
          <w:lang w:eastAsia="nb-NO"/>
        </w:rPr>
        <w:t xml:space="preserve">En Komité kan også </w:t>
      </w:r>
      <w:r w:rsidR="00897492">
        <w:rPr>
          <w:i/>
          <w:iCs/>
          <w:lang w:eastAsia="nb-NO"/>
        </w:rPr>
        <w:t xml:space="preserve">i ettertid </w:t>
      </w:r>
      <w:r>
        <w:rPr>
          <w:i/>
          <w:iCs/>
          <w:lang w:eastAsia="nb-NO"/>
        </w:rPr>
        <w:t>godkjenne</w:t>
      </w:r>
      <w:r w:rsidR="00A33015">
        <w:rPr>
          <w:i/>
          <w:iCs/>
          <w:lang w:eastAsia="nb-NO"/>
        </w:rPr>
        <w:t xml:space="preserve"> en skyss som en spiller godtok i den tro at den var tillatt, for eksempel når det var rimelig for spilleren å anta at personen som tilbød skyssen, hadde myndighet til å gjøre dette som en del av konkurransen.</w:t>
      </w:r>
    </w:p>
    <w:p w14:paraId="297ED607" w14:textId="77777777" w:rsidR="009444D3" w:rsidRPr="001F4CC2" w:rsidRDefault="009444D3" w:rsidP="00254DF9">
      <w:pPr>
        <w:rPr>
          <w:i/>
          <w:iCs/>
          <w:lang w:eastAsia="nb-NO"/>
        </w:rPr>
      </w:pPr>
    </w:p>
    <w:p w14:paraId="2CB015D9" w14:textId="37BB9321" w:rsidR="009444D3" w:rsidRPr="001F4CC2" w:rsidRDefault="00C2687F" w:rsidP="00254DF9">
      <w:pPr>
        <w:rPr>
          <w:i/>
          <w:iCs/>
          <w:lang w:eastAsia="nb-NO"/>
        </w:rPr>
      </w:pPr>
      <w:r w:rsidRPr="001F4CC2">
        <w:rPr>
          <w:i/>
          <w:iCs/>
          <w:lang w:eastAsia="nb-NO"/>
        </w:rPr>
        <w:t xml:space="preserve">Men, når motorisert transport ikke er tillatt </w:t>
      </w:r>
      <w:r w:rsidR="00DC4C6F" w:rsidRPr="001F4CC2">
        <w:rPr>
          <w:i/>
          <w:iCs/>
          <w:lang w:eastAsia="nb-NO"/>
        </w:rPr>
        <w:t xml:space="preserve">etter </w:t>
      </w:r>
      <w:r w:rsidRPr="001F4CC2">
        <w:rPr>
          <w:i/>
          <w:iCs/>
          <w:lang w:eastAsia="nb-NO"/>
        </w:rPr>
        <w:t xml:space="preserve">lokal regel, er </w:t>
      </w:r>
      <w:r w:rsidR="00F757A5" w:rsidRPr="001F4CC2">
        <w:rPr>
          <w:i/>
          <w:iCs/>
          <w:lang w:eastAsia="nb-NO"/>
        </w:rPr>
        <w:t xml:space="preserve">prinsippet </w:t>
      </w:r>
      <w:r w:rsidR="00356F7B" w:rsidRPr="001F4CC2">
        <w:rPr>
          <w:i/>
          <w:iCs/>
          <w:lang w:eastAsia="nb-NO"/>
        </w:rPr>
        <w:t>bak</w:t>
      </w:r>
      <w:r w:rsidR="00F757A5" w:rsidRPr="001F4CC2">
        <w:rPr>
          <w:i/>
          <w:iCs/>
          <w:lang w:eastAsia="nb-NO"/>
        </w:rPr>
        <w:t xml:space="preserve"> den lokale regelen at spillere skal gå rundt hele banen,</w:t>
      </w:r>
      <w:r w:rsidR="00CF6DBE" w:rsidRPr="001F4CC2">
        <w:rPr>
          <w:i/>
          <w:iCs/>
          <w:lang w:eastAsia="nb-NO"/>
        </w:rPr>
        <w:t xml:space="preserve"> så godkjenning skal ikke gis hvis en spiller har sittet på </w:t>
      </w:r>
      <w:r w:rsidR="00247601" w:rsidRPr="001F4CC2">
        <w:rPr>
          <w:i/>
          <w:iCs/>
          <w:lang w:eastAsia="nb-NO"/>
        </w:rPr>
        <w:t>forover</w:t>
      </w:r>
      <w:r w:rsidR="00E4126A" w:rsidRPr="001F4CC2">
        <w:rPr>
          <w:i/>
          <w:iCs/>
          <w:lang w:eastAsia="nb-NO"/>
        </w:rPr>
        <w:t xml:space="preserve">, </w:t>
      </w:r>
      <w:r w:rsidR="00247601" w:rsidRPr="001F4CC2">
        <w:rPr>
          <w:i/>
          <w:iCs/>
          <w:lang w:eastAsia="nb-NO"/>
        </w:rPr>
        <w:t xml:space="preserve">når </w:t>
      </w:r>
      <w:r w:rsidR="007709D8">
        <w:rPr>
          <w:i/>
          <w:iCs/>
          <w:lang w:eastAsia="nb-NO"/>
        </w:rPr>
        <w:t>de</w:t>
      </w:r>
      <w:r w:rsidR="00247601" w:rsidRPr="001F4CC2">
        <w:rPr>
          <w:i/>
          <w:iCs/>
          <w:lang w:eastAsia="nb-NO"/>
        </w:rPr>
        <w:t xml:space="preserve"> </w:t>
      </w:r>
      <w:r w:rsidR="00841A5A" w:rsidRPr="001F4CC2">
        <w:rPr>
          <w:i/>
          <w:iCs/>
          <w:lang w:eastAsia="nb-NO"/>
        </w:rPr>
        <w:t xml:space="preserve">ikke allerede har gått denne </w:t>
      </w:r>
      <w:r w:rsidR="00E4126A" w:rsidRPr="001F4CC2">
        <w:rPr>
          <w:i/>
          <w:iCs/>
          <w:lang w:eastAsia="nb-NO"/>
        </w:rPr>
        <w:t>distansen</w:t>
      </w:r>
      <w:r w:rsidR="00841A5A" w:rsidRPr="001F4CC2">
        <w:rPr>
          <w:i/>
          <w:iCs/>
          <w:lang w:eastAsia="nb-NO"/>
        </w:rPr>
        <w:t xml:space="preserve">. </w:t>
      </w:r>
      <w:r w:rsidR="00FD555F" w:rsidRPr="001F4CC2">
        <w:rPr>
          <w:i/>
          <w:iCs/>
          <w:lang w:eastAsia="nb-NO"/>
        </w:rPr>
        <w:t xml:space="preserve">For eksempel hvis en spiller stopper for å kjøpe noe etter å ha </w:t>
      </w:r>
      <w:r w:rsidR="002D7947" w:rsidRPr="001F4CC2">
        <w:rPr>
          <w:i/>
          <w:iCs/>
          <w:lang w:eastAsia="nb-NO"/>
        </w:rPr>
        <w:t xml:space="preserve">slått sitt utslag, og </w:t>
      </w:r>
      <w:r w:rsidR="00ED3BC7" w:rsidRPr="001F4CC2">
        <w:rPr>
          <w:i/>
          <w:iCs/>
          <w:lang w:eastAsia="nb-NO"/>
        </w:rPr>
        <w:t xml:space="preserve">så </w:t>
      </w:r>
      <w:r w:rsidR="002D7947" w:rsidRPr="001F4CC2">
        <w:rPr>
          <w:i/>
          <w:iCs/>
          <w:lang w:eastAsia="nb-NO"/>
        </w:rPr>
        <w:t>sitte</w:t>
      </w:r>
      <w:r w:rsidR="00DE3E52" w:rsidRPr="001F4CC2">
        <w:rPr>
          <w:i/>
          <w:iCs/>
          <w:lang w:eastAsia="nb-NO"/>
        </w:rPr>
        <w:t>r</w:t>
      </w:r>
      <w:r w:rsidR="002D7947" w:rsidRPr="001F4CC2">
        <w:rPr>
          <w:i/>
          <w:iCs/>
          <w:lang w:eastAsia="nb-NO"/>
        </w:rPr>
        <w:t xml:space="preserve"> på </w:t>
      </w:r>
      <w:r w:rsidR="00B25C11" w:rsidRPr="001F4CC2">
        <w:rPr>
          <w:i/>
          <w:iCs/>
          <w:lang w:eastAsia="nb-NO"/>
        </w:rPr>
        <w:t xml:space="preserve">med </w:t>
      </w:r>
      <w:r w:rsidR="00AD1995" w:rsidRPr="001F4CC2">
        <w:rPr>
          <w:i/>
          <w:iCs/>
          <w:lang w:eastAsia="nb-NO"/>
        </w:rPr>
        <w:t xml:space="preserve">noen </w:t>
      </w:r>
      <w:r w:rsidR="00DE3E52" w:rsidRPr="001F4CC2">
        <w:rPr>
          <w:i/>
          <w:iCs/>
          <w:lang w:eastAsia="nb-NO"/>
        </w:rPr>
        <w:t>frem til ballen</w:t>
      </w:r>
      <w:r w:rsidR="00B25C11" w:rsidRPr="001F4CC2">
        <w:rPr>
          <w:i/>
          <w:iCs/>
          <w:lang w:eastAsia="nb-NO"/>
        </w:rPr>
        <w:t>, f.eks. en frivillig. Da skal ikke straffen etter den lokale regelen frafalles.</w:t>
      </w:r>
    </w:p>
    <w:p w14:paraId="50014908" w14:textId="5C5BA05B" w:rsidR="009444D3" w:rsidRPr="001F4CC2" w:rsidRDefault="009444D3" w:rsidP="00254DF9">
      <w:pPr>
        <w:rPr>
          <w:i/>
          <w:iCs/>
          <w:lang w:eastAsia="nb-NO"/>
        </w:rPr>
      </w:pPr>
    </w:p>
    <w:p w14:paraId="75C7F7B0" w14:textId="6B9B1CFE" w:rsidR="0023640E" w:rsidRPr="001F4CC2" w:rsidRDefault="0023640E" w:rsidP="00254DF9">
      <w:pPr>
        <w:rPr>
          <w:i/>
          <w:iCs/>
          <w:lang w:eastAsia="nb-NO"/>
        </w:rPr>
      </w:pPr>
      <w:r w:rsidRPr="001F4CC2">
        <w:rPr>
          <w:i/>
          <w:iCs/>
          <w:lang w:eastAsia="nb-NO"/>
        </w:rPr>
        <w:t>Hver klubb må bestemme hvilke (om noen) restriksjoner som skal gjelder for bruk av golfbil i sine klubbturneringer og om det ev. skal være noen forskjeller mellom vanlige sosiale turneringer og for eksempel klubbmesterskapet.</w:t>
      </w:r>
    </w:p>
    <w:p w14:paraId="349A4A39" w14:textId="77777777" w:rsidR="0023640E" w:rsidRPr="003F3B8A" w:rsidRDefault="0023640E" w:rsidP="00254DF9">
      <w:pPr>
        <w:rPr>
          <w:lang w:eastAsia="nb-NO"/>
        </w:rPr>
      </w:pPr>
    </w:p>
    <w:p w14:paraId="2457F537" w14:textId="56C285AB" w:rsidR="0023640E" w:rsidRPr="003F3B8A" w:rsidRDefault="00575ED2" w:rsidP="00575ED2">
      <w:pPr>
        <w:pStyle w:val="Overskrift3"/>
      </w:pPr>
      <w:bookmarkStart w:id="214" w:name="_Toc219971003"/>
      <w:r>
        <w:t>Mal</w:t>
      </w:r>
      <w:r w:rsidR="0023640E" w:rsidRPr="003F3B8A">
        <w:t xml:space="preserve"> lokal regel G-6</w:t>
      </w:r>
      <w:bookmarkEnd w:id="214"/>
    </w:p>
    <w:p w14:paraId="7C0FAFED" w14:textId="77777777" w:rsidR="0023640E" w:rsidRPr="00FA630E" w:rsidRDefault="0023640E" w:rsidP="00254DF9">
      <w:pPr>
        <w:rPr>
          <w:color w:val="0070C0"/>
        </w:rPr>
      </w:pPr>
      <w:r w:rsidRPr="00FA630E">
        <w:rPr>
          <w:color w:val="0070C0"/>
        </w:rPr>
        <w:t xml:space="preserve">Under en runde må en spiller eller caddie ikke sitte på med noen form for motorisert kjøretøy </w:t>
      </w:r>
      <w:r w:rsidRPr="00FA630E">
        <w:rPr>
          <w:b/>
          <w:color w:val="0070C0"/>
        </w:rPr>
        <w:t>unntatt</w:t>
      </w:r>
      <w:r w:rsidRPr="00FA630E">
        <w:rPr>
          <w:color w:val="0070C0"/>
        </w:rPr>
        <w:t xml:space="preserve"> om dette tillates eller senere blir godkjent av Komiteen. </w:t>
      </w:r>
    </w:p>
    <w:p w14:paraId="4BF4A4C7" w14:textId="526A959D" w:rsidR="0023640E" w:rsidRPr="00FA630E" w:rsidRDefault="00FA630E" w:rsidP="00254DF9">
      <w:pPr>
        <w:rPr>
          <w:color w:val="0070C0"/>
        </w:rPr>
      </w:pPr>
      <w:r w:rsidRPr="00FA630E">
        <w:rPr>
          <w:color w:val="002060"/>
        </w:rPr>
        <w:t>&lt;</w:t>
      </w:r>
      <w:r w:rsidR="0023640E" w:rsidRPr="00FA630E">
        <w:rPr>
          <w:color w:val="002060"/>
        </w:rPr>
        <w:t>En spiller som vil spille, eller har spilt en ball med straff for slag og lengde, tillates alltid å sitte på med motorisert kjøretøy</w:t>
      </w:r>
      <w:r w:rsidRPr="00FA630E">
        <w:rPr>
          <w:color w:val="002060"/>
        </w:rPr>
        <w:t>&gt;</w:t>
      </w:r>
      <w:r w:rsidR="0023640E" w:rsidRPr="00FA630E">
        <w:rPr>
          <w:color w:val="0070C0"/>
        </w:rPr>
        <w:t>.</w:t>
      </w:r>
    </w:p>
    <w:p w14:paraId="766A8921" w14:textId="2CDFEAE3" w:rsidR="0023640E" w:rsidRPr="00FA630E" w:rsidRDefault="0023640E" w:rsidP="00254DF9">
      <w:pPr>
        <w:rPr>
          <w:color w:val="0070C0"/>
        </w:rPr>
      </w:pPr>
      <w:r w:rsidRPr="00FA630E">
        <w:rPr>
          <w:color w:val="0070C0"/>
        </w:rPr>
        <w:t xml:space="preserve">(Spillere og caddies kan sitte på med transporten mellom hullene </w:t>
      </w:r>
      <w:r w:rsidRPr="00FA630E">
        <w:rPr>
          <w:color w:val="002060"/>
        </w:rPr>
        <w:t>&lt;spesifiser hull&gt; og &lt;spesifiser hull&gt;</w:t>
      </w:r>
      <w:r w:rsidR="00AD6C36" w:rsidRPr="00FA630E">
        <w:rPr>
          <w:color w:val="0070C0"/>
        </w:rPr>
        <w:t>)</w:t>
      </w:r>
      <w:r w:rsidRPr="00FA630E">
        <w:rPr>
          <w:color w:val="0070C0"/>
        </w:rPr>
        <w:t>.</w:t>
      </w:r>
    </w:p>
    <w:p w14:paraId="0362453B" w14:textId="28608973" w:rsidR="0023640E" w:rsidRPr="00B777D8" w:rsidRDefault="0023640E" w:rsidP="00254DF9">
      <w:pPr>
        <w:rPr>
          <w:color w:val="0070C0"/>
        </w:rPr>
      </w:pPr>
      <w:r w:rsidRPr="00B777D8">
        <w:rPr>
          <w:b/>
          <w:color w:val="FF0000"/>
        </w:rPr>
        <w:t>Straff for brudd på lokal regel:</w:t>
      </w:r>
      <w:r w:rsidRPr="00B777D8">
        <w:rPr>
          <w:color w:val="FF0000"/>
        </w:rPr>
        <w:t xml:space="preserve"> </w:t>
      </w:r>
      <w:r w:rsidRPr="00B777D8">
        <w:rPr>
          <w:color w:val="0070C0"/>
        </w:rPr>
        <w:t xml:space="preserve">Spilleren får den </w:t>
      </w:r>
      <w:r w:rsidRPr="00B777D8">
        <w:rPr>
          <w:b/>
          <w:bCs/>
          <w:color w:val="FF0000"/>
        </w:rPr>
        <w:t>generelle straffen</w:t>
      </w:r>
      <w:r w:rsidRPr="00B777D8">
        <w:rPr>
          <w:color w:val="FF0000"/>
        </w:rPr>
        <w:t xml:space="preserve"> </w:t>
      </w:r>
      <w:r w:rsidRPr="00B777D8">
        <w:rPr>
          <w:color w:val="0070C0"/>
        </w:rPr>
        <w:t xml:space="preserve">for hvert hull det er et brudd på denne lokale regel. Hvis et brudd skjer mellom to hull gjelder det for det neste hullet. </w:t>
      </w:r>
    </w:p>
    <w:p w14:paraId="00489763" w14:textId="77777777" w:rsidR="00A65A58" w:rsidRDefault="00A65A58" w:rsidP="00254DF9"/>
    <w:p w14:paraId="10066D8C" w14:textId="5BEAEC5A" w:rsidR="00A65A58" w:rsidRPr="00A65A58" w:rsidRDefault="00A65A58" w:rsidP="00254DF9">
      <w:pPr>
        <w:rPr>
          <w:color w:val="FF0000"/>
        </w:rPr>
      </w:pPr>
      <w:r w:rsidRPr="00A65A58">
        <w:rPr>
          <w:color w:val="FF0000"/>
        </w:rPr>
        <w:t>(</w:t>
      </w:r>
      <w:r w:rsidR="0040196B">
        <w:rPr>
          <w:color w:val="FF0000"/>
        </w:rPr>
        <w:t>O</w:t>
      </w:r>
      <w:r w:rsidRPr="00A65A58">
        <w:rPr>
          <w:color w:val="FF0000"/>
        </w:rPr>
        <w:t>ppdatert januar 2026)</w:t>
      </w:r>
    </w:p>
    <w:p w14:paraId="3EC8507B" w14:textId="77777777" w:rsidR="00D14F63" w:rsidRDefault="00D14F63" w:rsidP="00254DF9"/>
    <w:p w14:paraId="568845B7" w14:textId="15D13321" w:rsidR="00D14F63" w:rsidRPr="00D14F63" w:rsidRDefault="00D14F63" w:rsidP="00D14F63">
      <w:pPr>
        <w:pStyle w:val="Overskrift2"/>
      </w:pPr>
      <w:bookmarkStart w:id="215" w:name="_Toc219971004"/>
      <w:r w:rsidRPr="00D14F63">
        <w:lastRenderedPageBreak/>
        <w:t>G-7</w:t>
      </w:r>
      <w:r w:rsidR="00D02027">
        <w:tab/>
      </w:r>
      <w:r w:rsidRPr="00D14F63">
        <w:t xml:space="preserve">Forbud mot </w:t>
      </w:r>
      <w:r w:rsidR="009B0727">
        <w:t xml:space="preserve">å bruke </w:t>
      </w:r>
      <w:r w:rsidRPr="00D14F63">
        <w:t>visse typer sko</w:t>
      </w:r>
      <w:bookmarkEnd w:id="215"/>
    </w:p>
    <w:p w14:paraId="44E76EFF" w14:textId="6455B325" w:rsidR="00D14F63" w:rsidRPr="0048476F" w:rsidRDefault="00D14F63" w:rsidP="00D14F63">
      <w:pPr>
        <w:rPr>
          <w:i/>
          <w:iCs/>
        </w:rPr>
      </w:pPr>
      <w:r w:rsidRPr="00D14F63">
        <w:rPr>
          <w:b/>
          <w:bCs/>
          <w:i/>
          <w:iCs/>
        </w:rPr>
        <w:t>Formål</w:t>
      </w:r>
      <w:r w:rsidR="0048476F" w:rsidRPr="0048476F">
        <w:rPr>
          <w:b/>
          <w:bCs/>
          <w:i/>
          <w:iCs/>
        </w:rPr>
        <w:t>:</w:t>
      </w:r>
      <w:r w:rsidRPr="00D14F63">
        <w:rPr>
          <w:i/>
          <w:iCs/>
        </w:rPr>
        <w:t xml:space="preserve"> For å beskytte banen mot skade kan Komiteen forby bruk av sko med metall</w:t>
      </w:r>
      <w:r w:rsidR="00D419B4" w:rsidRPr="0048476F">
        <w:rPr>
          <w:i/>
          <w:iCs/>
        </w:rPr>
        <w:t xml:space="preserve">spikes </w:t>
      </w:r>
      <w:r w:rsidRPr="00D14F63">
        <w:rPr>
          <w:i/>
          <w:iCs/>
        </w:rPr>
        <w:t>eller tradisjonelt utformede spikes.</w:t>
      </w:r>
      <w:r w:rsidR="00D419B4" w:rsidRPr="0048476F">
        <w:rPr>
          <w:i/>
          <w:iCs/>
        </w:rPr>
        <w:t xml:space="preserve"> </w:t>
      </w:r>
      <w:r w:rsidRPr="00D14F63">
        <w:rPr>
          <w:i/>
          <w:iCs/>
        </w:rPr>
        <w:t>Komiteen kan også forby bruk av sko med andre egenskaper som kan forårsake uønsket skade.</w:t>
      </w:r>
    </w:p>
    <w:p w14:paraId="0DE5E1B2" w14:textId="77777777" w:rsidR="00D419B4" w:rsidRPr="00D14F63" w:rsidRDefault="00D419B4" w:rsidP="00D14F63"/>
    <w:p w14:paraId="7D9A0D97" w14:textId="76F6C401" w:rsidR="00D14F63" w:rsidRPr="00D14F63" w:rsidRDefault="00D14F63" w:rsidP="00D14F63">
      <w:pPr>
        <w:rPr>
          <w:color w:val="0070C0"/>
        </w:rPr>
      </w:pPr>
      <w:bookmarkStart w:id="216" w:name="_Toc219971005"/>
      <w:r w:rsidRPr="00D14F63">
        <w:rPr>
          <w:rStyle w:val="Overskrift3Tegn"/>
        </w:rPr>
        <w:t>M</w:t>
      </w:r>
      <w:r w:rsidR="00D419B4" w:rsidRPr="00132F06">
        <w:rPr>
          <w:rStyle w:val="Overskrift3Tegn"/>
        </w:rPr>
        <w:t xml:space="preserve">al </w:t>
      </w:r>
      <w:r w:rsidRPr="00D14F63">
        <w:rPr>
          <w:rStyle w:val="Overskrift3Tegn"/>
        </w:rPr>
        <w:t>lokal regel G-7</w:t>
      </w:r>
      <w:bookmarkEnd w:id="216"/>
      <w:r w:rsidRPr="00D14F63">
        <w:br/>
      </w:r>
      <w:r w:rsidRPr="00D14F63">
        <w:rPr>
          <w:color w:val="0070C0"/>
        </w:rPr>
        <w:t xml:space="preserve">Regel 4.3a </w:t>
      </w:r>
      <w:r w:rsidR="00D419B4" w:rsidRPr="00132F06">
        <w:rPr>
          <w:color w:val="0070C0"/>
        </w:rPr>
        <w:t>er modifisert på følgende måte</w:t>
      </w:r>
      <w:r w:rsidRPr="00D14F63">
        <w:rPr>
          <w:color w:val="0070C0"/>
        </w:rPr>
        <w:t>:</w:t>
      </w:r>
      <w:r w:rsidRPr="00D14F63">
        <w:rPr>
          <w:color w:val="0070C0"/>
        </w:rPr>
        <w:br/>
        <w:t>Under en runde må en spiller ikke slå et slag mens vedkommende bruker sko med:</w:t>
      </w:r>
    </w:p>
    <w:p w14:paraId="1A085BB5" w14:textId="77777777" w:rsidR="00D14F63" w:rsidRPr="00D14F63" w:rsidRDefault="00D14F63" w:rsidP="00D14F63">
      <w:pPr>
        <w:numPr>
          <w:ilvl w:val="0"/>
          <w:numId w:val="40"/>
        </w:numPr>
        <w:rPr>
          <w:color w:val="0070C0"/>
        </w:rPr>
      </w:pPr>
      <w:r w:rsidRPr="00D14F63">
        <w:rPr>
          <w:color w:val="0070C0"/>
        </w:rPr>
        <w:t>Tradisjonelle spikes – det vil si spikes med ett eller flere punkter som er laget for å trenge dypt inn i bakken (uavhengig av om de er laget av metall, keramikk, plast eller annet materiale), eller</w:t>
      </w:r>
    </w:p>
    <w:p w14:paraId="4DB3005A" w14:textId="77777777" w:rsidR="00D14F63" w:rsidRPr="00D14F63" w:rsidRDefault="00D14F63" w:rsidP="00D14F63">
      <w:pPr>
        <w:numPr>
          <w:ilvl w:val="0"/>
          <w:numId w:val="40"/>
        </w:numPr>
        <w:rPr>
          <w:color w:val="0070C0"/>
        </w:rPr>
      </w:pPr>
      <w:r w:rsidRPr="00D14F63">
        <w:rPr>
          <w:color w:val="0070C0"/>
        </w:rPr>
        <w:t>Spikes av enhver utforming som helt eller delvis er laget av metall, dersom metallet kan komme i kontakt med banen.</w:t>
      </w:r>
    </w:p>
    <w:p w14:paraId="7514B4EF" w14:textId="77777777" w:rsidR="00A844A7" w:rsidRPr="00A844A7" w:rsidRDefault="00A844A7" w:rsidP="00A844A7">
      <w:pPr>
        <w:rPr>
          <w:b/>
          <w:bCs/>
          <w:color w:val="FF0000"/>
          <w:lang w:eastAsia="nb-NO"/>
        </w:rPr>
      </w:pPr>
      <w:r w:rsidRPr="00A844A7">
        <w:rPr>
          <w:b/>
          <w:bCs/>
          <w:color w:val="FF0000"/>
          <w:lang w:eastAsia="nb-NO"/>
        </w:rPr>
        <w:t>Straff for brudd på lokal regel – se regel 4.3 for hvilken straff som gjelder.</w:t>
      </w:r>
    </w:p>
    <w:p w14:paraId="03E0B045" w14:textId="0AFABEAD" w:rsidR="00D14F63" w:rsidRPr="00D14F63" w:rsidRDefault="00D14F63" w:rsidP="00132F06">
      <w:pPr>
        <w:pStyle w:val="Overskrift2"/>
      </w:pPr>
      <w:bookmarkStart w:id="217" w:name="_Toc219971006"/>
      <w:r w:rsidRPr="00D14F63">
        <w:t>G-8</w:t>
      </w:r>
      <w:r w:rsidR="00D02027">
        <w:tab/>
      </w:r>
      <w:r w:rsidRPr="00D14F63">
        <w:t>Forbud eller begrensning av bruk av lyd- og videoutstyr</w:t>
      </w:r>
      <w:bookmarkEnd w:id="217"/>
    </w:p>
    <w:p w14:paraId="5DD6F033" w14:textId="55352748" w:rsidR="00D14F63" w:rsidRPr="00CC5DD3" w:rsidRDefault="00D14F63" w:rsidP="00D14F63">
      <w:pPr>
        <w:rPr>
          <w:i/>
          <w:iCs/>
        </w:rPr>
      </w:pPr>
      <w:r w:rsidRPr="00D14F63">
        <w:rPr>
          <w:b/>
          <w:bCs/>
          <w:i/>
          <w:iCs/>
        </w:rPr>
        <w:t>Formål</w:t>
      </w:r>
      <w:r w:rsidR="0048476F" w:rsidRPr="00CC5DD3">
        <w:rPr>
          <w:b/>
          <w:bCs/>
          <w:i/>
          <w:iCs/>
        </w:rPr>
        <w:t xml:space="preserve">: </w:t>
      </w:r>
      <w:r w:rsidRPr="00D14F63">
        <w:rPr>
          <w:i/>
          <w:iCs/>
        </w:rPr>
        <w:t xml:space="preserve">Regel 4.3a(4) tillater en spiller å bruke utstyr til å lytte til lyd eller se video som ikke er relatert til konkurransen som spilles. Men Komiteen kan </w:t>
      </w:r>
      <w:r w:rsidR="00CC5DD3" w:rsidRPr="00CC5DD3">
        <w:rPr>
          <w:i/>
          <w:iCs/>
        </w:rPr>
        <w:t xml:space="preserve">innføre </w:t>
      </w:r>
      <w:r w:rsidRPr="00D14F63">
        <w:rPr>
          <w:i/>
          <w:iCs/>
        </w:rPr>
        <w:t>en lokal regel som forbyr bruk av lyd- og videoutstyr helt under en runde.</w:t>
      </w:r>
    </w:p>
    <w:p w14:paraId="7F131C34" w14:textId="77777777" w:rsidR="0048476F" w:rsidRPr="00D14F63" w:rsidRDefault="0048476F" w:rsidP="00D14F63"/>
    <w:p w14:paraId="19C9CA04" w14:textId="23D422C4" w:rsidR="00D14F63" w:rsidRPr="00D14F63" w:rsidRDefault="00D14F63" w:rsidP="00D14F63">
      <w:pPr>
        <w:rPr>
          <w:color w:val="0070C0"/>
        </w:rPr>
      </w:pPr>
      <w:bookmarkStart w:id="218" w:name="_Toc219971007"/>
      <w:r w:rsidRPr="00D14F63">
        <w:rPr>
          <w:rStyle w:val="Overskrift3Tegn"/>
        </w:rPr>
        <w:t>M</w:t>
      </w:r>
      <w:r w:rsidR="0048476F" w:rsidRPr="00CC5DD3">
        <w:rPr>
          <w:rStyle w:val="Overskrift3Tegn"/>
        </w:rPr>
        <w:t>a</w:t>
      </w:r>
      <w:r w:rsidRPr="00D14F63">
        <w:rPr>
          <w:rStyle w:val="Overskrift3Tegn"/>
        </w:rPr>
        <w:t>l</w:t>
      </w:r>
      <w:r w:rsidR="0048476F" w:rsidRPr="00CC5DD3">
        <w:rPr>
          <w:rStyle w:val="Overskrift3Tegn"/>
        </w:rPr>
        <w:t xml:space="preserve"> </w:t>
      </w:r>
      <w:r w:rsidRPr="00D14F63">
        <w:rPr>
          <w:rStyle w:val="Overskrift3Tegn"/>
        </w:rPr>
        <w:t>lokal regel G-8</w:t>
      </w:r>
      <w:bookmarkEnd w:id="218"/>
      <w:r w:rsidRPr="00D14F63">
        <w:br/>
      </w:r>
      <w:r w:rsidRPr="00D14F63">
        <w:rPr>
          <w:color w:val="0070C0"/>
        </w:rPr>
        <w:t xml:space="preserve">Regel 4.3a(4) </w:t>
      </w:r>
      <w:r w:rsidR="0048476F" w:rsidRPr="00CC5DD3">
        <w:rPr>
          <w:color w:val="0070C0"/>
        </w:rPr>
        <w:t>er modifisert på følgende måte</w:t>
      </w:r>
      <w:r w:rsidRPr="00D14F63">
        <w:rPr>
          <w:color w:val="0070C0"/>
        </w:rPr>
        <w:t>:</w:t>
      </w:r>
      <w:r w:rsidRPr="00D14F63">
        <w:rPr>
          <w:color w:val="0070C0"/>
        </w:rPr>
        <w:br/>
        <w:t>Under en runde må en spiller ikke lytte til eller se innhold av noe slag på en personlig lyd- eller videospiller.</w:t>
      </w:r>
    </w:p>
    <w:p w14:paraId="253D12FB" w14:textId="77777777" w:rsidR="004728C5" w:rsidRPr="00A844A7" w:rsidRDefault="004728C5" w:rsidP="004728C5">
      <w:pPr>
        <w:rPr>
          <w:b/>
          <w:bCs/>
          <w:color w:val="FF0000"/>
          <w:lang w:eastAsia="nb-NO"/>
        </w:rPr>
      </w:pPr>
      <w:r w:rsidRPr="00A844A7">
        <w:rPr>
          <w:b/>
          <w:bCs/>
          <w:color w:val="FF0000"/>
          <w:lang w:eastAsia="nb-NO"/>
        </w:rPr>
        <w:t>Straff for brudd på lokal regel – se regel 4.3 for hvilken straff som gjelder.</w:t>
      </w:r>
    </w:p>
    <w:p w14:paraId="608A976B" w14:textId="346DDFA9" w:rsidR="002A0AC4" w:rsidRDefault="002A0AC4" w:rsidP="00D87D8A">
      <w:pPr>
        <w:pStyle w:val="Overskrift2"/>
      </w:pPr>
      <w:bookmarkStart w:id="219" w:name="_Toc219971008"/>
      <w:r>
        <w:t>G-9</w:t>
      </w:r>
      <w:r w:rsidR="00D02027">
        <w:tab/>
      </w:r>
      <w:r w:rsidR="009F4CDA">
        <w:t>Ødelagt eller betydelig skadet kølle erstatte</w:t>
      </w:r>
      <w:r w:rsidR="00E16092">
        <w:t>t</w:t>
      </w:r>
      <w:r w:rsidR="009F4CDA">
        <w:t xml:space="preserve"> med lignende kølle</w:t>
      </w:r>
      <w:bookmarkEnd w:id="219"/>
    </w:p>
    <w:p w14:paraId="71608695" w14:textId="476A507D" w:rsidR="00342974" w:rsidRPr="00342974" w:rsidRDefault="0098334A" w:rsidP="0098334A">
      <w:pPr>
        <w:spacing w:after="160" w:line="259" w:lineRule="auto"/>
        <w:rPr>
          <w:i/>
          <w:iCs/>
        </w:rPr>
      </w:pPr>
      <w:r w:rsidRPr="0098334A">
        <w:rPr>
          <w:b/>
          <w:bCs/>
          <w:i/>
          <w:iCs/>
        </w:rPr>
        <w:t>Formål</w:t>
      </w:r>
      <w:r w:rsidR="007266DD" w:rsidRPr="00342974">
        <w:rPr>
          <w:b/>
          <w:bCs/>
          <w:i/>
          <w:iCs/>
        </w:rPr>
        <w:t>:</w:t>
      </w:r>
      <w:r w:rsidRPr="0098334A">
        <w:rPr>
          <w:i/>
          <w:iCs/>
        </w:rPr>
        <w:t xml:space="preserve"> Regel 4.1a(2) tillater en spiller å reparere eller erstatte en kølle som er skadet under runden, bortsett fra i tilfeller av misbruk. Men en </w:t>
      </w:r>
      <w:r w:rsidR="00724DFD" w:rsidRPr="00342974">
        <w:rPr>
          <w:i/>
          <w:iCs/>
        </w:rPr>
        <w:t>K</w:t>
      </w:r>
      <w:r w:rsidRPr="0098334A">
        <w:rPr>
          <w:i/>
          <w:iCs/>
        </w:rPr>
        <w:t xml:space="preserve">omité kan </w:t>
      </w:r>
      <w:r w:rsidR="00724DFD" w:rsidRPr="00342974">
        <w:rPr>
          <w:i/>
          <w:iCs/>
        </w:rPr>
        <w:t xml:space="preserve">innføre </w:t>
      </w:r>
      <w:r w:rsidRPr="0098334A">
        <w:rPr>
          <w:i/>
          <w:iCs/>
        </w:rPr>
        <w:t xml:space="preserve">en lokal regel </w:t>
      </w:r>
      <w:r w:rsidR="0067140C">
        <w:rPr>
          <w:i/>
          <w:iCs/>
        </w:rPr>
        <w:t xml:space="preserve">som bare tillater å erstatte en kølle </w:t>
      </w:r>
      <w:r w:rsidR="00153FD3">
        <w:rPr>
          <w:i/>
          <w:iCs/>
        </w:rPr>
        <w:t xml:space="preserve">i de </w:t>
      </w:r>
      <w:r w:rsidRPr="0098334A">
        <w:rPr>
          <w:i/>
          <w:iCs/>
        </w:rPr>
        <w:t xml:space="preserve">tilfeller der køllen er ødelagt eller betydelig skadet. </w:t>
      </w:r>
    </w:p>
    <w:p w14:paraId="14B240DC" w14:textId="77777777" w:rsidR="00342974" w:rsidRDefault="00724DFD" w:rsidP="00CA7001">
      <w:pPr>
        <w:pStyle w:val="Overskrift3"/>
      </w:pPr>
      <w:bookmarkStart w:id="220" w:name="_Toc219971009"/>
      <w:r>
        <w:t xml:space="preserve">Mal </w:t>
      </w:r>
      <w:r w:rsidR="0098334A" w:rsidRPr="0098334A">
        <w:t>lokal regel G-9</w:t>
      </w:r>
      <w:bookmarkEnd w:id="220"/>
    </w:p>
    <w:p w14:paraId="14BC1B11" w14:textId="2AE8C9E6" w:rsidR="0098334A" w:rsidRPr="0098334A" w:rsidRDefault="0098334A" w:rsidP="0098334A">
      <w:pPr>
        <w:spacing w:after="160" w:line="259" w:lineRule="auto"/>
        <w:rPr>
          <w:color w:val="0070C0"/>
        </w:rPr>
      </w:pPr>
      <w:r w:rsidRPr="0098334A">
        <w:rPr>
          <w:color w:val="0070C0"/>
        </w:rPr>
        <w:t>Regel 4.1a(2) gjelder, men er modifisert på følgende måter:</w:t>
      </w:r>
    </w:p>
    <w:p w14:paraId="6A48DF99" w14:textId="35074161" w:rsidR="0073493F" w:rsidRPr="00CA7001" w:rsidRDefault="0098334A" w:rsidP="0098334A">
      <w:pPr>
        <w:numPr>
          <w:ilvl w:val="0"/>
          <w:numId w:val="35"/>
        </w:numPr>
        <w:spacing w:after="160" w:line="259" w:lineRule="auto"/>
        <w:rPr>
          <w:color w:val="0070C0"/>
        </w:rPr>
      </w:pPr>
      <w:r w:rsidRPr="0098334A">
        <w:rPr>
          <w:color w:val="0070C0"/>
        </w:rPr>
        <w:t xml:space="preserve">En kølle skadet av spilleren eller deres caddie under runden eller mens spillet er stoppet </w:t>
      </w:r>
      <w:r w:rsidR="00342974" w:rsidRPr="00CA7001">
        <w:rPr>
          <w:color w:val="0070C0"/>
        </w:rPr>
        <w:t xml:space="preserve">etter </w:t>
      </w:r>
      <w:r w:rsidR="00AC4247">
        <w:rPr>
          <w:color w:val="0070C0"/>
        </w:rPr>
        <w:t>r</w:t>
      </w:r>
      <w:r w:rsidRPr="0098334A">
        <w:rPr>
          <w:color w:val="0070C0"/>
        </w:rPr>
        <w:t>egel 5.7a</w:t>
      </w:r>
      <w:r w:rsidR="003E45D6" w:rsidRPr="00CA7001">
        <w:rPr>
          <w:color w:val="0070C0"/>
        </w:rPr>
        <w:t>,</w:t>
      </w:r>
      <w:r w:rsidRPr="0098334A">
        <w:rPr>
          <w:color w:val="0070C0"/>
        </w:rPr>
        <w:t xml:space="preserve"> kan bare erstattes hvis skaden ikke var forårsaket av misbruk og hvis køllen er ødelagt eller skaden er betydelig. For formålene med denne lokale regelen inkluderer eksempler på når en kølle er "ødelagt eller skaden er betydelig": </w:t>
      </w:r>
    </w:p>
    <w:p w14:paraId="12D4AE43" w14:textId="77777777" w:rsidR="005D7B82" w:rsidRDefault="0098334A" w:rsidP="0073493F">
      <w:pPr>
        <w:spacing w:after="160" w:line="259" w:lineRule="auto"/>
        <w:rPr>
          <w:color w:val="0070C0"/>
        </w:rPr>
      </w:pPr>
      <w:r w:rsidRPr="0098334A">
        <w:rPr>
          <w:b/>
          <w:bCs/>
          <w:color w:val="0070C0"/>
        </w:rPr>
        <w:t>Skaft:</w:t>
      </w:r>
      <w:r w:rsidRPr="0098334A">
        <w:rPr>
          <w:color w:val="0070C0"/>
        </w:rPr>
        <w:t xml:space="preserve"> </w:t>
      </w:r>
    </w:p>
    <w:p w14:paraId="0A769746" w14:textId="2C50757C" w:rsidR="00435B50" w:rsidRDefault="0098334A" w:rsidP="000C728E">
      <w:pPr>
        <w:pStyle w:val="Listeavsnitt"/>
        <w:numPr>
          <w:ilvl w:val="0"/>
          <w:numId w:val="40"/>
        </w:numPr>
        <w:spacing w:after="160" w:line="259" w:lineRule="auto"/>
        <w:rPr>
          <w:color w:val="0070C0"/>
        </w:rPr>
      </w:pPr>
      <w:r w:rsidRPr="00B610FB">
        <w:rPr>
          <w:color w:val="0070C0"/>
        </w:rPr>
        <w:t xml:space="preserve">Skaftet er i biter, eller det er bøyd, bulket, knekt eller splintret. </w:t>
      </w:r>
    </w:p>
    <w:p w14:paraId="4909ADB9" w14:textId="40FD6824" w:rsidR="000C728E" w:rsidRPr="000C728E" w:rsidRDefault="000C728E" w:rsidP="000C728E">
      <w:pPr>
        <w:spacing w:after="160" w:line="259" w:lineRule="auto"/>
        <w:rPr>
          <w:b/>
          <w:bCs/>
          <w:color w:val="0070C0"/>
        </w:rPr>
      </w:pPr>
      <w:r w:rsidRPr="000C728E">
        <w:rPr>
          <w:b/>
          <w:bCs/>
          <w:color w:val="0070C0"/>
        </w:rPr>
        <w:t>Køllehode (unntatt kølleflaten):</w:t>
      </w:r>
    </w:p>
    <w:p w14:paraId="5A16BECD" w14:textId="70F9463A" w:rsidR="000C728E" w:rsidRDefault="000C728E" w:rsidP="000C728E">
      <w:pPr>
        <w:pStyle w:val="Listeavsnitt"/>
        <w:numPr>
          <w:ilvl w:val="0"/>
          <w:numId w:val="40"/>
        </w:numPr>
        <w:spacing w:after="160" w:line="259" w:lineRule="auto"/>
        <w:rPr>
          <w:color w:val="0070C0"/>
        </w:rPr>
      </w:pPr>
      <w:r w:rsidRPr="00B610FB">
        <w:rPr>
          <w:color w:val="0070C0"/>
        </w:rPr>
        <w:t>Køllehodet er synlig sprukket eller betydelig deformert (men ikke når det bare er ripet, hakket eller har en mindre bulk),</w:t>
      </w:r>
    </w:p>
    <w:p w14:paraId="1E4EAD14" w14:textId="2DE8544D" w:rsidR="000C728E" w:rsidRDefault="000C728E" w:rsidP="000C728E">
      <w:pPr>
        <w:pStyle w:val="Listeavsnitt"/>
        <w:numPr>
          <w:ilvl w:val="0"/>
          <w:numId w:val="40"/>
        </w:numPr>
        <w:spacing w:after="160" w:line="259" w:lineRule="auto"/>
        <w:rPr>
          <w:color w:val="0070C0"/>
        </w:rPr>
      </w:pPr>
      <w:r w:rsidRPr="00CA7001">
        <w:rPr>
          <w:color w:val="0070C0"/>
        </w:rPr>
        <w:t>Køllehodet er løst eller ikke lenger festet til skaftet, eller</w:t>
      </w:r>
    </w:p>
    <w:p w14:paraId="4AEF18DC" w14:textId="6AEFECC4" w:rsidR="000C728E" w:rsidRDefault="000C728E" w:rsidP="000C728E">
      <w:pPr>
        <w:pStyle w:val="Listeavsnitt"/>
        <w:numPr>
          <w:ilvl w:val="0"/>
          <w:numId w:val="40"/>
        </w:numPr>
        <w:spacing w:after="160" w:line="259" w:lineRule="auto"/>
        <w:rPr>
          <w:color w:val="0070C0"/>
        </w:rPr>
      </w:pPr>
      <w:r w:rsidRPr="00CA7001">
        <w:rPr>
          <w:color w:val="0070C0"/>
        </w:rPr>
        <w:t>En del inne i køllehodet er løs (for eksempel når det er en hørbar rasling).</w:t>
      </w:r>
    </w:p>
    <w:p w14:paraId="0856DC1A" w14:textId="2AC2812F" w:rsidR="001A11E5" w:rsidRPr="00E1078F" w:rsidRDefault="001A11E5" w:rsidP="001A11E5">
      <w:pPr>
        <w:spacing w:after="160" w:line="259" w:lineRule="auto"/>
        <w:rPr>
          <w:b/>
          <w:bCs/>
          <w:color w:val="0070C0"/>
        </w:rPr>
      </w:pPr>
      <w:r w:rsidRPr="00E1078F">
        <w:rPr>
          <w:b/>
          <w:bCs/>
          <w:color w:val="0070C0"/>
        </w:rPr>
        <w:t>Kølleflate</w:t>
      </w:r>
      <w:r w:rsidR="008E55CA" w:rsidRPr="00E1078F">
        <w:rPr>
          <w:b/>
          <w:bCs/>
          <w:color w:val="0070C0"/>
        </w:rPr>
        <w:t>ten</w:t>
      </w:r>
      <w:r w:rsidR="00E1078F">
        <w:rPr>
          <w:b/>
          <w:bCs/>
          <w:color w:val="0070C0"/>
        </w:rPr>
        <w:t>:</w:t>
      </w:r>
    </w:p>
    <w:p w14:paraId="46DED0CB" w14:textId="4598BF0F" w:rsidR="008E55CA" w:rsidRPr="008E55CA" w:rsidRDefault="008E55CA" w:rsidP="008E55CA">
      <w:pPr>
        <w:pStyle w:val="Listeavsnitt"/>
        <w:numPr>
          <w:ilvl w:val="0"/>
          <w:numId w:val="40"/>
        </w:numPr>
        <w:spacing w:after="160" w:line="259" w:lineRule="auto"/>
        <w:rPr>
          <w:color w:val="0070C0"/>
        </w:rPr>
      </w:pPr>
      <w:r w:rsidRPr="001A11E5">
        <w:rPr>
          <w:color w:val="0070C0"/>
        </w:rPr>
        <w:t>Kølleflaten er synlig sprukket eller deformert (inkludert når den har et hakk eller en mindre bulk, men ikke når den bare er ripet).</w:t>
      </w:r>
    </w:p>
    <w:p w14:paraId="17B1F915" w14:textId="77777777" w:rsidR="00E32B06" w:rsidRDefault="00E32B06" w:rsidP="00D978F9">
      <w:pPr>
        <w:spacing w:after="160" w:line="259" w:lineRule="auto"/>
        <w:rPr>
          <w:b/>
          <w:bCs/>
          <w:color w:val="0070C0"/>
        </w:rPr>
      </w:pPr>
    </w:p>
    <w:p w14:paraId="05E9427D" w14:textId="520EAA8E" w:rsidR="005D7B82" w:rsidRPr="00E32B06" w:rsidRDefault="0098334A" w:rsidP="00D978F9">
      <w:pPr>
        <w:spacing w:after="160" w:line="259" w:lineRule="auto"/>
        <w:rPr>
          <w:b/>
          <w:bCs/>
          <w:color w:val="0070C0"/>
        </w:rPr>
      </w:pPr>
      <w:r w:rsidRPr="00CA7001">
        <w:rPr>
          <w:b/>
          <w:bCs/>
          <w:color w:val="0070C0"/>
        </w:rPr>
        <w:lastRenderedPageBreak/>
        <w:t>Grep:</w:t>
      </w:r>
      <w:r w:rsidRPr="00CA7001">
        <w:rPr>
          <w:color w:val="0070C0"/>
        </w:rPr>
        <w:t xml:space="preserve"> </w:t>
      </w:r>
    </w:p>
    <w:p w14:paraId="0F671C97" w14:textId="1BC4CA61" w:rsidR="0098334A" w:rsidRPr="001778C5" w:rsidRDefault="0098334A" w:rsidP="001778C5">
      <w:pPr>
        <w:pStyle w:val="Listeavsnitt"/>
        <w:numPr>
          <w:ilvl w:val="0"/>
          <w:numId w:val="40"/>
        </w:numPr>
        <w:spacing w:after="160" w:line="259" w:lineRule="auto"/>
        <w:rPr>
          <w:color w:val="0070C0"/>
        </w:rPr>
      </w:pPr>
      <w:r w:rsidRPr="001778C5">
        <w:rPr>
          <w:color w:val="0070C0"/>
        </w:rPr>
        <w:t>Grepet eller en del av det er løst.</w:t>
      </w:r>
    </w:p>
    <w:p w14:paraId="7ECFD27D" w14:textId="547956EC" w:rsidR="005D3423" w:rsidRDefault="005D3423" w:rsidP="00CA7001">
      <w:pPr>
        <w:numPr>
          <w:ilvl w:val="0"/>
          <w:numId w:val="35"/>
        </w:numPr>
        <w:tabs>
          <w:tab w:val="num" w:pos="720"/>
        </w:tabs>
        <w:spacing w:after="160" w:line="259" w:lineRule="auto"/>
        <w:rPr>
          <w:color w:val="0070C0"/>
        </w:rPr>
      </w:pPr>
      <w:r>
        <w:rPr>
          <w:color w:val="0070C0"/>
        </w:rPr>
        <w:t>Når en kølle erstattes etter denne lokale regelen</w:t>
      </w:r>
      <w:r w:rsidR="00F9271B">
        <w:rPr>
          <w:color w:val="0070C0"/>
        </w:rPr>
        <w:t>:</w:t>
      </w:r>
    </w:p>
    <w:p w14:paraId="785E4B3D" w14:textId="77777777" w:rsidR="00F9271B" w:rsidRDefault="003437F5" w:rsidP="003437F5">
      <w:pPr>
        <w:pStyle w:val="Listeavsnitt"/>
        <w:numPr>
          <w:ilvl w:val="0"/>
          <w:numId w:val="40"/>
        </w:numPr>
        <w:spacing w:after="160" w:line="259" w:lineRule="auto"/>
        <w:rPr>
          <w:color w:val="0070C0"/>
        </w:rPr>
      </w:pPr>
      <w:r>
        <w:rPr>
          <w:color w:val="0070C0"/>
        </w:rPr>
        <w:t>Erstatningskøllen må fylle tomrommet som oppstod da spilleren tok den ødelagte eller skadede køllen ut av spill,</w:t>
      </w:r>
      <w:r w:rsidR="00F9271B">
        <w:rPr>
          <w:color w:val="0070C0"/>
        </w:rPr>
        <w:t xml:space="preserve"> slik at progresjonen i køllesettet opprettholdes.</w:t>
      </w:r>
    </w:p>
    <w:p w14:paraId="729277F0" w14:textId="48E16F0A" w:rsidR="00CA7001" w:rsidRPr="003437F5" w:rsidRDefault="00751311" w:rsidP="003437F5">
      <w:pPr>
        <w:pStyle w:val="Listeavsnitt"/>
        <w:numPr>
          <w:ilvl w:val="0"/>
          <w:numId w:val="40"/>
        </w:numPr>
        <w:spacing w:after="160" w:line="259" w:lineRule="auto"/>
        <w:rPr>
          <w:color w:val="0070C0"/>
        </w:rPr>
      </w:pPr>
      <w:r>
        <w:rPr>
          <w:color w:val="0070C0"/>
        </w:rPr>
        <w:t xml:space="preserve">Regel 4.1b(4) er modifisert slik at en erstatningskølle kan bygges av deler som bæres av eller for spilleren, eller av eller for en annen spiller som spiller på banen. </w:t>
      </w:r>
      <w:r w:rsidR="009D7487">
        <w:rPr>
          <w:color w:val="0070C0"/>
        </w:rPr>
        <w:t>Men de øvrige begrensningene i regel 4.1b(4) gjelder fortsatt. For eksempel må spilleren ikke legge til eller låne noen kølle som bæres av eller for en annen spiller som spiller på banen.</w:t>
      </w:r>
      <w:r>
        <w:rPr>
          <w:color w:val="0070C0"/>
        </w:rPr>
        <w:t xml:space="preserve"> </w:t>
      </w:r>
    </w:p>
    <w:p w14:paraId="2D5CCF3A" w14:textId="2E0C5D5C" w:rsidR="00CA7001" w:rsidRPr="00185E07" w:rsidRDefault="0098334A" w:rsidP="00CA7001">
      <w:pPr>
        <w:spacing w:after="160" w:line="259" w:lineRule="auto"/>
        <w:rPr>
          <w:b/>
          <w:bCs/>
          <w:color w:val="FF0000"/>
        </w:rPr>
      </w:pPr>
      <w:r w:rsidRPr="00185E07">
        <w:rPr>
          <w:b/>
          <w:bCs/>
          <w:color w:val="FF0000"/>
        </w:rPr>
        <w:t xml:space="preserve">Straff for brudd på lokal regel - se </w:t>
      </w:r>
      <w:r w:rsidR="00185E07">
        <w:rPr>
          <w:b/>
          <w:bCs/>
          <w:color w:val="FF0000"/>
        </w:rPr>
        <w:t>r</w:t>
      </w:r>
      <w:r w:rsidRPr="00185E07">
        <w:rPr>
          <w:b/>
          <w:bCs/>
          <w:color w:val="FF0000"/>
        </w:rPr>
        <w:t xml:space="preserve">egel 4.1b." </w:t>
      </w:r>
    </w:p>
    <w:p w14:paraId="01C0964A" w14:textId="311D9DEB" w:rsidR="0098334A" w:rsidRPr="00185E07" w:rsidRDefault="0098334A" w:rsidP="00CA7001">
      <w:pPr>
        <w:spacing w:after="160" w:line="259" w:lineRule="auto"/>
        <w:rPr>
          <w:color w:val="FF0000"/>
        </w:rPr>
      </w:pPr>
      <w:r w:rsidRPr="00185E07">
        <w:rPr>
          <w:color w:val="FF0000"/>
        </w:rPr>
        <w:t>(</w:t>
      </w:r>
      <w:r w:rsidR="00185E07" w:rsidRPr="00185E07">
        <w:rPr>
          <w:color w:val="FF0000"/>
        </w:rPr>
        <w:t>Oppdatert</w:t>
      </w:r>
      <w:r w:rsidRPr="00185E07">
        <w:rPr>
          <w:color w:val="FF0000"/>
        </w:rPr>
        <w:t xml:space="preserve"> januar 202</w:t>
      </w:r>
      <w:r w:rsidR="00CA7477" w:rsidRPr="00185E07">
        <w:rPr>
          <w:color w:val="FF0000"/>
        </w:rPr>
        <w:t>6</w:t>
      </w:r>
      <w:r w:rsidRPr="00185E07">
        <w:rPr>
          <w:color w:val="FF0000"/>
        </w:rPr>
        <w:t>)</w:t>
      </w:r>
    </w:p>
    <w:p w14:paraId="408B7ECE" w14:textId="62D23408" w:rsidR="00D567EE" w:rsidRPr="003F3B8A" w:rsidRDefault="003A7984" w:rsidP="003A7984">
      <w:pPr>
        <w:pStyle w:val="Overskrift1"/>
      </w:pPr>
      <w:bookmarkStart w:id="221" w:name="_Toc219971010"/>
      <w:r>
        <w:t>H: Definere hvem som kan hjelpe eller gi råd til spillere</w:t>
      </w:r>
      <w:bookmarkEnd w:id="221"/>
    </w:p>
    <w:p w14:paraId="7A081EE2" w14:textId="49027C91" w:rsidR="00761BD8" w:rsidRPr="003F3B8A" w:rsidRDefault="00761BD8" w:rsidP="00FE0FFA">
      <w:pPr>
        <w:pStyle w:val="Overskrift2"/>
      </w:pPr>
      <w:bookmarkStart w:id="222" w:name="_Toc93931238"/>
      <w:bookmarkStart w:id="223" w:name="_Toc219971011"/>
      <w:r w:rsidRPr="003F3B8A">
        <w:t>H-1</w:t>
      </w:r>
      <w:r w:rsidR="00D02027">
        <w:tab/>
      </w:r>
      <w:r w:rsidRPr="003F3B8A">
        <w:t>Caddieforbud</w:t>
      </w:r>
      <w:bookmarkEnd w:id="222"/>
      <w:bookmarkEnd w:id="223"/>
    </w:p>
    <w:p w14:paraId="5EDC3FC8" w14:textId="36AAF60C" w:rsidR="00761BD8" w:rsidRPr="001F4CC2" w:rsidRDefault="0000245E" w:rsidP="00254DF9">
      <w:pPr>
        <w:rPr>
          <w:i/>
          <w:iCs/>
        </w:rPr>
      </w:pPr>
      <w:r w:rsidRPr="001F4CC2">
        <w:rPr>
          <w:b/>
          <w:i/>
          <w:iCs/>
        </w:rPr>
        <w:t>Formål:</w:t>
      </w:r>
      <w:r w:rsidRPr="001F4CC2">
        <w:rPr>
          <w:i/>
          <w:iCs/>
        </w:rPr>
        <w:t xml:space="preserve"> Komiteen kan velge å modifisere regel 10.3 til</w:t>
      </w:r>
      <w:r w:rsidR="00954A0B" w:rsidRPr="001F4CC2">
        <w:rPr>
          <w:i/>
          <w:iCs/>
        </w:rPr>
        <w:t xml:space="preserve"> å</w:t>
      </w:r>
      <w:r w:rsidRPr="001F4CC2">
        <w:rPr>
          <w:i/>
          <w:iCs/>
        </w:rPr>
        <w:t>:</w:t>
      </w:r>
    </w:p>
    <w:p w14:paraId="6DF3DC10" w14:textId="2CA7342E" w:rsidR="0000245E" w:rsidRPr="001F4CC2" w:rsidRDefault="0000245E" w:rsidP="00254DF9">
      <w:pPr>
        <w:pStyle w:val="Listeavsnitt"/>
        <w:numPr>
          <w:ilvl w:val="0"/>
          <w:numId w:val="12"/>
        </w:numPr>
        <w:rPr>
          <w:i/>
          <w:iCs/>
        </w:rPr>
      </w:pPr>
      <w:r w:rsidRPr="001F4CC2">
        <w:rPr>
          <w:i/>
          <w:iCs/>
        </w:rPr>
        <w:t>Forby bruk av caddie</w:t>
      </w:r>
    </w:p>
    <w:p w14:paraId="25898DDF" w14:textId="48AF10A9" w:rsidR="0000245E" w:rsidRPr="001F4CC2" w:rsidRDefault="0000245E" w:rsidP="00254DF9">
      <w:pPr>
        <w:pStyle w:val="Listeavsnitt"/>
        <w:numPr>
          <w:ilvl w:val="0"/>
          <w:numId w:val="12"/>
        </w:numPr>
        <w:rPr>
          <w:i/>
          <w:iCs/>
        </w:rPr>
      </w:pPr>
      <w:r w:rsidRPr="001F4CC2">
        <w:rPr>
          <w:i/>
          <w:iCs/>
        </w:rPr>
        <w:t>Kreve at spillere bruker caddie, eller</w:t>
      </w:r>
    </w:p>
    <w:p w14:paraId="7F1EF12B" w14:textId="7FEB0A72" w:rsidR="0000245E" w:rsidRPr="001F4CC2" w:rsidRDefault="0000245E" w:rsidP="00254DF9">
      <w:pPr>
        <w:pStyle w:val="Listeavsnitt"/>
        <w:numPr>
          <w:ilvl w:val="0"/>
          <w:numId w:val="12"/>
        </w:numPr>
        <w:rPr>
          <w:i/>
          <w:iCs/>
        </w:rPr>
      </w:pPr>
      <w:r w:rsidRPr="001F4CC2">
        <w:rPr>
          <w:i/>
          <w:iCs/>
        </w:rPr>
        <w:t>Begrense en spillers valg av caddie (slik som å ikke tillate at en caddie er en profesjonell, en forelder eller slektning, en annen spiller i konkurransen etc.)</w:t>
      </w:r>
      <w:r w:rsidR="0008369D" w:rsidRPr="001F4CC2">
        <w:rPr>
          <w:i/>
          <w:iCs/>
        </w:rPr>
        <w:t>.</w:t>
      </w:r>
    </w:p>
    <w:p w14:paraId="36001F6E" w14:textId="52A0D248" w:rsidR="0000245E" w:rsidRPr="001F4CC2" w:rsidRDefault="0000245E" w:rsidP="00254DF9">
      <w:pPr>
        <w:rPr>
          <w:i/>
          <w:iCs/>
        </w:rPr>
      </w:pPr>
    </w:p>
    <w:p w14:paraId="7EAFFF13" w14:textId="39D6D2BF" w:rsidR="0008369D" w:rsidRPr="001F4CC2" w:rsidRDefault="0008369D" w:rsidP="00254DF9">
      <w:pPr>
        <w:rPr>
          <w:i/>
          <w:iCs/>
        </w:rPr>
      </w:pPr>
      <w:r w:rsidRPr="001F4CC2">
        <w:rPr>
          <w:i/>
          <w:iCs/>
        </w:rPr>
        <w:t>Følgende lokal</w:t>
      </w:r>
      <w:r w:rsidR="004D0991" w:rsidRPr="001F4CC2">
        <w:rPr>
          <w:i/>
          <w:iCs/>
        </w:rPr>
        <w:t>e</w:t>
      </w:r>
      <w:r w:rsidRPr="001F4CC2">
        <w:rPr>
          <w:i/>
          <w:iCs/>
        </w:rPr>
        <w:t xml:space="preserve"> regel gjelder i alle juniorturneringer (13-19 år) i Norge</w:t>
      </w:r>
      <w:r w:rsidR="00DF7AAF" w:rsidRPr="001F4CC2">
        <w:rPr>
          <w:i/>
          <w:iCs/>
        </w:rPr>
        <w:t>, uavhengig av hvem som arrangerer turneringen</w:t>
      </w:r>
      <w:r w:rsidR="00372D2A">
        <w:rPr>
          <w:i/>
          <w:iCs/>
        </w:rPr>
        <w:t>, og er en norsk tilnærming</w:t>
      </w:r>
      <w:r w:rsidR="00C97E7A" w:rsidRPr="001F4CC2">
        <w:rPr>
          <w:i/>
          <w:iCs/>
        </w:rPr>
        <w:t>:</w:t>
      </w:r>
    </w:p>
    <w:p w14:paraId="08585647" w14:textId="77777777" w:rsidR="00DF7AAF" w:rsidRDefault="00DF7AAF" w:rsidP="00254DF9"/>
    <w:p w14:paraId="5858C66C" w14:textId="015FC6D4" w:rsidR="0001750A" w:rsidRPr="003F3B8A" w:rsidRDefault="0001750A" w:rsidP="0001750A">
      <w:pPr>
        <w:pStyle w:val="Overskrift3"/>
      </w:pPr>
      <w:bookmarkStart w:id="224" w:name="_Toc219971012"/>
      <w:r>
        <w:t>Mal lokal regel H-1</w:t>
      </w:r>
      <w:bookmarkEnd w:id="224"/>
    </w:p>
    <w:p w14:paraId="07E068D2" w14:textId="57BF8B23" w:rsidR="0065521C" w:rsidRPr="0065521C" w:rsidRDefault="0065521C" w:rsidP="00254DF9">
      <w:r w:rsidRPr="0065521C">
        <w:t>Hvis det er caddieforbud:</w:t>
      </w:r>
    </w:p>
    <w:p w14:paraId="06D5901F" w14:textId="77777777" w:rsidR="0065521C" w:rsidRDefault="0065521C" w:rsidP="00254DF9">
      <w:pPr>
        <w:rPr>
          <w:color w:val="0070C0"/>
        </w:rPr>
      </w:pPr>
    </w:p>
    <w:p w14:paraId="35C7D5F8" w14:textId="28600611" w:rsidR="0008369D" w:rsidRPr="0070752B" w:rsidRDefault="0008369D" w:rsidP="00254DF9">
      <w:pPr>
        <w:rPr>
          <w:color w:val="0070C0"/>
        </w:rPr>
      </w:pPr>
      <w:r w:rsidRPr="0070752B">
        <w:rPr>
          <w:color w:val="0070C0"/>
        </w:rPr>
        <w:t xml:space="preserve">Regel 10.3a er modifisert på </w:t>
      </w:r>
      <w:r w:rsidR="0001750A">
        <w:rPr>
          <w:color w:val="0070C0"/>
        </w:rPr>
        <w:t xml:space="preserve">følgende </w:t>
      </w:r>
      <w:r w:rsidRPr="0070752B">
        <w:rPr>
          <w:color w:val="0070C0"/>
        </w:rPr>
        <w:t xml:space="preserve">måte: En spiller </w:t>
      </w:r>
      <w:r w:rsidR="001E2B59">
        <w:rPr>
          <w:color w:val="0070C0"/>
        </w:rPr>
        <w:t>kan</w:t>
      </w:r>
      <w:r w:rsidRPr="0070752B">
        <w:rPr>
          <w:color w:val="0070C0"/>
        </w:rPr>
        <w:t xml:space="preserve"> ikke ha </w:t>
      </w:r>
      <w:r w:rsidR="001E2B59">
        <w:rPr>
          <w:color w:val="0070C0"/>
        </w:rPr>
        <w:t xml:space="preserve">en </w:t>
      </w:r>
      <w:r w:rsidRPr="0070752B">
        <w:rPr>
          <w:color w:val="0070C0"/>
        </w:rPr>
        <w:t>caddie under runden.</w:t>
      </w:r>
    </w:p>
    <w:p w14:paraId="0CE089AE" w14:textId="4C7289F4" w:rsidR="008167B7" w:rsidRPr="0070752B" w:rsidRDefault="00367E6D" w:rsidP="008167B7">
      <w:pPr>
        <w:rPr>
          <w:color w:val="0070C0"/>
        </w:rPr>
      </w:pPr>
      <w:r w:rsidRPr="0070752B">
        <w:rPr>
          <w:b/>
          <w:bCs/>
          <w:color w:val="0070C0"/>
        </w:rPr>
        <w:t>Unntak:</w:t>
      </w:r>
      <w:r w:rsidRPr="0070752B">
        <w:rPr>
          <w:color w:val="0070C0"/>
        </w:rPr>
        <w:t xml:space="preserve"> For vari</w:t>
      </w:r>
      <w:r w:rsidR="008167B7" w:rsidRPr="0070752B">
        <w:rPr>
          <w:color w:val="0070C0"/>
        </w:rPr>
        <w:t>g skade, sykdom eller funksjonsnedsettelse gis dispensasjon, forutsatt at spilleren er klassifisert.</w:t>
      </w:r>
      <w:bookmarkStart w:id="225" w:name="_Hlk533080396"/>
      <w:r w:rsidR="008167B7" w:rsidRPr="0070752B">
        <w:rPr>
          <w:color w:val="0070C0"/>
        </w:rPr>
        <w:t xml:space="preserve"> </w:t>
      </w:r>
    </w:p>
    <w:p w14:paraId="11E18572" w14:textId="1D8DF71C" w:rsidR="0008369D" w:rsidRPr="0070752B" w:rsidRDefault="008167B7" w:rsidP="00254DF9">
      <w:pPr>
        <w:rPr>
          <w:b/>
          <w:bCs/>
          <w:color w:val="FF0000"/>
        </w:rPr>
      </w:pPr>
      <w:r w:rsidRPr="0070752B">
        <w:rPr>
          <w:b/>
          <w:bCs/>
          <w:color w:val="FF0000"/>
        </w:rPr>
        <w:t>St</w:t>
      </w:r>
      <w:r w:rsidR="0008369D" w:rsidRPr="0070752B">
        <w:rPr>
          <w:b/>
          <w:bCs/>
          <w:color w:val="FF0000"/>
        </w:rPr>
        <w:t>aff for brudd på lokal regel:</w:t>
      </w:r>
    </w:p>
    <w:p w14:paraId="13C91938" w14:textId="02F3CCA4" w:rsidR="0008369D" w:rsidRPr="0070752B" w:rsidRDefault="0008369D" w:rsidP="00254DF9">
      <w:pPr>
        <w:rPr>
          <w:color w:val="0070C0"/>
        </w:rPr>
      </w:pPr>
      <w:r w:rsidRPr="0070752B">
        <w:rPr>
          <w:color w:val="0070C0"/>
        </w:rPr>
        <w:t xml:space="preserve">Spilleren får den </w:t>
      </w:r>
      <w:r w:rsidRPr="003E7329">
        <w:rPr>
          <w:b/>
          <w:bCs/>
          <w:color w:val="FF0000"/>
        </w:rPr>
        <w:t>generelle straffen</w:t>
      </w:r>
      <w:r w:rsidRPr="0070752B">
        <w:rPr>
          <w:color w:val="0070C0"/>
        </w:rPr>
        <w:t xml:space="preserve"> for hvert hull hvor </w:t>
      </w:r>
      <w:r w:rsidR="003E7329">
        <w:rPr>
          <w:color w:val="0070C0"/>
        </w:rPr>
        <w:t xml:space="preserve">de har hatt </w:t>
      </w:r>
      <w:r w:rsidRPr="0070752B">
        <w:rPr>
          <w:color w:val="0070C0"/>
        </w:rPr>
        <w:t>en caddie.</w:t>
      </w:r>
    </w:p>
    <w:p w14:paraId="24D932AA" w14:textId="77777777" w:rsidR="0008369D" w:rsidRDefault="0008369D" w:rsidP="00254DF9">
      <w:pPr>
        <w:rPr>
          <w:color w:val="0070C0"/>
        </w:rPr>
      </w:pPr>
      <w:r w:rsidRPr="0070752B">
        <w:rPr>
          <w:color w:val="0070C0"/>
        </w:rPr>
        <w:t xml:space="preserve">Hvis bruddet skjer eller fortsetter mellom to hull, får spilleren den </w:t>
      </w:r>
      <w:r w:rsidRPr="0001750A">
        <w:rPr>
          <w:b/>
          <w:bCs/>
          <w:color w:val="FF0000"/>
        </w:rPr>
        <w:t>generelle straffen</w:t>
      </w:r>
      <w:r w:rsidRPr="0070752B">
        <w:rPr>
          <w:color w:val="0070C0"/>
        </w:rPr>
        <w:t xml:space="preserve"> på det neste hullet.</w:t>
      </w:r>
    </w:p>
    <w:p w14:paraId="5261625F" w14:textId="77777777" w:rsidR="001C6D00" w:rsidRDefault="001C6D00" w:rsidP="00254DF9">
      <w:pPr>
        <w:rPr>
          <w:color w:val="0070C0"/>
        </w:rPr>
      </w:pPr>
    </w:p>
    <w:p w14:paraId="314335F7" w14:textId="3CBA1594" w:rsidR="00732945" w:rsidRPr="00732945" w:rsidRDefault="00732945" w:rsidP="00AB3755">
      <w:pPr>
        <w:pStyle w:val="Overskrift3"/>
      </w:pPr>
      <w:bookmarkStart w:id="226" w:name="_Toc219971013"/>
      <w:r w:rsidRPr="00732945">
        <w:t>M</w:t>
      </w:r>
      <w:r>
        <w:t>a</w:t>
      </w:r>
      <w:r w:rsidRPr="00732945">
        <w:t>l</w:t>
      </w:r>
      <w:r>
        <w:t xml:space="preserve"> </w:t>
      </w:r>
      <w:r w:rsidRPr="00732945">
        <w:t>lokal regel H-1.2</w:t>
      </w:r>
      <w:bookmarkEnd w:id="226"/>
    </w:p>
    <w:p w14:paraId="7A7A010B" w14:textId="74CEB49A" w:rsidR="00732945" w:rsidRPr="00732945" w:rsidRDefault="0065521C" w:rsidP="00732945">
      <w:r>
        <w:t xml:space="preserve">Hvis </w:t>
      </w:r>
      <w:r w:rsidR="00732945" w:rsidRPr="00732945">
        <w:t xml:space="preserve">det </w:t>
      </w:r>
      <w:r w:rsidR="009B5BA2">
        <w:t xml:space="preserve">er </w:t>
      </w:r>
      <w:r w:rsidR="00732945" w:rsidRPr="00732945">
        <w:t>begrensninger på hvem spilleren kan ha som caddie:</w:t>
      </w:r>
    </w:p>
    <w:p w14:paraId="3E0125C3" w14:textId="77777777" w:rsidR="00AB3755" w:rsidRDefault="00AB3755" w:rsidP="00732945">
      <w:pPr>
        <w:rPr>
          <w:color w:val="0070C0"/>
        </w:rPr>
      </w:pPr>
    </w:p>
    <w:p w14:paraId="35870BAB" w14:textId="482112F6" w:rsidR="00732945" w:rsidRPr="00732945" w:rsidRDefault="00732945" w:rsidP="00732945">
      <w:pPr>
        <w:rPr>
          <w:color w:val="0070C0"/>
        </w:rPr>
      </w:pPr>
      <w:r w:rsidRPr="00732945">
        <w:rPr>
          <w:color w:val="0070C0"/>
        </w:rPr>
        <w:t xml:space="preserve">En spiller </w:t>
      </w:r>
      <w:r w:rsidR="00EA14C9">
        <w:rPr>
          <w:color w:val="0070C0"/>
        </w:rPr>
        <w:t>kan</w:t>
      </w:r>
      <w:r w:rsidRPr="00732945">
        <w:rPr>
          <w:color w:val="0070C0"/>
        </w:rPr>
        <w:t xml:space="preserve"> ikke ha </w:t>
      </w:r>
      <w:r w:rsidR="00AB3755" w:rsidRPr="0061431F">
        <w:rPr>
          <w:color w:val="002060"/>
        </w:rPr>
        <w:t>&lt;</w:t>
      </w:r>
      <w:r w:rsidRPr="00732945">
        <w:rPr>
          <w:color w:val="002060"/>
        </w:rPr>
        <w:t>angi forbudt type caddie, for eksempel en forelder eller verge</w:t>
      </w:r>
      <w:r w:rsidR="00AB3755" w:rsidRPr="0061431F">
        <w:rPr>
          <w:color w:val="002060"/>
        </w:rPr>
        <w:t>&gt;</w:t>
      </w:r>
      <w:r w:rsidRPr="00732945">
        <w:rPr>
          <w:color w:val="0070C0"/>
        </w:rPr>
        <w:t xml:space="preserve"> som sin caddie under runden.</w:t>
      </w:r>
    </w:p>
    <w:p w14:paraId="18D75E97" w14:textId="43EA0599" w:rsidR="00732945" w:rsidRPr="00732945" w:rsidRDefault="00732945" w:rsidP="00732945">
      <w:pPr>
        <w:rPr>
          <w:color w:val="0070C0"/>
        </w:rPr>
      </w:pPr>
      <w:r w:rsidRPr="00732945">
        <w:rPr>
          <w:b/>
          <w:bCs/>
          <w:color w:val="FF0000"/>
        </w:rPr>
        <w:t>Straff for brudd på lokal regel:</w:t>
      </w:r>
      <w:r w:rsidRPr="00732945">
        <w:rPr>
          <w:color w:val="FF0000"/>
        </w:rPr>
        <w:br/>
      </w:r>
      <w:r w:rsidRPr="00732945">
        <w:rPr>
          <w:color w:val="0070C0"/>
        </w:rPr>
        <w:t xml:space="preserve">Spilleren får den </w:t>
      </w:r>
      <w:r w:rsidRPr="00732945">
        <w:rPr>
          <w:b/>
          <w:bCs/>
          <w:color w:val="FF0000"/>
        </w:rPr>
        <w:t>generelle straffen</w:t>
      </w:r>
      <w:r w:rsidRPr="00732945">
        <w:rPr>
          <w:color w:val="FF0000"/>
        </w:rPr>
        <w:t xml:space="preserve"> </w:t>
      </w:r>
      <w:r w:rsidRPr="00732945">
        <w:rPr>
          <w:color w:val="0070C0"/>
        </w:rPr>
        <w:t xml:space="preserve">for hvert hull hvor </w:t>
      </w:r>
      <w:r w:rsidR="0061431F">
        <w:rPr>
          <w:color w:val="0070C0"/>
        </w:rPr>
        <w:t xml:space="preserve">de </w:t>
      </w:r>
      <w:r w:rsidR="00A55B3D">
        <w:rPr>
          <w:color w:val="0070C0"/>
        </w:rPr>
        <w:t xml:space="preserve">har hatt </w:t>
      </w:r>
      <w:r w:rsidRPr="00732945">
        <w:rPr>
          <w:color w:val="0070C0"/>
        </w:rPr>
        <w:t>en slik caddie.</w:t>
      </w:r>
      <w:r w:rsidRPr="00732945">
        <w:rPr>
          <w:color w:val="0070C0"/>
        </w:rPr>
        <w:br/>
        <w:t xml:space="preserve">Hvis bruddet skjer eller fortsetter mellom to hull, får spilleren den </w:t>
      </w:r>
      <w:r w:rsidRPr="00732945">
        <w:rPr>
          <w:b/>
          <w:bCs/>
          <w:color w:val="FF0000"/>
        </w:rPr>
        <w:t>generelle straffen</w:t>
      </w:r>
      <w:r w:rsidRPr="00732945">
        <w:rPr>
          <w:color w:val="0070C0"/>
        </w:rPr>
        <w:t xml:space="preserve"> på neste hull.</w:t>
      </w:r>
    </w:p>
    <w:p w14:paraId="2ACEA0D3" w14:textId="77777777" w:rsidR="001C6D00" w:rsidRDefault="001C6D00" w:rsidP="00254DF9">
      <w:pPr>
        <w:rPr>
          <w:color w:val="0070C0"/>
        </w:rPr>
      </w:pPr>
    </w:p>
    <w:p w14:paraId="123820DC" w14:textId="77777777" w:rsidR="00E32B06" w:rsidRDefault="00E32B06">
      <w:pPr>
        <w:spacing w:after="160" w:line="259" w:lineRule="auto"/>
        <w:rPr>
          <w:rFonts w:ascii="Calibri" w:eastAsiaTheme="majorEastAsia" w:hAnsi="Calibri" w:cstheme="majorBidi"/>
          <w:b/>
          <w:sz w:val="32"/>
          <w:szCs w:val="32"/>
        </w:rPr>
      </w:pPr>
      <w:r>
        <w:br w:type="page"/>
      </w:r>
    </w:p>
    <w:p w14:paraId="71AC8F40" w14:textId="21AD58E6" w:rsidR="003A7984" w:rsidRPr="0070752B" w:rsidRDefault="006A7645" w:rsidP="006A7645">
      <w:pPr>
        <w:pStyle w:val="Overskrift1"/>
      </w:pPr>
      <w:bookmarkStart w:id="227" w:name="_Toc219971014"/>
      <w:r>
        <w:lastRenderedPageBreak/>
        <w:t>I: Definere når og hvor spillere kan trene</w:t>
      </w:r>
      <w:bookmarkEnd w:id="227"/>
    </w:p>
    <w:p w14:paraId="29547126" w14:textId="46136F05" w:rsidR="00E3057B" w:rsidRPr="003F3B8A" w:rsidRDefault="00E3057B" w:rsidP="00FE0FFA">
      <w:pPr>
        <w:pStyle w:val="Overskrift2"/>
      </w:pPr>
      <w:bookmarkStart w:id="228" w:name="_Toc93931239"/>
      <w:bookmarkStart w:id="229" w:name="_Toc219971015"/>
      <w:bookmarkEnd w:id="225"/>
      <w:r w:rsidRPr="003F3B8A">
        <w:t>I-</w:t>
      </w:r>
      <w:r w:rsidR="002F0AEA" w:rsidRPr="003F3B8A">
        <w:t>1</w:t>
      </w:r>
      <w:r w:rsidR="00D02027">
        <w:tab/>
      </w:r>
      <w:r w:rsidR="00F16D40" w:rsidRPr="003F3B8A">
        <w:t>Trening før runder</w:t>
      </w:r>
      <w:bookmarkEnd w:id="228"/>
      <w:bookmarkEnd w:id="229"/>
    </w:p>
    <w:p w14:paraId="62C2F753" w14:textId="62D55127" w:rsidR="00E32B06" w:rsidRPr="00E32B06" w:rsidRDefault="00E3057B" w:rsidP="00E32B06">
      <w:pPr>
        <w:rPr>
          <w:i/>
          <w:iCs/>
        </w:rPr>
      </w:pPr>
      <w:r w:rsidRPr="001F4CC2">
        <w:rPr>
          <w:b/>
          <w:i/>
          <w:iCs/>
        </w:rPr>
        <w:t xml:space="preserve">Formål: </w:t>
      </w:r>
      <w:r w:rsidRPr="001F4CC2">
        <w:rPr>
          <w:i/>
          <w:iCs/>
        </w:rPr>
        <w:t>Regel 5 dekker trening på banen før</w:t>
      </w:r>
      <w:r w:rsidR="00BE285E" w:rsidRPr="001F4CC2">
        <w:rPr>
          <w:i/>
          <w:iCs/>
        </w:rPr>
        <w:t xml:space="preserve">, under og </w:t>
      </w:r>
      <w:r w:rsidRPr="001F4CC2">
        <w:rPr>
          <w:i/>
          <w:iCs/>
        </w:rPr>
        <w:t>mellom runder i en turnering:</w:t>
      </w:r>
    </w:p>
    <w:p w14:paraId="45C9A15C" w14:textId="77777777" w:rsidR="00E3057B" w:rsidRPr="001F4CC2" w:rsidRDefault="00E3057B" w:rsidP="00254DF9">
      <w:pPr>
        <w:pStyle w:val="Listeavsnitt"/>
        <w:rPr>
          <w:i/>
          <w:iCs/>
        </w:rPr>
      </w:pPr>
    </w:p>
    <w:p w14:paraId="13D5A275" w14:textId="52DA27D1" w:rsidR="00E3057B" w:rsidRPr="001F4CC2" w:rsidRDefault="00E3057B" w:rsidP="00E32B06">
      <w:pPr>
        <w:pStyle w:val="Listeavsnitt"/>
        <w:numPr>
          <w:ilvl w:val="0"/>
          <w:numId w:val="12"/>
        </w:numPr>
        <w:rPr>
          <w:i/>
          <w:iCs/>
        </w:rPr>
      </w:pPr>
      <w:r w:rsidRPr="001F4CC2">
        <w:rPr>
          <w:i/>
          <w:iCs/>
          <w:u w:val="single"/>
        </w:rPr>
        <w:t>Matchspill (regel 5.2a)</w:t>
      </w:r>
      <w:r w:rsidRPr="001F4CC2">
        <w:rPr>
          <w:i/>
          <w:iCs/>
        </w:rPr>
        <w:t>. Spillere i en match kan trene på banen før eller mellom runder, da de vanligvis har lik sjanse til å gjøre dette fordi de spiller til samme tid.</w:t>
      </w:r>
    </w:p>
    <w:p w14:paraId="366E95A2" w14:textId="165F795B" w:rsidR="00E3057B" w:rsidRPr="001F4CC2" w:rsidRDefault="00E3057B" w:rsidP="00254DF9">
      <w:pPr>
        <w:pStyle w:val="Listeavsnitt"/>
        <w:numPr>
          <w:ilvl w:val="0"/>
          <w:numId w:val="12"/>
        </w:numPr>
        <w:rPr>
          <w:i/>
          <w:iCs/>
        </w:rPr>
      </w:pPr>
      <w:r w:rsidRPr="001F4CC2">
        <w:rPr>
          <w:i/>
          <w:iCs/>
          <w:u w:val="single"/>
        </w:rPr>
        <w:t>Slagspill (regel 5.2b)</w:t>
      </w:r>
      <w:r w:rsidRPr="001F4CC2">
        <w:rPr>
          <w:i/>
          <w:iCs/>
        </w:rPr>
        <w:t>. Spillere må ikke trene på banen før en runde på konkurransedagen, da de ikke har lik sjanse til å gjøre dette fordi de vanligvis spiller i forskjellige grupper til forskjellige tider. Men de tillates å trene på en konkurransedag etter at deres konkurransespill den dagen er avsluttet.</w:t>
      </w:r>
    </w:p>
    <w:p w14:paraId="7D14FE9C" w14:textId="25B59D48" w:rsidR="00263A2B" w:rsidRPr="001F4CC2" w:rsidRDefault="00263A2B" w:rsidP="00254DF9">
      <w:pPr>
        <w:pStyle w:val="Listeavsnitt"/>
        <w:numPr>
          <w:ilvl w:val="0"/>
          <w:numId w:val="12"/>
        </w:numPr>
        <w:rPr>
          <w:i/>
          <w:iCs/>
        </w:rPr>
      </w:pPr>
      <w:r w:rsidRPr="001F4CC2">
        <w:rPr>
          <w:i/>
          <w:iCs/>
          <w:u w:val="single"/>
        </w:rPr>
        <w:t>Matchspill og slagspill (regel 5.5.b)</w:t>
      </w:r>
      <w:r w:rsidR="003B3DF6" w:rsidRPr="001F4CC2">
        <w:rPr>
          <w:i/>
          <w:iCs/>
        </w:rPr>
        <w:t>.</w:t>
      </w:r>
      <w:r w:rsidR="00B92EBB" w:rsidRPr="001F4CC2">
        <w:rPr>
          <w:i/>
          <w:iCs/>
        </w:rPr>
        <w:t xml:space="preserve"> Etter å ha fullført et hull og før et nytt hull startes, kan en spiller </w:t>
      </w:r>
      <w:r w:rsidR="004970C8" w:rsidRPr="001F4CC2">
        <w:rPr>
          <w:i/>
          <w:iCs/>
        </w:rPr>
        <w:t>putte eller chippe på eller nær puttinggreenen til hullet som akkurat er fullført</w:t>
      </w:r>
      <w:r w:rsidR="00D927D0" w:rsidRPr="001F4CC2">
        <w:rPr>
          <w:i/>
          <w:iCs/>
        </w:rPr>
        <w:t xml:space="preserve">, </w:t>
      </w:r>
      <w:r w:rsidR="008E58F1" w:rsidRPr="001F4CC2">
        <w:rPr>
          <w:i/>
          <w:iCs/>
        </w:rPr>
        <w:t xml:space="preserve">på </w:t>
      </w:r>
      <w:r w:rsidR="00D927D0" w:rsidRPr="001F4CC2">
        <w:rPr>
          <w:i/>
          <w:iCs/>
        </w:rPr>
        <w:t xml:space="preserve">utslagsområdet </w:t>
      </w:r>
      <w:r w:rsidR="008E58F1" w:rsidRPr="001F4CC2">
        <w:rPr>
          <w:i/>
          <w:iCs/>
        </w:rPr>
        <w:t>på det neste hullet eller enhver treningsgreen.</w:t>
      </w:r>
    </w:p>
    <w:p w14:paraId="67BF6515" w14:textId="05F81730" w:rsidR="00950C17" w:rsidRPr="001F4CC2" w:rsidRDefault="00950C17" w:rsidP="00254DF9">
      <w:pPr>
        <w:rPr>
          <w:i/>
          <w:iCs/>
        </w:rPr>
      </w:pPr>
    </w:p>
    <w:p w14:paraId="199E4DB4" w14:textId="01CC8B6D" w:rsidR="00950C17" w:rsidRPr="001F4CC2" w:rsidRDefault="00950C17" w:rsidP="00254DF9">
      <w:pPr>
        <w:rPr>
          <w:i/>
          <w:iCs/>
        </w:rPr>
      </w:pPr>
      <w:r w:rsidRPr="001F4CC2">
        <w:rPr>
          <w:i/>
          <w:iCs/>
        </w:rPr>
        <w:t xml:space="preserve">Det er mange forskjellige hensyn hvorvidt trening på banen skal tillates, slik som rettferdighet overfor spillerne, mulig påvirkning av baneoppsett og vedlikehold, tilgjengelig tid før eller mellom runder, eller når spillere oppfordres </w:t>
      </w:r>
      <w:r w:rsidR="0030273E">
        <w:rPr>
          <w:i/>
          <w:iCs/>
        </w:rPr>
        <w:t xml:space="preserve">til </w:t>
      </w:r>
      <w:r w:rsidRPr="001F4CC2">
        <w:rPr>
          <w:i/>
          <w:iCs/>
        </w:rPr>
        <w:t xml:space="preserve">å spille på banen utenom konkurransen. </w:t>
      </w:r>
    </w:p>
    <w:p w14:paraId="574F6492" w14:textId="77777777" w:rsidR="003E1A34" w:rsidRPr="001F4CC2" w:rsidRDefault="003E1A34" w:rsidP="00254DF9">
      <w:pPr>
        <w:rPr>
          <w:i/>
          <w:iCs/>
        </w:rPr>
      </w:pPr>
    </w:p>
    <w:p w14:paraId="6C2F779A" w14:textId="22607F3C" w:rsidR="00950C17" w:rsidRPr="001F4CC2" w:rsidRDefault="00950C17" w:rsidP="00254DF9">
      <w:pPr>
        <w:rPr>
          <w:i/>
          <w:iCs/>
        </w:rPr>
      </w:pPr>
      <w:r w:rsidRPr="001F4CC2">
        <w:rPr>
          <w:i/>
          <w:iCs/>
        </w:rPr>
        <w:t>Av disse eller andre årsaker kan Komiteen velge å innføre en lokal regel som modifiserer disse standardbestemmelsene ved enten å tillate eller helt forby slik trening eller begrense når, hvor og hvordan slik trening kan gjøres.</w:t>
      </w:r>
    </w:p>
    <w:p w14:paraId="6AFDE5A7" w14:textId="2960351A" w:rsidR="00950C17" w:rsidRPr="001F4CC2" w:rsidRDefault="00950C17" w:rsidP="00254DF9">
      <w:pPr>
        <w:rPr>
          <w:i/>
          <w:iCs/>
        </w:rPr>
      </w:pPr>
    </w:p>
    <w:p w14:paraId="6AE1DC9E" w14:textId="23067022" w:rsidR="00950C17" w:rsidRPr="003F3B8A" w:rsidRDefault="002C0C78" w:rsidP="002C0C78">
      <w:pPr>
        <w:pStyle w:val="Overskrift3"/>
      </w:pPr>
      <w:bookmarkStart w:id="230" w:name="_Toc219971016"/>
      <w:r>
        <w:t>Mal</w:t>
      </w:r>
      <w:r w:rsidR="00950C17" w:rsidRPr="003F3B8A">
        <w:t xml:space="preserve"> lokal regel I-1.1</w:t>
      </w:r>
      <w:bookmarkEnd w:id="230"/>
    </w:p>
    <w:p w14:paraId="313AB499" w14:textId="7DCCBDB4" w:rsidR="00950C17" w:rsidRPr="00953220" w:rsidRDefault="00950C17" w:rsidP="00254DF9">
      <w:pPr>
        <w:rPr>
          <w:color w:val="0070C0"/>
        </w:rPr>
      </w:pPr>
      <w:r w:rsidRPr="00953220">
        <w:rPr>
          <w:color w:val="0070C0"/>
        </w:rPr>
        <w:t>Regel 5.2a er modifisert på denne måten:</w:t>
      </w:r>
    </w:p>
    <w:p w14:paraId="32969183" w14:textId="32F8340B" w:rsidR="00950C17" w:rsidRPr="00953220" w:rsidRDefault="00950C17" w:rsidP="00254DF9">
      <w:pPr>
        <w:rPr>
          <w:color w:val="0070C0"/>
        </w:rPr>
      </w:pPr>
      <w:r w:rsidRPr="00953220">
        <w:rPr>
          <w:color w:val="0070C0"/>
        </w:rPr>
        <w:t>En spiller må ikke trene på konkurransebanen før eller mellom runder.</w:t>
      </w:r>
    </w:p>
    <w:p w14:paraId="76F15047" w14:textId="3BF74E0C" w:rsidR="00950C17" w:rsidRPr="002235BB" w:rsidRDefault="001172DB" w:rsidP="00254DF9">
      <w:pPr>
        <w:rPr>
          <w:color w:val="002060"/>
        </w:rPr>
      </w:pPr>
      <w:r w:rsidRPr="002235BB">
        <w:rPr>
          <w:color w:val="002060"/>
        </w:rPr>
        <w:t>&lt;</w:t>
      </w:r>
      <w:r w:rsidR="00950C17" w:rsidRPr="002235BB">
        <w:rPr>
          <w:color w:val="002060"/>
        </w:rPr>
        <w:t>eller, hvis spillere tillates til begrenset trening: beskriv disse begrensningene og når, hvor og hvordan en spiller kan trene på banen</w:t>
      </w:r>
      <w:r w:rsidRPr="002235BB">
        <w:rPr>
          <w:color w:val="002060"/>
        </w:rPr>
        <w:t>&gt;</w:t>
      </w:r>
      <w:r w:rsidR="00950C17" w:rsidRPr="002235BB">
        <w:rPr>
          <w:color w:val="002060"/>
        </w:rPr>
        <w:t>.</w:t>
      </w:r>
    </w:p>
    <w:p w14:paraId="3DA6E01F" w14:textId="3C12663E" w:rsidR="00950C17" w:rsidRPr="00953220" w:rsidRDefault="00950C17" w:rsidP="00254DF9">
      <w:pPr>
        <w:rPr>
          <w:b/>
          <w:bCs/>
          <w:color w:val="FF0000"/>
        </w:rPr>
      </w:pPr>
      <w:r w:rsidRPr="00953220">
        <w:rPr>
          <w:b/>
          <w:bCs/>
          <w:color w:val="FF0000"/>
        </w:rPr>
        <w:t xml:space="preserve">Straff for brudd på </w:t>
      </w:r>
      <w:r w:rsidR="00953220" w:rsidRPr="00953220">
        <w:rPr>
          <w:b/>
          <w:bCs/>
          <w:color w:val="FF0000"/>
        </w:rPr>
        <w:t xml:space="preserve">denne </w:t>
      </w:r>
      <w:r w:rsidRPr="00953220">
        <w:rPr>
          <w:b/>
          <w:bCs/>
          <w:color w:val="FF0000"/>
        </w:rPr>
        <w:t>lokal</w:t>
      </w:r>
      <w:r w:rsidR="00953220" w:rsidRPr="00953220">
        <w:rPr>
          <w:b/>
          <w:bCs/>
          <w:color w:val="FF0000"/>
        </w:rPr>
        <w:t>e</w:t>
      </w:r>
      <w:r w:rsidRPr="00953220">
        <w:rPr>
          <w:b/>
          <w:bCs/>
          <w:color w:val="FF0000"/>
        </w:rPr>
        <w:t xml:space="preserve"> regel:</w:t>
      </w:r>
    </w:p>
    <w:p w14:paraId="573C4F47" w14:textId="39D341C9" w:rsidR="00950C17" w:rsidRPr="00953220" w:rsidRDefault="00950C17" w:rsidP="00254DF9">
      <w:pPr>
        <w:rPr>
          <w:color w:val="0070C0"/>
        </w:rPr>
      </w:pPr>
      <w:r w:rsidRPr="00953220">
        <w:rPr>
          <w:color w:val="FF0000"/>
        </w:rPr>
        <w:t xml:space="preserve">Straff for første brudd: </w:t>
      </w:r>
      <w:r w:rsidRPr="00953220">
        <w:rPr>
          <w:b/>
          <w:bCs/>
          <w:color w:val="FF0000"/>
        </w:rPr>
        <w:t>Generell straff</w:t>
      </w:r>
      <w:r w:rsidRPr="00953220">
        <w:rPr>
          <w:color w:val="0070C0"/>
        </w:rPr>
        <w:t xml:space="preserve"> (lagt til på spillerens første hull</w:t>
      </w:r>
      <w:r w:rsidR="00994BC5" w:rsidRPr="00953220">
        <w:rPr>
          <w:color w:val="0070C0"/>
        </w:rPr>
        <w:t>).</w:t>
      </w:r>
    </w:p>
    <w:p w14:paraId="788F7E67" w14:textId="66F5F30B" w:rsidR="00994BC5" w:rsidRPr="00953220" w:rsidRDefault="00994BC5" w:rsidP="00254DF9">
      <w:pPr>
        <w:rPr>
          <w:color w:val="FF0000"/>
        </w:rPr>
      </w:pPr>
      <w:r w:rsidRPr="00953220">
        <w:rPr>
          <w:color w:val="FF0000"/>
        </w:rPr>
        <w:t xml:space="preserve">Straff for andre brudd: </w:t>
      </w:r>
      <w:r w:rsidRPr="00953220">
        <w:rPr>
          <w:b/>
          <w:color w:val="FF0000"/>
        </w:rPr>
        <w:t>Diskvalifikasjon</w:t>
      </w:r>
      <w:r w:rsidRPr="00953220">
        <w:rPr>
          <w:color w:val="FF0000"/>
        </w:rPr>
        <w:t>.</w:t>
      </w:r>
    </w:p>
    <w:p w14:paraId="16322777" w14:textId="07FA216E" w:rsidR="00994BC5" w:rsidRPr="003F3B8A" w:rsidRDefault="00953220" w:rsidP="00953220">
      <w:pPr>
        <w:pStyle w:val="Overskrift3"/>
      </w:pPr>
      <w:bookmarkStart w:id="231" w:name="_Toc219971017"/>
      <w:r>
        <w:t>Mal</w:t>
      </w:r>
      <w:r w:rsidR="00994BC5" w:rsidRPr="003F3B8A">
        <w:t xml:space="preserve"> lokal regel I-1.2</w:t>
      </w:r>
      <w:bookmarkEnd w:id="231"/>
    </w:p>
    <w:p w14:paraId="1D20B1FC" w14:textId="6B94F99C" w:rsidR="00994BC5" w:rsidRPr="00E478BE" w:rsidRDefault="00994BC5" w:rsidP="00254DF9">
      <w:pPr>
        <w:rPr>
          <w:color w:val="0070C0"/>
        </w:rPr>
      </w:pPr>
      <w:r w:rsidRPr="00E478BE">
        <w:rPr>
          <w:color w:val="0070C0"/>
        </w:rPr>
        <w:t>Regel 5.2</w:t>
      </w:r>
      <w:r w:rsidR="000629E3" w:rsidRPr="00E478BE">
        <w:rPr>
          <w:color w:val="0070C0"/>
        </w:rPr>
        <w:t>b</w:t>
      </w:r>
      <w:r w:rsidRPr="00E478BE">
        <w:rPr>
          <w:color w:val="0070C0"/>
        </w:rPr>
        <w:t xml:space="preserve"> er modifisert på denne måten:</w:t>
      </w:r>
    </w:p>
    <w:p w14:paraId="7E357B7F" w14:textId="5ACF7038" w:rsidR="00994BC5" w:rsidRPr="00E478BE" w:rsidRDefault="00994BC5" w:rsidP="00254DF9">
      <w:pPr>
        <w:rPr>
          <w:color w:val="0070C0"/>
        </w:rPr>
      </w:pPr>
      <w:r w:rsidRPr="00E478BE">
        <w:rPr>
          <w:color w:val="0070C0"/>
        </w:rPr>
        <w:t>En spiller kan trene på konkurransebanen før eller mellom runder.</w:t>
      </w:r>
    </w:p>
    <w:p w14:paraId="2A68C89B" w14:textId="1C0B2F4C" w:rsidR="00994BC5" w:rsidRPr="00E478BE" w:rsidRDefault="002235BB" w:rsidP="00254DF9">
      <w:pPr>
        <w:rPr>
          <w:color w:val="002060"/>
        </w:rPr>
      </w:pPr>
      <w:r w:rsidRPr="00E478BE">
        <w:rPr>
          <w:color w:val="002060"/>
        </w:rPr>
        <w:t>&lt;</w:t>
      </w:r>
      <w:r w:rsidR="00725FBF" w:rsidRPr="00E478BE">
        <w:rPr>
          <w:color w:val="002060"/>
        </w:rPr>
        <w:t>E</w:t>
      </w:r>
      <w:r w:rsidR="00994BC5" w:rsidRPr="00E478BE">
        <w:rPr>
          <w:color w:val="002060"/>
        </w:rPr>
        <w:t>ller, hvis spillere tillates til begrenset trening: beskriv disse begrensningene og når, hvor og hvordan en spiller kan trene på banen</w:t>
      </w:r>
      <w:r w:rsidRPr="00E478BE">
        <w:rPr>
          <w:color w:val="002060"/>
        </w:rPr>
        <w:t>&gt;</w:t>
      </w:r>
      <w:r w:rsidR="00994BC5" w:rsidRPr="00E478BE">
        <w:rPr>
          <w:color w:val="002060"/>
        </w:rPr>
        <w:t>.</w:t>
      </w:r>
    </w:p>
    <w:p w14:paraId="7895356D" w14:textId="60D71B7C" w:rsidR="00994BC5" w:rsidRDefault="002235BB" w:rsidP="00254DF9">
      <w:pPr>
        <w:rPr>
          <w:color w:val="002060"/>
        </w:rPr>
      </w:pPr>
      <w:r w:rsidRPr="00E478BE">
        <w:rPr>
          <w:color w:val="002060"/>
        </w:rPr>
        <w:t>&lt;</w:t>
      </w:r>
      <w:r w:rsidR="00725FBF" w:rsidRPr="00E478BE">
        <w:rPr>
          <w:color w:val="002060"/>
        </w:rPr>
        <w:t>E</w:t>
      </w:r>
      <w:r w:rsidR="00994BC5" w:rsidRPr="00E478BE">
        <w:rPr>
          <w:color w:val="002060"/>
        </w:rPr>
        <w:t>ller, hvis spillere forbys å trene på banen både før og mellom runder: En spiller må ikke trene på konkurransebanen før eller mellom runder</w:t>
      </w:r>
      <w:r w:rsidR="00725FBF" w:rsidRPr="00E478BE">
        <w:rPr>
          <w:color w:val="002060"/>
        </w:rPr>
        <w:t>&gt;</w:t>
      </w:r>
      <w:r w:rsidR="00994BC5" w:rsidRPr="00E478BE">
        <w:rPr>
          <w:color w:val="002060"/>
        </w:rPr>
        <w:t>.</w:t>
      </w:r>
    </w:p>
    <w:p w14:paraId="73583F9D" w14:textId="1465F787" w:rsidR="006A7645" w:rsidRPr="00E478BE" w:rsidRDefault="00125480" w:rsidP="00E21F59">
      <w:pPr>
        <w:pStyle w:val="Overskrift1"/>
      </w:pPr>
      <w:bookmarkStart w:id="232" w:name="_Toc219971018"/>
      <w:r>
        <w:t xml:space="preserve">J: Fremgangsmåter ved dårlig vær og </w:t>
      </w:r>
      <w:r w:rsidR="00E21F59">
        <w:t>avbrytelse av spillet</w:t>
      </w:r>
      <w:bookmarkEnd w:id="232"/>
    </w:p>
    <w:p w14:paraId="7F605781" w14:textId="240A2ECF" w:rsidR="00FE246F" w:rsidRPr="003F3B8A" w:rsidRDefault="00FE246F" w:rsidP="00FE0FFA">
      <w:pPr>
        <w:pStyle w:val="Overskrift2"/>
      </w:pPr>
      <w:hyperlink r:id="rId71" w:anchor="j-1" w:history="1">
        <w:bookmarkStart w:id="233" w:name="_Toc93931240"/>
        <w:bookmarkStart w:id="234" w:name="_Toc219971019"/>
        <w:r w:rsidRPr="003F3B8A">
          <w:rPr>
            <w:rStyle w:val="Hyperkobling"/>
            <w:color w:val="auto"/>
          </w:rPr>
          <w:t>J-1</w:t>
        </w:r>
        <w:r w:rsidR="00D02027">
          <w:rPr>
            <w:rStyle w:val="Hyperkobling"/>
            <w:color w:val="auto"/>
          </w:rPr>
          <w:tab/>
        </w:r>
        <w:r w:rsidRPr="003F3B8A">
          <w:rPr>
            <w:rStyle w:val="Hyperkobling"/>
            <w:color w:val="auto"/>
          </w:rPr>
          <w:t>Metoder for å avbryte og gjenoppta spill</w:t>
        </w:r>
        <w:bookmarkEnd w:id="233"/>
        <w:bookmarkEnd w:id="234"/>
      </w:hyperlink>
    </w:p>
    <w:p w14:paraId="231B2600" w14:textId="6A8F364E" w:rsidR="00FE246F" w:rsidRPr="008D2BC1" w:rsidRDefault="00FE246F" w:rsidP="00254DF9">
      <w:pPr>
        <w:rPr>
          <w:i/>
          <w:iCs/>
        </w:rPr>
      </w:pPr>
      <w:r w:rsidRPr="008D2BC1">
        <w:rPr>
          <w:b/>
          <w:i/>
          <w:iCs/>
        </w:rPr>
        <w:t>Formål:</w:t>
      </w:r>
      <w:r w:rsidRPr="008D2BC1">
        <w:rPr>
          <w:i/>
          <w:iCs/>
        </w:rPr>
        <w:t xml:space="preserve"> Regel 5.7b </w:t>
      </w:r>
      <w:r w:rsidR="008A4DB2" w:rsidRPr="008D2BC1">
        <w:rPr>
          <w:i/>
          <w:iCs/>
        </w:rPr>
        <w:t xml:space="preserve">pålegger </w:t>
      </w:r>
      <w:r w:rsidRPr="008D2BC1">
        <w:rPr>
          <w:i/>
          <w:iCs/>
        </w:rPr>
        <w:t xml:space="preserve">spillere </w:t>
      </w:r>
      <w:r w:rsidR="008A4DB2" w:rsidRPr="008D2BC1">
        <w:rPr>
          <w:i/>
          <w:iCs/>
        </w:rPr>
        <w:t xml:space="preserve">å </w:t>
      </w:r>
      <w:r w:rsidR="00A531A4" w:rsidRPr="008D2BC1">
        <w:rPr>
          <w:i/>
          <w:iCs/>
        </w:rPr>
        <w:t>stopp</w:t>
      </w:r>
      <w:r w:rsidR="008A4DB2" w:rsidRPr="008D2BC1">
        <w:rPr>
          <w:i/>
          <w:iCs/>
        </w:rPr>
        <w:t>e</w:t>
      </w:r>
      <w:r w:rsidR="002D042C" w:rsidRPr="008D2BC1">
        <w:rPr>
          <w:i/>
          <w:iCs/>
        </w:rPr>
        <w:t xml:space="preserve"> </w:t>
      </w:r>
      <w:r w:rsidRPr="008D2BC1">
        <w:rPr>
          <w:i/>
          <w:iCs/>
        </w:rPr>
        <w:t>spille</w:t>
      </w:r>
      <w:r w:rsidR="008A4DB2" w:rsidRPr="008D2BC1">
        <w:rPr>
          <w:i/>
          <w:iCs/>
        </w:rPr>
        <w:t>t</w:t>
      </w:r>
      <w:r w:rsidRPr="008D2BC1">
        <w:rPr>
          <w:i/>
          <w:iCs/>
        </w:rPr>
        <w:t xml:space="preserve"> umiddelbart hvis Komiteen avbryter spillet med umiddelbar virkning. Komiteen bør bruke en tydelig metode for å informere spillere om en umiddelbar avbrytelse. </w:t>
      </w:r>
    </w:p>
    <w:p w14:paraId="288C3463" w14:textId="25C27A1B" w:rsidR="00A531A4" w:rsidRPr="008D2BC1" w:rsidRDefault="00A531A4" w:rsidP="00254DF9">
      <w:pPr>
        <w:rPr>
          <w:i/>
          <w:iCs/>
        </w:rPr>
      </w:pPr>
    </w:p>
    <w:p w14:paraId="30D323DE" w14:textId="4A7DD907" w:rsidR="00A531A4" w:rsidRPr="008D2BC1" w:rsidRDefault="00A531A4" w:rsidP="00254DF9">
      <w:pPr>
        <w:rPr>
          <w:i/>
          <w:iCs/>
        </w:rPr>
      </w:pPr>
      <w:r w:rsidRPr="008D2BC1">
        <w:rPr>
          <w:i/>
          <w:iCs/>
        </w:rPr>
        <w:t>Normalt brukes følgende signaler, og det anbefales at Komiteen bruker disse signalene:</w:t>
      </w:r>
    </w:p>
    <w:p w14:paraId="58FBB922" w14:textId="6FA47DCE" w:rsidR="00A531A4" w:rsidRPr="008D2BC1" w:rsidRDefault="00A531A4" w:rsidP="00254DF9">
      <w:pPr>
        <w:rPr>
          <w:i/>
          <w:iCs/>
        </w:rPr>
      </w:pPr>
      <w:r w:rsidRPr="008D2BC1">
        <w:rPr>
          <w:i/>
          <w:iCs/>
        </w:rPr>
        <w:t xml:space="preserve">Umiddelbar </w:t>
      </w:r>
      <w:r w:rsidR="00AB611D" w:rsidRPr="008D2BC1">
        <w:rPr>
          <w:i/>
          <w:iCs/>
        </w:rPr>
        <w:t>avbrytelse</w:t>
      </w:r>
      <w:r w:rsidRPr="008D2BC1">
        <w:rPr>
          <w:i/>
          <w:iCs/>
        </w:rPr>
        <w:t xml:space="preserve">: </w:t>
      </w:r>
      <w:r w:rsidR="00AF5A44" w:rsidRPr="008D2BC1">
        <w:rPr>
          <w:i/>
          <w:iCs/>
        </w:rPr>
        <w:tab/>
      </w:r>
      <w:r w:rsidRPr="008D2BC1">
        <w:rPr>
          <w:i/>
          <w:iCs/>
        </w:rPr>
        <w:t>Ett langt sirenestøt.</w:t>
      </w:r>
    </w:p>
    <w:p w14:paraId="43286D9E" w14:textId="4E694A7A" w:rsidR="00A531A4" w:rsidRPr="008D2BC1" w:rsidRDefault="00A531A4" w:rsidP="00254DF9">
      <w:pPr>
        <w:rPr>
          <w:i/>
          <w:iCs/>
        </w:rPr>
      </w:pPr>
      <w:r w:rsidRPr="008D2BC1">
        <w:rPr>
          <w:i/>
          <w:iCs/>
        </w:rPr>
        <w:t xml:space="preserve">Normal </w:t>
      </w:r>
      <w:r w:rsidR="00AB611D" w:rsidRPr="008D2BC1">
        <w:rPr>
          <w:i/>
          <w:iCs/>
        </w:rPr>
        <w:t>avbrytelse</w:t>
      </w:r>
      <w:r w:rsidRPr="008D2BC1">
        <w:rPr>
          <w:i/>
          <w:iCs/>
        </w:rPr>
        <w:t xml:space="preserve">: </w:t>
      </w:r>
      <w:r w:rsidR="00AF5A44" w:rsidRPr="008D2BC1">
        <w:rPr>
          <w:i/>
          <w:iCs/>
        </w:rPr>
        <w:tab/>
      </w:r>
      <w:r w:rsidR="00AF5A44" w:rsidRPr="008D2BC1">
        <w:rPr>
          <w:i/>
          <w:iCs/>
        </w:rPr>
        <w:tab/>
        <w:t>T</w:t>
      </w:r>
      <w:r w:rsidRPr="008D2BC1">
        <w:rPr>
          <w:i/>
          <w:iCs/>
        </w:rPr>
        <w:t>re korte signalstøt, gjentatte ganger.</w:t>
      </w:r>
    </w:p>
    <w:p w14:paraId="091C7C43" w14:textId="7E354CC1" w:rsidR="00A531A4" w:rsidRPr="008D2BC1" w:rsidRDefault="00A531A4" w:rsidP="00254DF9">
      <w:pPr>
        <w:rPr>
          <w:i/>
          <w:iCs/>
        </w:rPr>
      </w:pPr>
      <w:r w:rsidRPr="008D2BC1">
        <w:rPr>
          <w:i/>
          <w:iCs/>
        </w:rPr>
        <w:t xml:space="preserve">Gjenoppta spill: </w:t>
      </w:r>
      <w:r w:rsidR="00AF5A44" w:rsidRPr="008D2BC1">
        <w:rPr>
          <w:i/>
          <w:iCs/>
        </w:rPr>
        <w:tab/>
      </w:r>
      <w:r w:rsidR="001F4CC2" w:rsidRPr="008D2BC1">
        <w:rPr>
          <w:i/>
          <w:iCs/>
        </w:rPr>
        <w:tab/>
      </w:r>
      <w:r w:rsidR="00AF5A44" w:rsidRPr="008D2BC1">
        <w:rPr>
          <w:i/>
          <w:iCs/>
        </w:rPr>
        <w:t>T</w:t>
      </w:r>
      <w:r w:rsidRPr="008D2BC1">
        <w:rPr>
          <w:i/>
          <w:iCs/>
        </w:rPr>
        <w:t>o korte sirenestøt, gjentatte ganger.</w:t>
      </w:r>
    </w:p>
    <w:p w14:paraId="202397A9" w14:textId="373DD07A" w:rsidR="009D420C" w:rsidRPr="003F3B8A" w:rsidRDefault="009D420C" w:rsidP="00254DF9"/>
    <w:p w14:paraId="5973A80B" w14:textId="5873722D" w:rsidR="009D420C" w:rsidRPr="003F3B8A" w:rsidRDefault="001F4CC2" w:rsidP="00227496">
      <w:pPr>
        <w:pStyle w:val="Overskrift3"/>
      </w:pPr>
      <w:bookmarkStart w:id="235" w:name="_Toc219971020"/>
      <w:r>
        <w:lastRenderedPageBreak/>
        <w:t>Mal</w:t>
      </w:r>
      <w:r w:rsidR="009D420C" w:rsidRPr="003F3B8A">
        <w:t xml:space="preserve"> lokal regel J-1</w:t>
      </w:r>
      <w:bookmarkEnd w:id="235"/>
    </w:p>
    <w:p w14:paraId="725FA1EC" w14:textId="58DA2B61" w:rsidR="009D420C" w:rsidRPr="00227496" w:rsidRDefault="009D420C" w:rsidP="00254DF9">
      <w:pPr>
        <w:rPr>
          <w:color w:val="0070C0"/>
        </w:rPr>
      </w:pPr>
      <w:r w:rsidRPr="00227496">
        <w:rPr>
          <w:color w:val="0070C0"/>
        </w:rPr>
        <w:t xml:space="preserve">Spilleavbrudd ved en farlig situasjon signaliseres med </w:t>
      </w:r>
      <w:r w:rsidRPr="00227496">
        <w:rPr>
          <w:color w:val="002060"/>
        </w:rPr>
        <w:t>&lt;sett inn signalet som brukes&gt;</w:t>
      </w:r>
      <w:r w:rsidRPr="00227496">
        <w:rPr>
          <w:color w:val="0070C0"/>
        </w:rPr>
        <w:t xml:space="preserve">. </w:t>
      </w:r>
    </w:p>
    <w:p w14:paraId="59D3D910" w14:textId="0F5B7A2F" w:rsidR="009D420C" w:rsidRPr="00227496" w:rsidRDefault="009D420C" w:rsidP="00254DF9">
      <w:pPr>
        <w:rPr>
          <w:color w:val="0070C0"/>
        </w:rPr>
      </w:pPr>
      <w:r w:rsidRPr="00227496">
        <w:rPr>
          <w:color w:val="0070C0"/>
        </w:rPr>
        <w:t xml:space="preserve">Alle andre spilleavbrudd signaliseres med </w:t>
      </w:r>
      <w:r w:rsidRPr="00227496">
        <w:rPr>
          <w:color w:val="002060"/>
        </w:rPr>
        <w:t>&lt;sett inn signalet som brukes&gt;</w:t>
      </w:r>
      <w:r w:rsidRPr="00227496">
        <w:rPr>
          <w:color w:val="0070C0"/>
        </w:rPr>
        <w:t xml:space="preserve">. </w:t>
      </w:r>
    </w:p>
    <w:p w14:paraId="2F3B1E3E" w14:textId="548A0C21" w:rsidR="009D420C" w:rsidRPr="00227496" w:rsidRDefault="009D420C" w:rsidP="00254DF9">
      <w:pPr>
        <w:rPr>
          <w:color w:val="0070C0"/>
        </w:rPr>
      </w:pPr>
      <w:r w:rsidRPr="00227496">
        <w:rPr>
          <w:color w:val="0070C0"/>
        </w:rPr>
        <w:t xml:space="preserve">I hvert tilfelle signaliseres gjenopptagelse av spill med </w:t>
      </w:r>
      <w:r w:rsidRPr="00227496">
        <w:rPr>
          <w:color w:val="002060"/>
        </w:rPr>
        <w:t>&lt;sett inn signalet som brukes&gt;</w:t>
      </w:r>
      <w:r w:rsidRPr="00227496">
        <w:rPr>
          <w:color w:val="0070C0"/>
        </w:rPr>
        <w:t xml:space="preserve">. </w:t>
      </w:r>
    </w:p>
    <w:p w14:paraId="0E782321" w14:textId="6633FF85" w:rsidR="009D420C" w:rsidRPr="00227496" w:rsidRDefault="009D420C" w:rsidP="00254DF9">
      <w:pPr>
        <w:rPr>
          <w:color w:val="0070C0"/>
        </w:rPr>
      </w:pPr>
      <w:r w:rsidRPr="00227496">
        <w:rPr>
          <w:color w:val="0070C0"/>
        </w:rPr>
        <w:t>Se regel 5.7b.</w:t>
      </w:r>
      <w:r w:rsidRPr="00227496">
        <w:rPr>
          <w:color w:val="0070C0"/>
        </w:rPr>
        <w:tab/>
      </w:r>
    </w:p>
    <w:p w14:paraId="15A19A42" w14:textId="19EDAD48" w:rsidR="00A82823" w:rsidRPr="003F3B8A" w:rsidRDefault="008F5FC1" w:rsidP="00FE0FFA">
      <w:pPr>
        <w:pStyle w:val="Overskrift2"/>
      </w:pPr>
      <w:bookmarkStart w:id="236" w:name="_Toc93931241"/>
      <w:bookmarkStart w:id="237" w:name="_Toc219971021"/>
      <w:r w:rsidRPr="003F3B8A">
        <w:t>J-2</w:t>
      </w:r>
      <w:r w:rsidR="00D02027">
        <w:tab/>
      </w:r>
      <w:r w:rsidRPr="003F3B8A">
        <w:t>Fjerning av midlertidig vann</w:t>
      </w:r>
      <w:bookmarkEnd w:id="236"/>
      <w:bookmarkEnd w:id="237"/>
    </w:p>
    <w:p w14:paraId="538A184E" w14:textId="26A1B995" w:rsidR="008F5FC1" w:rsidRPr="00AB7D00" w:rsidRDefault="003E6BE9" w:rsidP="00254DF9">
      <w:pPr>
        <w:rPr>
          <w:i/>
          <w:iCs/>
        </w:rPr>
      </w:pPr>
      <w:r w:rsidRPr="00AB7D00">
        <w:rPr>
          <w:b/>
          <w:bCs/>
          <w:i/>
          <w:iCs/>
        </w:rPr>
        <w:t>Formål:</w:t>
      </w:r>
      <w:r w:rsidRPr="00AB7D00">
        <w:rPr>
          <w:i/>
          <w:iCs/>
        </w:rPr>
        <w:t xml:space="preserve"> </w:t>
      </w:r>
      <w:r w:rsidR="00833903" w:rsidRPr="00AB7D00">
        <w:rPr>
          <w:i/>
          <w:iCs/>
        </w:rPr>
        <w:t xml:space="preserve">En komité kan </w:t>
      </w:r>
      <w:r w:rsidR="0030395D" w:rsidRPr="00AB7D00">
        <w:rPr>
          <w:i/>
          <w:iCs/>
        </w:rPr>
        <w:t xml:space="preserve">innføre en </w:t>
      </w:r>
      <w:r w:rsidR="008D2BC1" w:rsidRPr="00AB7D00">
        <w:rPr>
          <w:i/>
          <w:iCs/>
        </w:rPr>
        <w:t xml:space="preserve">lokal regel </w:t>
      </w:r>
      <w:r w:rsidR="0030395D" w:rsidRPr="00AB7D00">
        <w:rPr>
          <w:i/>
          <w:iCs/>
        </w:rPr>
        <w:t xml:space="preserve">som klargjør hvilke handlinger som er passende for et </w:t>
      </w:r>
      <w:r w:rsidR="00B00032" w:rsidRPr="00AB7D00">
        <w:rPr>
          <w:i/>
          <w:iCs/>
        </w:rPr>
        <w:t>K</w:t>
      </w:r>
      <w:r w:rsidR="0030395D" w:rsidRPr="00AB7D00">
        <w:rPr>
          <w:i/>
          <w:iCs/>
        </w:rPr>
        <w:t>omitémedlem</w:t>
      </w:r>
      <w:r w:rsidR="00386C79" w:rsidRPr="00AB7D00">
        <w:rPr>
          <w:i/>
          <w:iCs/>
        </w:rPr>
        <w:t>, noen oppnevnt av Komiteen (for eksempel e</w:t>
      </w:r>
      <w:r w:rsidR="00416ECF" w:rsidRPr="00AB7D00">
        <w:rPr>
          <w:i/>
          <w:iCs/>
        </w:rPr>
        <w:t>t medlem av bane</w:t>
      </w:r>
      <w:r w:rsidR="00AC4435" w:rsidRPr="00AB7D00">
        <w:rPr>
          <w:i/>
          <w:iCs/>
        </w:rPr>
        <w:t>personalet</w:t>
      </w:r>
      <w:r w:rsidR="00386C79" w:rsidRPr="00AB7D00">
        <w:rPr>
          <w:i/>
          <w:iCs/>
        </w:rPr>
        <w:t xml:space="preserve">) eller spiller, </w:t>
      </w:r>
      <w:r w:rsidR="001A5702" w:rsidRPr="00AB7D00">
        <w:rPr>
          <w:i/>
          <w:iCs/>
        </w:rPr>
        <w:t>for å fjerne midlertidig vann på puttinggreenen.</w:t>
      </w:r>
    </w:p>
    <w:p w14:paraId="775FE4A9" w14:textId="77777777" w:rsidR="001A5702" w:rsidRPr="003F3B8A" w:rsidRDefault="001A5702" w:rsidP="00254DF9"/>
    <w:p w14:paraId="4753C91C" w14:textId="64B41F45" w:rsidR="001A5702" w:rsidRPr="003F3B8A" w:rsidRDefault="008D2BC1" w:rsidP="00AB7D00">
      <w:pPr>
        <w:pStyle w:val="Overskrift3"/>
      </w:pPr>
      <w:bookmarkStart w:id="238" w:name="_Toc219971022"/>
      <w:r>
        <w:t>Mal</w:t>
      </w:r>
      <w:r w:rsidR="00A12BE2" w:rsidRPr="003F3B8A">
        <w:t xml:space="preserve"> lokal regel J-2</w:t>
      </w:r>
      <w:bookmarkEnd w:id="238"/>
    </w:p>
    <w:p w14:paraId="6646DCA5" w14:textId="02837D75" w:rsidR="007F2B58" w:rsidRPr="00AB7D00" w:rsidRDefault="007F2B58" w:rsidP="00254DF9">
      <w:pPr>
        <w:rPr>
          <w:color w:val="0070C0"/>
        </w:rPr>
      </w:pPr>
      <w:r w:rsidRPr="00AB7D00">
        <w:rPr>
          <w:color w:val="0070C0"/>
        </w:rPr>
        <w:t>Hvis en spillers ball ligger på puttinggreenen</w:t>
      </w:r>
      <w:r w:rsidR="00CE5413" w:rsidRPr="00AB7D00">
        <w:rPr>
          <w:color w:val="0070C0"/>
        </w:rPr>
        <w:t>,</w:t>
      </w:r>
      <w:r w:rsidRPr="00AB7D00">
        <w:rPr>
          <w:color w:val="0070C0"/>
        </w:rPr>
        <w:t xml:space="preserve"> og det er påvirkning fra midlertidig vann på puttinggreenen</w:t>
      </w:r>
      <w:r w:rsidR="00CE5413" w:rsidRPr="00AB7D00">
        <w:rPr>
          <w:color w:val="0070C0"/>
        </w:rPr>
        <w:t>,</w:t>
      </w:r>
      <w:r w:rsidRPr="00AB7D00">
        <w:rPr>
          <w:color w:val="0070C0"/>
        </w:rPr>
        <w:t xml:space="preserve"> kan spilleren</w:t>
      </w:r>
      <w:r w:rsidR="00CE5413" w:rsidRPr="00AB7D00">
        <w:rPr>
          <w:color w:val="0070C0"/>
        </w:rPr>
        <w:t>:</w:t>
      </w:r>
    </w:p>
    <w:p w14:paraId="3F56BB4D" w14:textId="6C9B285F" w:rsidR="00CE5413" w:rsidRPr="00AB7D00" w:rsidRDefault="00CE5413" w:rsidP="00254DF9">
      <w:pPr>
        <w:pStyle w:val="Listeavsnitt"/>
        <w:numPr>
          <w:ilvl w:val="0"/>
          <w:numId w:val="12"/>
        </w:numPr>
        <w:rPr>
          <w:color w:val="0070C0"/>
        </w:rPr>
      </w:pPr>
      <w:r w:rsidRPr="00AB7D00">
        <w:rPr>
          <w:color w:val="0070C0"/>
        </w:rPr>
        <w:t>Ta fritak uten straff etter regel 16.d, eller</w:t>
      </w:r>
    </w:p>
    <w:p w14:paraId="25222257" w14:textId="12B45ECB" w:rsidR="00CE5413" w:rsidRPr="00AB7D00" w:rsidRDefault="0077764B" w:rsidP="00254DF9">
      <w:pPr>
        <w:pStyle w:val="Listeavsnitt"/>
        <w:numPr>
          <w:ilvl w:val="0"/>
          <w:numId w:val="12"/>
        </w:numPr>
        <w:rPr>
          <w:color w:val="0070C0"/>
        </w:rPr>
      </w:pPr>
      <w:r w:rsidRPr="00AB7D00">
        <w:rPr>
          <w:color w:val="0070C0"/>
        </w:rPr>
        <w:t xml:space="preserve">Få </w:t>
      </w:r>
      <w:r w:rsidR="00163233" w:rsidRPr="00AB7D00">
        <w:rPr>
          <w:color w:val="0070C0"/>
        </w:rPr>
        <w:t xml:space="preserve">sin </w:t>
      </w:r>
      <w:r w:rsidRPr="00AB7D00">
        <w:rPr>
          <w:color w:val="0070C0"/>
        </w:rPr>
        <w:t xml:space="preserve">spillelinje </w:t>
      </w:r>
      <w:r w:rsidR="008F0A9E" w:rsidRPr="00AB7D00">
        <w:rPr>
          <w:color w:val="0070C0"/>
        </w:rPr>
        <w:t>s</w:t>
      </w:r>
      <w:r w:rsidR="00F12A7B" w:rsidRPr="00AB7D00">
        <w:rPr>
          <w:color w:val="0070C0"/>
        </w:rPr>
        <w:t xml:space="preserve">vabret </w:t>
      </w:r>
      <w:r w:rsidR="007145D4" w:rsidRPr="00AB7D00">
        <w:rPr>
          <w:color w:val="0070C0"/>
        </w:rPr>
        <w:t>(squeegeed)</w:t>
      </w:r>
    </w:p>
    <w:p w14:paraId="459D1E10" w14:textId="62820BF4" w:rsidR="0070334B" w:rsidRPr="00AB7D00" w:rsidRDefault="0070334B" w:rsidP="00254DF9">
      <w:pPr>
        <w:pStyle w:val="Listeavsnitt"/>
        <w:numPr>
          <w:ilvl w:val="0"/>
          <w:numId w:val="12"/>
        </w:numPr>
        <w:rPr>
          <w:color w:val="002060"/>
        </w:rPr>
      </w:pPr>
      <w:r w:rsidRPr="00AB7D00">
        <w:rPr>
          <w:color w:val="002060"/>
        </w:rPr>
        <w:t>&lt;</w:t>
      </w:r>
      <w:r w:rsidR="00E1416E" w:rsidRPr="00AB7D00">
        <w:rPr>
          <w:color w:val="002060"/>
        </w:rPr>
        <w:t xml:space="preserve">Få puttinggreenen svabret (squeegeed) når en ball ligger </w:t>
      </w:r>
      <w:r w:rsidR="00D72130" w:rsidRPr="00AB7D00">
        <w:rPr>
          <w:color w:val="002060"/>
        </w:rPr>
        <w:t xml:space="preserve">ved siden av puttinggreenen </w:t>
      </w:r>
      <w:r w:rsidR="00E120C9" w:rsidRPr="00AB7D00">
        <w:rPr>
          <w:color w:val="002060"/>
        </w:rPr>
        <w:t>i ethvert områd</w:t>
      </w:r>
      <w:r w:rsidR="006F46B2">
        <w:rPr>
          <w:color w:val="002060"/>
        </w:rPr>
        <w:t>e</w:t>
      </w:r>
      <w:r w:rsidR="00E120C9" w:rsidRPr="00AB7D00">
        <w:rPr>
          <w:color w:val="002060"/>
        </w:rPr>
        <w:t xml:space="preserve"> på banen, men bare når dette er godkjent av Komiteen.&gt;</w:t>
      </w:r>
    </w:p>
    <w:p w14:paraId="3AB2541C" w14:textId="77777777" w:rsidR="007145D4" w:rsidRPr="00AB7D00" w:rsidRDefault="007145D4" w:rsidP="00254DF9">
      <w:pPr>
        <w:rPr>
          <w:color w:val="0070C0"/>
        </w:rPr>
      </w:pPr>
    </w:p>
    <w:p w14:paraId="6C292EF4" w14:textId="4798B579" w:rsidR="007145D4" w:rsidRDefault="007145D4" w:rsidP="00254DF9">
      <w:pPr>
        <w:rPr>
          <w:color w:val="0070C0"/>
        </w:rPr>
      </w:pPr>
      <w:r w:rsidRPr="00AB7D00">
        <w:rPr>
          <w:color w:val="0070C0"/>
        </w:rPr>
        <w:t xml:space="preserve">Slik </w:t>
      </w:r>
      <w:r w:rsidR="00F12A7B" w:rsidRPr="00AB7D00">
        <w:rPr>
          <w:color w:val="0070C0"/>
        </w:rPr>
        <w:t>svabring</w:t>
      </w:r>
      <w:r w:rsidRPr="00AB7D00">
        <w:rPr>
          <w:color w:val="0070C0"/>
        </w:rPr>
        <w:t xml:space="preserve"> </w:t>
      </w:r>
      <w:r w:rsidR="00867BE4" w:rsidRPr="00AB7D00">
        <w:rPr>
          <w:color w:val="0070C0"/>
        </w:rPr>
        <w:t xml:space="preserve">skal gjøres på tvers av spillelinjen og fortsette en rimelig avstand </w:t>
      </w:r>
      <w:r w:rsidR="00D647A7" w:rsidRPr="00AB7D00">
        <w:rPr>
          <w:color w:val="0070C0"/>
        </w:rPr>
        <w:t>fo</w:t>
      </w:r>
      <w:r w:rsidR="0082627D" w:rsidRPr="00AB7D00">
        <w:rPr>
          <w:color w:val="0070C0"/>
        </w:rPr>
        <w:t xml:space="preserve">rbi </w:t>
      </w:r>
      <w:r w:rsidR="00867BE4" w:rsidRPr="00AB7D00">
        <w:rPr>
          <w:color w:val="0070C0"/>
        </w:rPr>
        <w:t>hullet (</w:t>
      </w:r>
      <w:r w:rsidR="00F322DB" w:rsidRPr="00AB7D00">
        <w:rPr>
          <w:color w:val="0070C0"/>
        </w:rPr>
        <w:t xml:space="preserve">dvs. minst én </w:t>
      </w:r>
      <w:r w:rsidR="0070714A" w:rsidRPr="00AB7D00">
        <w:rPr>
          <w:color w:val="0070C0"/>
        </w:rPr>
        <w:t>svaber</w:t>
      </w:r>
      <w:r w:rsidR="00F322DB" w:rsidRPr="00AB7D00">
        <w:rPr>
          <w:color w:val="0070C0"/>
        </w:rPr>
        <w:t xml:space="preserve">lengde) og </w:t>
      </w:r>
      <w:r w:rsidR="00622F09" w:rsidRPr="00AB7D00">
        <w:rPr>
          <w:color w:val="0070C0"/>
        </w:rPr>
        <w:t xml:space="preserve">får bare bli gjort av </w:t>
      </w:r>
      <w:r w:rsidR="005B5B52" w:rsidRPr="00AB7D00">
        <w:rPr>
          <w:color w:val="002060"/>
        </w:rPr>
        <w:t>&lt;</w:t>
      </w:r>
      <w:r w:rsidR="0050411A" w:rsidRPr="00AB7D00">
        <w:rPr>
          <w:color w:val="002060"/>
        </w:rPr>
        <w:t xml:space="preserve">angi </w:t>
      </w:r>
      <w:r w:rsidR="00975BC5" w:rsidRPr="00AB7D00">
        <w:rPr>
          <w:color w:val="002060"/>
        </w:rPr>
        <w:t>hv</w:t>
      </w:r>
      <w:r w:rsidR="005B5B52" w:rsidRPr="00AB7D00">
        <w:rPr>
          <w:color w:val="002060"/>
        </w:rPr>
        <w:t>e</w:t>
      </w:r>
      <w:r w:rsidR="00975BC5" w:rsidRPr="00AB7D00">
        <w:rPr>
          <w:color w:val="002060"/>
        </w:rPr>
        <w:t>m</w:t>
      </w:r>
      <w:r w:rsidR="005B5B52" w:rsidRPr="00AB7D00">
        <w:rPr>
          <w:color w:val="002060"/>
        </w:rPr>
        <w:t xml:space="preserve"> s</w:t>
      </w:r>
      <w:r w:rsidR="00975BC5" w:rsidRPr="00AB7D00">
        <w:rPr>
          <w:color w:val="002060"/>
        </w:rPr>
        <w:t>om</w:t>
      </w:r>
      <w:r w:rsidR="005B5B52" w:rsidRPr="00AB7D00">
        <w:rPr>
          <w:color w:val="002060"/>
        </w:rPr>
        <w:t xml:space="preserve"> </w:t>
      </w:r>
      <w:r w:rsidR="008430A9" w:rsidRPr="00AB7D00">
        <w:rPr>
          <w:color w:val="002060"/>
        </w:rPr>
        <w:t>kan</w:t>
      </w:r>
      <w:r w:rsidR="005B5B52" w:rsidRPr="00AB7D00">
        <w:rPr>
          <w:color w:val="002060"/>
        </w:rPr>
        <w:t xml:space="preserve"> gjøre dette, f.eks. banepersonal</w:t>
      </w:r>
      <w:r w:rsidR="00175A24" w:rsidRPr="00AB7D00">
        <w:rPr>
          <w:color w:val="002060"/>
        </w:rPr>
        <w:t>e</w:t>
      </w:r>
      <w:r w:rsidR="00151632" w:rsidRPr="00AB7D00">
        <w:rPr>
          <w:color w:val="002060"/>
        </w:rPr>
        <w:t>, funksjonær</w:t>
      </w:r>
      <w:r w:rsidR="00975BC5" w:rsidRPr="00AB7D00">
        <w:rPr>
          <w:color w:val="002060"/>
        </w:rPr>
        <w:t>&gt;</w:t>
      </w:r>
      <w:r w:rsidR="00975BC5" w:rsidRPr="00AB7D00">
        <w:rPr>
          <w:color w:val="0070C0"/>
        </w:rPr>
        <w:t>.</w:t>
      </w:r>
    </w:p>
    <w:p w14:paraId="69AE3423" w14:textId="4ED22FE4" w:rsidR="00785FE1" w:rsidRPr="00AB7D00" w:rsidRDefault="00785FE1" w:rsidP="00A812B4">
      <w:pPr>
        <w:pStyle w:val="Overskrift1"/>
      </w:pPr>
      <w:bookmarkStart w:id="239" w:name="_Toc219971023"/>
      <w:r>
        <w:t>K: Retningslinjer for spilletempo</w:t>
      </w:r>
      <w:bookmarkEnd w:id="239"/>
    </w:p>
    <w:p w14:paraId="4FDF7E77" w14:textId="56691855" w:rsidR="00354EED" w:rsidRPr="003F3B8A" w:rsidRDefault="00354EED" w:rsidP="00FE0FFA">
      <w:pPr>
        <w:pStyle w:val="Overskrift2"/>
      </w:pPr>
      <w:hyperlink r:id="rId72" w:history="1">
        <w:bookmarkStart w:id="240" w:name="_Toc93931242"/>
        <w:bookmarkStart w:id="241" w:name="_Toc219971024"/>
        <w:r w:rsidRPr="003F3B8A">
          <w:rPr>
            <w:rStyle w:val="Hyperkobling"/>
            <w:color w:val="auto"/>
          </w:rPr>
          <w:t>8K</w:t>
        </w:r>
        <w:r w:rsidR="00D02027">
          <w:rPr>
            <w:rStyle w:val="Hyperkobling"/>
            <w:color w:val="auto"/>
          </w:rPr>
          <w:tab/>
        </w:r>
        <w:r w:rsidRPr="003F3B8A">
          <w:rPr>
            <w:rStyle w:val="Hyperkobling"/>
            <w:color w:val="auto"/>
          </w:rPr>
          <w:t>Spilletempo</w:t>
        </w:r>
        <w:bookmarkEnd w:id="240"/>
        <w:bookmarkEnd w:id="241"/>
      </w:hyperlink>
    </w:p>
    <w:p w14:paraId="7D9A0A8A" w14:textId="0D48C486" w:rsidR="00357A29" w:rsidRPr="005A465E" w:rsidRDefault="00354EED" w:rsidP="00254DF9">
      <w:pPr>
        <w:rPr>
          <w:i/>
          <w:iCs/>
        </w:rPr>
      </w:pPr>
      <w:hyperlink r:id="rId73" w:history="1">
        <w:r w:rsidRPr="005A465E">
          <w:rPr>
            <w:rStyle w:val="Hyperkobling"/>
            <w:i/>
            <w:iCs/>
            <w:color w:val="auto"/>
          </w:rPr>
          <w:t>Del 8K i Model Local Rules</w:t>
        </w:r>
      </w:hyperlink>
      <w:r w:rsidRPr="005A465E">
        <w:rPr>
          <w:i/>
          <w:iCs/>
        </w:rPr>
        <w:t xml:space="preserve"> (</w:t>
      </w:r>
      <w:r w:rsidR="00815CD2" w:rsidRPr="005A465E">
        <w:rPr>
          <w:i/>
          <w:iCs/>
        </w:rPr>
        <w:t>Mal</w:t>
      </w:r>
      <w:r w:rsidRPr="005A465E">
        <w:rPr>
          <w:i/>
          <w:iCs/>
        </w:rPr>
        <w:t xml:space="preserve"> lokale regler) beskriver ulike </w:t>
      </w:r>
      <w:r w:rsidR="00046D55" w:rsidRPr="005A465E">
        <w:rPr>
          <w:i/>
          <w:iCs/>
        </w:rPr>
        <w:t>eksempler på hvordan Komiteen kan ta tak i problemet med sakte spill. Komiteen kan innføre andre lokale regler for å til</w:t>
      </w:r>
      <w:r w:rsidR="007A14CE" w:rsidRPr="005A465E">
        <w:rPr>
          <w:i/>
          <w:iCs/>
        </w:rPr>
        <w:t>passe</w:t>
      </w:r>
      <w:r w:rsidR="00046D55" w:rsidRPr="005A465E">
        <w:rPr>
          <w:i/>
          <w:iCs/>
        </w:rPr>
        <w:t xml:space="preserve"> sine ressurser</w:t>
      </w:r>
      <w:r w:rsidR="007A14CE" w:rsidRPr="005A465E">
        <w:rPr>
          <w:i/>
          <w:iCs/>
        </w:rPr>
        <w:t>,</w:t>
      </w:r>
      <w:r w:rsidR="00357A29" w:rsidRPr="005A465E">
        <w:rPr>
          <w:i/>
          <w:iCs/>
        </w:rPr>
        <w:t xml:space="preserve"> så eksemplene </w:t>
      </w:r>
      <w:r w:rsidR="007A14CE" w:rsidRPr="005A465E">
        <w:rPr>
          <w:i/>
          <w:iCs/>
        </w:rPr>
        <w:t xml:space="preserve">gitt </w:t>
      </w:r>
      <w:r w:rsidR="00357A29" w:rsidRPr="005A465E">
        <w:rPr>
          <w:i/>
          <w:iCs/>
        </w:rPr>
        <w:t>i 8K er ikke en uttømmende liste.</w:t>
      </w:r>
    </w:p>
    <w:p w14:paraId="250F6F7C" w14:textId="199353EF" w:rsidR="00046D55" w:rsidRPr="005A465E" w:rsidRDefault="00357A29" w:rsidP="00254DF9">
      <w:pPr>
        <w:rPr>
          <w:i/>
          <w:iCs/>
        </w:rPr>
      </w:pPr>
      <w:r w:rsidRPr="005A465E">
        <w:rPr>
          <w:i/>
          <w:iCs/>
        </w:rPr>
        <w:t xml:space="preserve"> </w:t>
      </w:r>
    </w:p>
    <w:p w14:paraId="6A52A47E" w14:textId="6C1D0210" w:rsidR="00354EED" w:rsidRPr="005A465E" w:rsidRDefault="00357A29" w:rsidP="00254DF9">
      <w:pPr>
        <w:rPr>
          <w:i/>
          <w:iCs/>
        </w:rPr>
      </w:pPr>
      <w:r w:rsidRPr="005A465E">
        <w:rPr>
          <w:i/>
          <w:iCs/>
        </w:rPr>
        <w:t xml:space="preserve">For </w:t>
      </w:r>
      <w:r w:rsidR="00354EED" w:rsidRPr="005A465E">
        <w:rPr>
          <w:i/>
          <w:iCs/>
        </w:rPr>
        <w:t xml:space="preserve">spilletempo i </w:t>
      </w:r>
      <w:r w:rsidR="00354EED" w:rsidRPr="005A465E">
        <w:rPr>
          <w:b/>
          <w:bCs/>
          <w:i/>
          <w:iCs/>
        </w:rPr>
        <w:t>forbundsturneringer</w:t>
      </w:r>
      <w:r w:rsidRPr="005A465E">
        <w:rPr>
          <w:i/>
          <w:iCs/>
        </w:rPr>
        <w:t xml:space="preserve"> </w:t>
      </w:r>
      <w:r w:rsidR="006F1440" w:rsidRPr="005A465E">
        <w:rPr>
          <w:i/>
          <w:iCs/>
        </w:rPr>
        <w:t xml:space="preserve">gjelder </w:t>
      </w:r>
      <w:r w:rsidRPr="005A465E">
        <w:rPr>
          <w:i/>
          <w:iCs/>
        </w:rPr>
        <w:t>følgende lokal regel</w:t>
      </w:r>
      <w:r w:rsidR="006F1440" w:rsidRPr="005A465E">
        <w:rPr>
          <w:i/>
          <w:iCs/>
        </w:rPr>
        <w:t>:</w:t>
      </w:r>
    </w:p>
    <w:p w14:paraId="22857C1E" w14:textId="75F74D35" w:rsidR="00354EED" w:rsidRPr="003F3B8A" w:rsidRDefault="00354EED" w:rsidP="00254DF9"/>
    <w:p w14:paraId="790BC09A" w14:textId="4BC73E2F" w:rsidR="00354EED" w:rsidRPr="00934F0D" w:rsidRDefault="00354EED" w:rsidP="00254DF9">
      <w:pPr>
        <w:rPr>
          <w:b/>
          <w:bCs/>
          <w:color w:val="0070C0"/>
        </w:rPr>
      </w:pPr>
      <w:r w:rsidRPr="00934F0D">
        <w:rPr>
          <w:b/>
          <w:bCs/>
          <w:color w:val="0070C0"/>
        </w:rPr>
        <w:t>Spilletempo (Regel 5.6)</w:t>
      </w:r>
    </w:p>
    <w:p w14:paraId="52E8D2CC" w14:textId="77777777" w:rsidR="00354EED" w:rsidRPr="00934F0D" w:rsidRDefault="00354EED" w:rsidP="00254DF9">
      <w:pPr>
        <w:rPr>
          <w:color w:val="0070C0"/>
        </w:rPr>
      </w:pPr>
      <w:r w:rsidRPr="00934F0D">
        <w:rPr>
          <w:color w:val="0070C0"/>
        </w:rPr>
        <w:t>Når det er mulig for en spiller å slå et slag. Fra det tidspunkt det anses at han eller hun kunne ha kommet frem til sin ball, har spilleren:</w:t>
      </w:r>
    </w:p>
    <w:p w14:paraId="48EBC9E1" w14:textId="77777777" w:rsidR="00354EED" w:rsidRPr="00934F0D" w:rsidRDefault="00354EED" w:rsidP="00254DF9">
      <w:pPr>
        <w:pStyle w:val="Listeavsnitt"/>
        <w:numPr>
          <w:ilvl w:val="1"/>
          <w:numId w:val="26"/>
        </w:numPr>
        <w:rPr>
          <w:color w:val="0070C0"/>
        </w:rPr>
      </w:pPr>
      <w:r w:rsidRPr="00934F0D">
        <w:rPr>
          <w:color w:val="0070C0"/>
        </w:rPr>
        <w:t>60 sekunder på å slå slaget når han eller hun ikke anses å ha hatt mulighet til å forberede sitt slag.</w:t>
      </w:r>
    </w:p>
    <w:p w14:paraId="18AC9A8D" w14:textId="77777777" w:rsidR="00354EED" w:rsidRPr="00934F0D" w:rsidRDefault="00354EED" w:rsidP="00254DF9">
      <w:pPr>
        <w:pStyle w:val="Listeavsnitt"/>
        <w:numPr>
          <w:ilvl w:val="1"/>
          <w:numId w:val="26"/>
        </w:numPr>
        <w:rPr>
          <w:color w:val="0070C0"/>
        </w:rPr>
      </w:pPr>
      <w:r w:rsidRPr="00934F0D">
        <w:rPr>
          <w:color w:val="0070C0"/>
        </w:rPr>
        <w:t>40 sekunder på å slå slaget når han eller hun anses å ha hatt mulighet til å forberede sitt slag.</w:t>
      </w:r>
    </w:p>
    <w:p w14:paraId="30B1D696" w14:textId="77777777" w:rsidR="00354EED" w:rsidRPr="00934F0D" w:rsidRDefault="00354EED" w:rsidP="00254DF9">
      <w:pPr>
        <w:rPr>
          <w:color w:val="0070C0"/>
        </w:rPr>
      </w:pPr>
      <w:r w:rsidRPr="00934F0D">
        <w:rPr>
          <w:color w:val="0070C0"/>
        </w:rPr>
        <w:t>En spiller som overskrider noen av tidsgrensene har brutt den lokale regelen.</w:t>
      </w:r>
    </w:p>
    <w:p w14:paraId="3181F749" w14:textId="77777777" w:rsidR="00354EED" w:rsidRPr="00934F0D" w:rsidRDefault="00354EED" w:rsidP="00254DF9">
      <w:pPr>
        <w:rPr>
          <w:color w:val="0070C0"/>
        </w:rPr>
      </w:pPr>
      <w:r w:rsidRPr="00934F0D">
        <w:rPr>
          <w:color w:val="0070C0"/>
        </w:rPr>
        <w:t>Straff for brudd på lokal regel under samme runde:</w:t>
      </w:r>
    </w:p>
    <w:p w14:paraId="61F8673C" w14:textId="77777777" w:rsidR="00354EED" w:rsidRPr="00934F0D" w:rsidRDefault="00354EED" w:rsidP="00254DF9">
      <w:pPr>
        <w:rPr>
          <w:color w:val="FF0000"/>
        </w:rPr>
      </w:pPr>
      <w:r w:rsidRPr="00934F0D">
        <w:rPr>
          <w:color w:val="FF0000"/>
        </w:rPr>
        <w:t>Første brudd – Advarsel</w:t>
      </w:r>
    </w:p>
    <w:p w14:paraId="119D6016" w14:textId="77777777" w:rsidR="00354EED" w:rsidRPr="00934F0D" w:rsidRDefault="00354EED" w:rsidP="00254DF9">
      <w:pPr>
        <w:rPr>
          <w:color w:val="FF0000"/>
        </w:rPr>
      </w:pPr>
      <w:r w:rsidRPr="00934F0D">
        <w:rPr>
          <w:color w:val="FF0000"/>
        </w:rPr>
        <w:t>Andre brudd – Ett straffeslag</w:t>
      </w:r>
    </w:p>
    <w:p w14:paraId="5D7BE60F" w14:textId="77777777" w:rsidR="00354EED" w:rsidRPr="00934F0D" w:rsidRDefault="00354EED" w:rsidP="00254DF9">
      <w:pPr>
        <w:rPr>
          <w:color w:val="FF0000"/>
        </w:rPr>
      </w:pPr>
      <w:r w:rsidRPr="00934F0D">
        <w:rPr>
          <w:color w:val="FF0000"/>
        </w:rPr>
        <w:t>Tredje brudd – Generell straff</w:t>
      </w:r>
    </w:p>
    <w:p w14:paraId="7535C4E2" w14:textId="77777777" w:rsidR="00354EED" w:rsidRPr="00934F0D" w:rsidRDefault="00354EED" w:rsidP="00254DF9">
      <w:pPr>
        <w:rPr>
          <w:color w:val="FF0000"/>
        </w:rPr>
      </w:pPr>
      <w:r w:rsidRPr="00934F0D">
        <w:rPr>
          <w:color w:val="FF0000"/>
        </w:rPr>
        <w:t>Fjerde brudd – Diskvalifikasjon</w:t>
      </w:r>
    </w:p>
    <w:p w14:paraId="2ACF0079" w14:textId="77777777" w:rsidR="00354EED" w:rsidRPr="00934F0D" w:rsidRDefault="00354EED" w:rsidP="00254DF9">
      <w:pPr>
        <w:rPr>
          <w:color w:val="0070C0"/>
        </w:rPr>
      </w:pPr>
    </w:p>
    <w:p w14:paraId="6251EADC" w14:textId="77777777" w:rsidR="00354EED" w:rsidRPr="00934F0D" w:rsidRDefault="00354EED" w:rsidP="00254DF9">
      <w:pPr>
        <w:rPr>
          <w:color w:val="0070C0"/>
        </w:rPr>
      </w:pPr>
      <w:r w:rsidRPr="00934F0D">
        <w:rPr>
          <w:color w:val="0070C0"/>
        </w:rPr>
        <w:t>Anmerkninger:</w:t>
      </w:r>
    </w:p>
    <w:p w14:paraId="7BABF001" w14:textId="77777777" w:rsidR="00354EED" w:rsidRPr="00934F0D" w:rsidRDefault="00354EED" w:rsidP="00254DF9">
      <w:pPr>
        <w:pStyle w:val="Listeavsnitt"/>
        <w:numPr>
          <w:ilvl w:val="0"/>
          <w:numId w:val="27"/>
        </w:numPr>
        <w:rPr>
          <w:color w:val="0070C0"/>
        </w:rPr>
      </w:pPr>
      <w:r w:rsidRPr="00934F0D">
        <w:rPr>
          <w:color w:val="0070C0"/>
        </w:rPr>
        <w:t>En spiller har hatt tid til å forberede sitt slag om det anses av en dommer eller representant for Komiteen at han eller hun burde ha kommet frem til sin ball:</w:t>
      </w:r>
    </w:p>
    <w:p w14:paraId="0E2360C2" w14:textId="77777777" w:rsidR="00354EED" w:rsidRPr="00934F0D" w:rsidRDefault="00354EED" w:rsidP="00254DF9">
      <w:pPr>
        <w:pStyle w:val="Listeavsnitt"/>
        <w:numPr>
          <w:ilvl w:val="1"/>
          <w:numId w:val="27"/>
        </w:numPr>
        <w:rPr>
          <w:color w:val="0070C0"/>
        </w:rPr>
      </w:pPr>
      <w:r w:rsidRPr="00934F0D">
        <w:rPr>
          <w:color w:val="0070C0"/>
        </w:rPr>
        <w:t>Mens en annen spiller i samme gruppe forbereder sitt slag og skal slå sitt slag før spilleren, eller</w:t>
      </w:r>
    </w:p>
    <w:p w14:paraId="7E43B8D5" w14:textId="77777777" w:rsidR="00354EED" w:rsidRPr="00934F0D" w:rsidRDefault="00354EED" w:rsidP="00254DF9">
      <w:pPr>
        <w:pStyle w:val="Listeavsnitt"/>
        <w:numPr>
          <w:ilvl w:val="1"/>
          <w:numId w:val="27"/>
        </w:numPr>
        <w:rPr>
          <w:color w:val="0070C0"/>
        </w:rPr>
      </w:pPr>
      <w:r w:rsidRPr="00934F0D">
        <w:rPr>
          <w:color w:val="0070C0"/>
        </w:rPr>
        <w:t>Mens gruppen foran spillerens gruppe er innenfor rekkevidde for spillerens planlagte slag.</w:t>
      </w:r>
    </w:p>
    <w:p w14:paraId="0716B2BA" w14:textId="77777777" w:rsidR="00354EED" w:rsidRPr="00934F0D" w:rsidRDefault="00354EED" w:rsidP="00254DF9">
      <w:pPr>
        <w:pStyle w:val="Listeavsnitt"/>
        <w:numPr>
          <w:ilvl w:val="0"/>
          <w:numId w:val="27"/>
        </w:numPr>
        <w:rPr>
          <w:color w:val="0070C0"/>
        </w:rPr>
      </w:pPr>
      <w:r w:rsidRPr="00934F0D">
        <w:rPr>
          <w:color w:val="0070C0"/>
        </w:rPr>
        <w:t>Det er mulig å slå et slag når:</w:t>
      </w:r>
    </w:p>
    <w:p w14:paraId="0CD33A0D" w14:textId="77777777" w:rsidR="00354EED" w:rsidRPr="00934F0D" w:rsidRDefault="00354EED" w:rsidP="00254DF9">
      <w:pPr>
        <w:pStyle w:val="Listeavsnitt"/>
        <w:numPr>
          <w:ilvl w:val="1"/>
          <w:numId w:val="27"/>
        </w:numPr>
        <w:rPr>
          <w:color w:val="0070C0"/>
        </w:rPr>
      </w:pPr>
      <w:r w:rsidRPr="00934F0D">
        <w:rPr>
          <w:color w:val="0070C0"/>
        </w:rPr>
        <w:t>Gruppen foran spillerens gruppe er utenfor rekkevidde for spillerens planlagte slag, eller</w:t>
      </w:r>
    </w:p>
    <w:p w14:paraId="1E66CC35" w14:textId="77777777" w:rsidR="00354EED" w:rsidRPr="00934F0D" w:rsidRDefault="00354EED" w:rsidP="00254DF9">
      <w:pPr>
        <w:pStyle w:val="Listeavsnitt"/>
        <w:numPr>
          <w:ilvl w:val="1"/>
          <w:numId w:val="27"/>
        </w:numPr>
        <w:rPr>
          <w:color w:val="0070C0"/>
        </w:rPr>
      </w:pPr>
      <w:r w:rsidRPr="00934F0D">
        <w:rPr>
          <w:color w:val="0070C0"/>
        </w:rPr>
        <w:lastRenderedPageBreak/>
        <w:t>Spillerens gruppe ikke har en regelsituasjon eller ikke venter på en dommer, eller</w:t>
      </w:r>
    </w:p>
    <w:p w14:paraId="68B4CBAB" w14:textId="77777777" w:rsidR="00354EED" w:rsidRPr="00934F0D" w:rsidRDefault="00354EED" w:rsidP="00254DF9">
      <w:pPr>
        <w:pStyle w:val="Listeavsnitt"/>
        <w:numPr>
          <w:ilvl w:val="1"/>
          <w:numId w:val="27"/>
        </w:numPr>
        <w:rPr>
          <w:color w:val="0070C0"/>
        </w:rPr>
      </w:pPr>
      <w:r w:rsidRPr="00934F0D">
        <w:rPr>
          <w:color w:val="0070C0"/>
        </w:rPr>
        <w:t>Spilleren ikke behøver å vente på spillere på nærliggende hull.</w:t>
      </w:r>
    </w:p>
    <w:p w14:paraId="7AF644B8" w14:textId="77777777" w:rsidR="00354EED" w:rsidRPr="00934F0D" w:rsidRDefault="00354EED" w:rsidP="00254DF9">
      <w:pPr>
        <w:pStyle w:val="Listeavsnitt"/>
        <w:numPr>
          <w:ilvl w:val="0"/>
          <w:numId w:val="27"/>
        </w:numPr>
        <w:rPr>
          <w:color w:val="0070C0"/>
        </w:rPr>
      </w:pPr>
      <w:r w:rsidRPr="00934F0D">
        <w:rPr>
          <w:color w:val="0070C0"/>
        </w:rPr>
        <w:t>Tidtaking kan gjøres uten at spillerne informeres om det.</w:t>
      </w:r>
    </w:p>
    <w:p w14:paraId="54B752BC" w14:textId="77777777" w:rsidR="00354EED" w:rsidRPr="00934F0D" w:rsidRDefault="00354EED" w:rsidP="00254DF9">
      <w:pPr>
        <w:pStyle w:val="Listeavsnitt"/>
        <w:numPr>
          <w:ilvl w:val="0"/>
          <w:numId w:val="27"/>
        </w:numPr>
        <w:rPr>
          <w:color w:val="0070C0"/>
        </w:rPr>
      </w:pPr>
      <w:r w:rsidRPr="00934F0D">
        <w:rPr>
          <w:color w:val="0070C0"/>
        </w:rPr>
        <w:t>Tidtaking gjøres ikke på et hull der en match skal avgjøres.</w:t>
      </w:r>
    </w:p>
    <w:p w14:paraId="2B59E0F1" w14:textId="17EDD4EF" w:rsidR="00354EED" w:rsidRDefault="00354EED" w:rsidP="00254DF9">
      <w:pPr>
        <w:rPr>
          <w:color w:val="0070C0"/>
        </w:rPr>
      </w:pPr>
      <w:r w:rsidRPr="00934F0D">
        <w:rPr>
          <w:color w:val="0070C0"/>
        </w:rPr>
        <w:t>Spilleren bør informeres om advarsel/straffeslag så snart omstendighetene tillater det.</w:t>
      </w:r>
    </w:p>
    <w:p w14:paraId="39485B2C" w14:textId="25716982" w:rsidR="00A812B4" w:rsidRDefault="00A812B4" w:rsidP="00925E08">
      <w:pPr>
        <w:pStyle w:val="Overskrift1"/>
      </w:pPr>
      <w:bookmarkStart w:id="242" w:name="_Toc219971025"/>
      <w:r>
        <w:t xml:space="preserve">L: </w:t>
      </w:r>
      <w:r w:rsidR="00925E08">
        <w:t>Scorekort ansvar</w:t>
      </w:r>
      <w:bookmarkEnd w:id="242"/>
      <w:r>
        <w:t xml:space="preserve"> </w:t>
      </w:r>
    </w:p>
    <w:p w14:paraId="7A0E06BA" w14:textId="19C819EE" w:rsidR="005E0520" w:rsidRDefault="005E0520" w:rsidP="00FE0FFA">
      <w:pPr>
        <w:pStyle w:val="Overskrift2"/>
      </w:pPr>
      <w:bookmarkStart w:id="243" w:name="_Toc219971026"/>
      <w:r>
        <w:t>L</w:t>
      </w:r>
      <w:r w:rsidR="004C6F89">
        <w:t>-1</w:t>
      </w:r>
      <w:r w:rsidR="00D02027">
        <w:tab/>
      </w:r>
      <w:r w:rsidR="00782875">
        <w:t xml:space="preserve">Modifisering av straff </w:t>
      </w:r>
      <w:r w:rsidR="00A02B91">
        <w:t>i</w:t>
      </w:r>
      <w:r w:rsidR="00782875">
        <w:t xml:space="preserve"> regel 3.3b(2) for </w:t>
      </w:r>
      <w:r w:rsidR="00870F64">
        <w:t>scorekort som mangler signatur fra</w:t>
      </w:r>
      <w:r w:rsidR="00A02B91">
        <w:t xml:space="preserve"> spiller eller markør</w:t>
      </w:r>
      <w:bookmarkEnd w:id="243"/>
    </w:p>
    <w:p w14:paraId="4762A219" w14:textId="44668400" w:rsidR="00A02B91" w:rsidRPr="009B7C56" w:rsidRDefault="00D14CF4" w:rsidP="00254DF9">
      <w:pPr>
        <w:rPr>
          <w:i/>
          <w:iCs/>
        </w:rPr>
      </w:pPr>
      <w:r w:rsidRPr="009B7C56">
        <w:rPr>
          <w:b/>
          <w:bCs/>
          <w:i/>
          <w:iCs/>
        </w:rPr>
        <w:t>Formål:</w:t>
      </w:r>
      <w:r w:rsidRPr="009B7C56">
        <w:rPr>
          <w:i/>
          <w:iCs/>
        </w:rPr>
        <w:t xml:space="preserve"> </w:t>
      </w:r>
      <w:r w:rsidR="00C608AD" w:rsidRPr="009B7C56">
        <w:rPr>
          <w:i/>
          <w:iCs/>
        </w:rPr>
        <w:t xml:space="preserve">Regel 3.3b(2) </w:t>
      </w:r>
      <w:r w:rsidR="00770603" w:rsidRPr="009B7C56">
        <w:rPr>
          <w:i/>
          <w:iCs/>
        </w:rPr>
        <w:t>i</w:t>
      </w:r>
      <w:r w:rsidR="00C608AD" w:rsidRPr="009B7C56">
        <w:rPr>
          <w:i/>
          <w:iCs/>
        </w:rPr>
        <w:t xml:space="preserve">legger en </w:t>
      </w:r>
      <w:r w:rsidR="008A2D13" w:rsidRPr="009B7C56">
        <w:rPr>
          <w:i/>
          <w:iCs/>
        </w:rPr>
        <w:t>diskvalifikasjonsstraff når hullscorene på scorekortet ikke har blitt signert</w:t>
      </w:r>
      <w:r w:rsidR="00770603" w:rsidRPr="009B7C56">
        <w:rPr>
          <w:i/>
          <w:iCs/>
        </w:rPr>
        <w:t xml:space="preserve"> av spilleren, markøren eller begge.</w:t>
      </w:r>
    </w:p>
    <w:p w14:paraId="417BC5F8" w14:textId="0A16F53C" w:rsidR="00770603" w:rsidRPr="009B7C56" w:rsidRDefault="00770603" w:rsidP="00254DF9">
      <w:pPr>
        <w:rPr>
          <w:i/>
          <w:iCs/>
        </w:rPr>
      </w:pPr>
      <w:r w:rsidRPr="009B7C56">
        <w:rPr>
          <w:i/>
          <w:iCs/>
        </w:rPr>
        <w:t xml:space="preserve">Men i situasjoner hvor Komiteen mener at det er mer passende å modifisere </w:t>
      </w:r>
      <w:r w:rsidR="00000BCD" w:rsidRPr="009B7C56">
        <w:rPr>
          <w:i/>
          <w:iCs/>
        </w:rPr>
        <w:t xml:space="preserve">denne straffen til to straffeslag, kan den velge å gjøre det, forutsatt at Mal lokal regel L-1 </w:t>
      </w:r>
      <w:r w:rsidR="009B7C56" w:rsidRPr="009B7C56">
        <w:rPr>
          <w:i/>
          <w:iCs/>
        </w:rPr>
        <w:t xml:space="preserve">er innført </w:t>
      </w:r>
      <w:r w:rsidR="00000BCD" w:rsidRPr="009B7C56">
        <w:rPr>
          <w:i/>
          <w:iCs/>
        </w:rPr>
        <w:t>på forhånd.</w:t>
      </w:r>
    </w:p>
    <w:p w14:paraId="54009AC8" w14:textId="77777777" w:rsidR="009B7C56" w:rsidRDefault="009B7C56" w:rsidP="00254DF9"/>
    <w:p w14:paraId="233B5455" w14:textId="562D7A73" w:rsidR="009B7C56" w:rsidRDefault="009B7C56" w:rsidP="009B7C56">
      <w:pPr>
        <w:pStyle w:val="Overskrift3"/>
      </w:pPr>
      <w:bookmarkStart w:id="244" w:name="_Toc219971027"/>
      <w:r>
        <w:t>Mal lokal regel L-1</w:t>
      </w:r>
      <w:bookmarkEnd w:id="244"/>
    </w:p>
    <w:p w14:paraId="307B0F9E" w14:textId="463B1FAB" w:rsidR="009B7C56" w:rsidRPr="00DE1137" w:rsidRDefault="009B7C56" w:rsidP="00254DF9">
      <w:pPr>
        <w:rPr>
          <w:color w:val="0070C0"/>
        </w:rPr>
      </w:pPr>
      <w:r w:rsidRPr="00DE1137">
        <w:rPr>
          <w:color w:val="0070C0"/>
        </w:rPr>
        <w:t xml:space="preserve">Regel 3.3b(2) </w:t>
      </w:r>
      <w:r w:rsidR="005E30D5" w:rsidRPr="00DE1137">
        <w:rPr>
          <w:color w:val="0070C0"/>
        </w:rPr>
        <w:t xml:space="preserve">er </w:t>
      </w:r>
      <w:r w:rsidR="009C61BE" w:rsidRPr="00DE1137">
        <w:rPr>
          <w:color w:val="0070C0"/>
        </w:rPr>
        <w:t>modifisert på følgende måte:</w:t>
      </w:r>
    </w:p>
    <w:p w14:paraId="1A8F6E1C" w14:textId="0973E28F" w:rsidR="009C61BE" w:rsidRDefault="009C61BE" w:rsidP="00254DF9">
      <w:pPr>
        <w:rPr>
          <w:color w:val="0070C0"/>
        </w:rPr>
      </w:pPr>
      <w:r w:rsidRPr="00DE1137">
        <w:rPr>
          <w:color w:val="0070C0"/>
        </w:rPr>
        <w:t xml:space="preserve">Hvis en spiller innleverer et scorekort uten at hullscorene er </w:t>
      </w:r>
      <w:r w:rsidR="00BA008D" w:rsidRPr="00DE1137">
        <w:rPr>
          <w:color w:val="0070C0"/>
        </w:rPr>
        <w:t xml:space="preserve">signert for av enten spilleren, markøren eller begge, får spilleren den </w:t>
      </w:r>
      <w:r w:rsidR="00BA008D" w:rsidRPr="00BD649F">
        <w:rPr>
          <w:b/>
          <w:bCs/>
          <w:color w:val="0070C0"/>
        </w:rPr>
        <w:t>generelle straffen</w:t>
      </w:r>
      <w:r w:rsidR="00BA008D" w:rsidRPr="00DE1137">
        <w:rPr>
          <w:color w:val="0070C0"/>
        </w:rPr>
        <w:t xml:space="preserve"> </w:t>
      </w:r>
      <w:r w:rsidR="00BA008D" w:rsidRPr="00BD649F">
        <w:rPr>
          <w:b/>
          <w:bCs/>
          <w:color w:val="FF0000"/>
        </w:rPr>
        <w:t>(to straffeslag)</w:t>
      </w:r>
      <w:r w:rsidR="00BA008D" w:rsidRPr="00DE1137">
        <w:rPr>
          <w:color w:val="0070C0"/>
        </w:rPr>
        <w:t xml:space="preserve">. Straffen legges til </w:t>
      </w:r>
      <w:r w:rsidR="009A52ED" w:rsidRPr="00DE1137">
        <w:rPr>
          <w:color w:val="0070C0"/>
        </w:rPr>
        <w:t xml:space="preserve">på </w:t>
      </w:r>
      <w:r w:rsidR="00BA008D" w:rsidRPr="00DE1137">
        <w:rPr>
          <w:color w:val="0070C0"/>
        </w:rPr>
        <w:t xml:space="preserve">det siste hullet </w:t>
      </w:r>
      <w:r w:rsidR="009A52ED" w:rsidRPr="00DE1137">
        <w:rPr>
          <w:color w:val="0070C0"/>
        </w:rPr>
        <w:t>på spillerens runde.</w:t>
      </w:r>
    </w:p>
    <w:p w14:paraId="414955E2" w14:textId="77777777" w:rsidR="00F67498" w:rsidRDefault="00F67498" w:rsidP="00254DF9">
      <w:pPr>
        <w:rPr>
          <w:color w:val="0070C0"/>
        </w:rPr>
      </w:pPr>
    </w:p>
    <w:p w14:paraId="0029F128" w14:textId="389EBF23" w:rsidR="001B7E10" w:rsidRPr="001B7E10" w:rsidRDefault="001B7E10" w:rsidP="00BC4D53">
      <w:pPr>
        <w:pStyle w:val="Overskrift1"/>
      </w:pPr>
      <w:bookmarkStart w:id="245" w:name="_Toc219971028"/>
      <w:r w:rsidRPr="001B7E10">
        <w:rPr>
          <w:bCs/>
        </w:rPr>
        <w:t>M</w:t>
      </w:r>
      <w:r w:rsidR="00BC4D53">
        <w:rPr>
          <w:bCs/>
        </w:rPr>
        <w:t xml:space="preserve">: </w:t>
      </w:r>
      <w:r w:rsidRPr="001B7E10">
        <w:t>M</w:t>
      </w:r>
      <w:r w:rsidR="00504B6B">
        <w:t xml:space="preserve">aler lokale regler </w:t>
      </w:r>
      <w:r w:rsidRPr="001B7E10">
        <w:t>for spillere med funksjonsnedsettelser</w:t>
      </w:r>
      <w:bookmarkEnd w:id="245"/>
    </w:p>
    <w:p w14:paraId="247F8CA9" w14:textId="48A8784A" w:rsidR="001B7E10" w:rsidRPr="001B7E10" w:rsidRDefault="001B7E10" w:rsidP="001B11EF">
      <w:pPr>
        <w:pStyle w:val="Overskrift2"/>
      </w:pPr>
      <w:bookmarkStart w:id="246" w:name="_Toc219971029"/>
      <w:r w:rsidRPr="001B7E10">
        <w:t>M-1</w:t>
      </w:r>
      <w:r w:rsidR="00D02027">
        <w:tab/>
      </w:r>
      <w:r w:rsidRPr="001B7E10">
        <w:t xml:space="preserve">Plassering av ballen for spillere som bruker </w:t>
      </w:r>
      <w:r w:rsidR="005E206F">
        <w:t>forflytningshjelpemidler på</w:t>
      </w:r>
      <w:r w:rsidRPr="001B7E10">
        <w:t xml:space="preserve"> hjul</w:t>
      </w:r>
      <w:bookmarkEnd w:id="246"/>
    </w:p>
    <w:p w14:paraId="21E17401" w14:textId="77777777" w:rsidR="001B11EF" w:rsidRDefault="001B11EF" w:rsidP="001B7E10">
      <w:pPr>
        <w:rPr>
          <w:b/>
          <w:bCs/>
          <w:color w:val="0070C0"/>
        </w:rPr>
      </w:pPr>
    </w:p>
    <w:p w14:paraId="4C4403B0" w14:textId="33D946ED" w:rsidR="001B7E10" w:rsidRPr="001B7E10" w:rsidRDefault="001B7E10" w:rsidP="001B7E10">
      <w:pPr>
        <w:rPr>
          <w:i/>
          <w:iCs/>
        </w:rPr>
      </w:pPr>
      <w:r w:rsidRPr="001B7E10">
        <w:rPr>
          <w:b/>
          <w:bCs/>
          <w:i/>
          <w:iCs/>
        </w:rPr>
        <w:t>Formål.</w:t>
      </w:r>
      <w:r w:rsidRPr="001B7E10">
        <w:rPr>
          <w:i/>
          <w:iCs/>
        </w:rPr>
        <w:t xml:space="preserve"> Funksjonen til enkelte</w:t>
      </w:r>
      <w:r w:rsidR="00090D3B" w:rsidRPr="0085312D">
        <w:rPr>
          <w:i/>
          <w:iCs/>
        </w:rPr>
        <w:t xml:space="preserve"> forflytningshjelpemidler på </w:t>
      </w:r>
      <w:r w:rsidRPr="001B7E10">
        <w:rPr>
          <w:i/>
          <w:iCs/>
        </w:rPr>
        <w:t>hjul skaper en situasjon der spillerens s</w:t>
      </w:r>
      <w:r w:rsidR="00090D3B" w:rsidRPr="0085312D">
        <w:rPr>
          <w:i/>
          <w:iCs/>
        </w:rPr>
        <w:t xml:space="preserve">lagstilling </w:t>
      </w:r>
      <w:r w:rsidRPr="001B7E10">
        <w:rPr>
          <w:i/>
          <w:iCs/>
        </w:rPr>
        <w:t>(basert på hvor hjelpemiddelet først posisjoneres) ikke raskt og konsistent kan tas i forhold til hvor ballen kommer til ro.</w:t>
      </w:r>
      <w:r w:rsidRPr="001B7E10">
        <w:rPr>
          <w:i/>
          <w:iCs/>
        </w:rPr>
        <w:br/>
        <w:t>Denne lokale regelen kan vedtas av Komiteen for å hjelpe en spiller som bruker et slikt hjelpemiddel, slik at spilleren ikke trenger å reposisjonere det flere ganger for å oppnå ønsket oppstillingsposisjon.</w:t>
      </w:r>
    </w:p>
    <w:p w14:paraId="684E5E09" w14:textId="4D15C5C3" w:rsidR="001B7E10" w:rsidRPr="001B7E10" w:rsidRDefault="001B7E10" w:rsidP="001B7E10">
      <w:pPr>
        <w:rPr>
          <w:i/>
          <w:iCs/>
        </w:rPr>
      </w:pPr>
      <w:r w:rsidRPr="001B7E10">
        <w:rPr>
          <w:i/>
          <w:iCs/>
        </w:rPr>
        <w:t xml:space="preserve">Denne lokale regelen kan brukes hvor som helst på banen, inkludert </w:t>
      </w:r>
      <w:r w:rsidR="00121F05" w:rsidRPr="0085312D">
        <w:rPr>
          <w:i/>
          <w:iCs/>
        </w:rPr>
        <w:t xml:space="preserve">på </w:t>
      </w:r>
      <w:r w:rsidRPr="001B7E10">
        <w:rPr>
          <w:i/>
          <w:iCs/>
        </w:rPr>
        <w:t>greenen, det generelle området, straffeområder og bunkere.</w:t>
      </w:r>
    </w:p>
    <w:p w14:paraId="217A7D14" w14:textId="33B7C5B5" w:rsidR="001B7E10" w:rsidRPr="001B7E10" w:rsidRDefault="001B7E10" w:rsidP="001B7E10">
      <w:pPr>
        <w:rPr>
          <w:i/>
          <w:iCs/>
        </w:rPr>
      </w:pPr>
      <w:r w:rsidRPr="001B7E10">
        <w:rPr>
          <w:i/>
          <w:iCs/>
        </w:rPr>
        <w:t xml:space="preserve">Det er ikke hensikten med denne regelen å påvirke spillerens beslutninger knyttet til sikkerhet (for eksempel plassering av hjelpemiddelet i bratt terreng). I slike situasjoner kan andre fritaksregler gjelde, slik som uspillbar ball etter </w:t>
      </w:r>
      <w:r w:rsidR="003F0B9C" w:rsidRPr="0085312D">
        <w:rPr>
          <w:i/>
          <w:iCs/>
        </w:rPr>
        <w:t>r</w:t>
      </w:r>
      <w:r w:rsidRPr="001B7E10">
        <w:rPr>
          <w:i/>
          <w:iCs/>
        </w:rPr>
        <w:t xml:space="preserve">egel 19 eller fritak for straffeområde etter </w:t>
      </w:r>
      <w:r w:rsidR="003F0B9C" w:rsidRPr="0085312D">
        <w:rPr>
          <w:i/>
          <w:iCs/>
        </w:rPr>
        <w:t>r</w:t>
      </w:r>
      <w:r w:rsidRPr="001B7E10">
        <w:rPr>
          <w:i/>
          <w:iCs/>
        </w:rPr>
        <w:t>egel 17.</w:t>
      </w:r>
    </w:p>
    <w:p w14:paraId="731D1AC4" w14:textId="556AAD61" w:rsidR="001B7E10" w:rsidRPr="001B7E10" w:rsidRDefault="001B7E10" w:rsidP="001B7E10">
      <w:pPr>
        <w:rPr>
          <w:color w:val="0070C0"/>
        </w:rPr>
      </w:pPr>
    </w:p>
    <w:p w14:paraId="3E98BB60" w14:textId="257A98A4" w:rsidR="001B7E10" w:rsidRPr="001B7E10" w:rsidRDefault="001B7E10" w:rsidP="009247B6">
      <w:pPr>
        <w:pStyle w:val="Overskrift3"/>
      </w:pPr>
      <w:bookmarkStart w:id="247" w:name="_Toc219971030"/>
      <w:r w:rsidRPr="001B7E10">
        <w:t>M</w:t>
      </w:r>
      <w:r w:rsidR="009247B6">
        <w:t xml:space="preserve">al </w:t>
      </w:r>
      <w:r w:rsidRPr="001B7E10">
        <w:t>lokal regel M-1</w:t>
      </w:r>
      <w:bookmarkEnd w:id="247"/>
    </w:p>
    <w:p w14:paraId="04593A8E" w14:textId="461E6911" w:rsidR="001B7E10" w:rsidRDefault="001B7E10" w:rsidP="001B7E10">
      <w:pPr>
        <w:rPr>
          <w:color w:val="0070C0"/>
        </w:rPr>
      </w:pPr>
      <w:r w:rsidRPr="001B7E10">
        <w:rPr>
          <w:color w:val="0070C0"/>
        </w:rPr>
        <w:t xml:space="preserve">Før et slag kan en spiller som bruker et </w:t>
      </w:r>
      <w:r w:rsidR="00F70464">
        <w:rPr>
          <w:color w:val="0070C0"/>
        </w:rPr>
        <w:t>forflytnings</w:t>
      </w:r>
      <w:r w:rsidRPr="001B7E10">
        <w:rPr>
          <w:color w:val="0070C0"/>
        </w:rPr>
        <w:t xml:space="preserve">hjelpemiddel </w:t>
      </w:r>
      <w:r w:rsidR="00F70464">
        <w:rPr>
          <w:color w:val="0070C0"/>
        </w:rPr>
        <w:t>på</w:t>
      </w:r>
      <w:r w:rsidRPr="001B7E10">
        <w:rPr>
          <w:color w:val="0070C0"/>
        </w:rPr>
        <w:t xml:space="preserve"> hjul ta fritak uten straff ved å plassere den opprinnelige ballen eller en annen ball i dette fritaksområdet:</w:t>
      </w:r>
    </w:p>
    <w:p w14:paraId="1F55454D" w14:textId="77777777" w:rsidR="00F70464" w:rsidRPr="001B7E10" w:rsidRDefault="00F70464" w:rsidP="001B7E10">
      <w:pPr>
        <w:rPr>
          <w:color w:val="0070C0"/>
        </w:rPr>
      </w:pPr>
    </w:p>
    <w:p w14:paraId="6E28038B" w14:textId="77777777" w:rsidR="001B7E10" w:rsidRPr="001B7E10" w:rsidRDefault="001B7E10" w:rsidP="001B7E10">
      <w:pPr>
        <w:numPr>
          <w:ilvl w:val="0"/>
          <w:numId w:val="41"/>
        </w:numPr>
        <w:tabs>
          <w:tab w:val="num" w:pos="720"/>
        </w:tabs>
        <w:rPr>
          <w:color w:val="0070C0"/>
        </w:rPr>
      </w:pPr>
      <w:r w:rsidRPr="001B7E10">
        <w:rPr>
          <w:b/>
          <w:bCs/>
          <w:color w:val="0070C0"/>
        </w:rPr>
        <w:t>Referansepunkt:</w:t>
      </w:r>
      <w:r w:rsidRPr="001B7E10">
        <w:rPr>
          <w:color w:val="0070C0"/>
        </w:rPr>
        <w:t xml:space="preserve"> Punktet der den opprinnelige ballen lå.</w:t>
      </w:r>
    </w:p>
    <w:p w14:paraId="101CE0E9" w14:textId="58D60643" w:rsidR="001B7E10" w:rsidRPr="001B7E10" w:rsidRDefault="001B7E10" w:rsidP="001B7E10">
      <w:pPr>
        <w:numPr>
          <w:ilvl w:val="0"/>
          <w:numId w:val="41"/>
        </w:numPr>
        <w:tabs>
          <w:tab w:val="num" w:pos="720"/>
        </w:tabs>
        <w:rPr>
          <w:color w:val="0070C0"/>
        </w:rPr>
      </w:pPr>
      <w:r w:rsidRPr="001B7E10">
        <w:rPr>
          <w:b/>
          <w:bCs/>
          <w:color w:val="0070C0"/>
        </w:rPr>
        <w:t>Størrelse på fritaksområde målt fra referansepunkt:</w:t>
      </w:r>
      <w:r w:rsidRPr="001B7E10">
        <w:rPr>
          <w:color w:val="0070C0"/>
        </w:rPr>
        <w:t xml:space="preserve"> </w:t>
      </w:r>
      <w:r w:rsidR="009117C6">
        <w:rPr>
          <w:color w:val="0070C0"/>
        </w:rPr>
        <w:t>15 cm</w:t>
      </w:r>
      <w:r w:rsidRPr="001B7E10">
        <w:rPr>
          <w:color w:val="0070C0"/>
        </w:rPr>
        <w:t xml:space="preserve"> fra referansepunktet, som kan være nærmere hullet, men med følgende begrensninger:</w:t>
      </w:r>
    </w:p>
    <w:p w14:paraId="19A12C9E" w14:textId="77777777" w:rsidR="00F70464" w:rsidRDefault="00F70464" w:rsidP="001B7E10">
      <w:pPr>
        <w:rPr>
          <w:b/>
          <w:bCs/>
          <w:color w:val="0070C0"/>
        </w:rPr>
      </w:pPr>
    </w:p>
    <w:p w14:paraId="3EED1666" w14:textId="25506E38" w:rsidR="001B7E10" w:rsidRPr="001B7E10" w:rsidRDefault="001B7E10" w:rsidP="001B7E10">
      <w:pPr>
        <w:rPr>
          <w:color w:val="0070C0"/>
        </w:rPr>
      </w:pPr>
      <w:r w:rsidRPr="001B7E10">
        <w:rPr>
          <w:b/>
          <w:bCs/>
          <w:color w:val="0070C0"/>
        </w:rPr>
        <w:t>Begrensninger for plassering av fritaksområdet:</w:t>
      </w:r>
    </w:p>
    <w:p w14:paraId="28811309" w14:textId="474DE080" w:rsidR="001B7E10" w:rsidRPr="001B7E10" w:rsidRDefault="001B7E10" w:rsidP="001B7E10">
      <w:pPr>
        <w:numPr>
          <w:ilvl w:val="0"/>
          <w:numId w:val="42"/>
        </w:numPr>
        <w:tabs>
          <w:tab w:val="num" w:pos="720"/>
        </w:tabs>
        <w:rPr>
          <w:color w:val="0070C0"/>
        </w:rPr>
      </w:pPr>
      <w:r w:rsidRPr="001B7E10">
        <w:rPr>
          <w:color w:val="0070C0"/>
        </w:rPr>
        <w:t xml:space="preserve">Må være i samme område </w:t>
      </w:r>
      <w:r w:rsidR="000D5D88">
        <w:rPr>
          <w:color w:val="0070C0"/>
        </w:rPr>
        <w:t>på</w:t>
      </w:r>
      <w:r w:rsidRPr="001B7E10">
        <w:rPr>
          <w:color w:val="0070C0"/>
        </w:rPr>
        <w:t xml:space="preserve"> banen, og</w:t>
      </w:r>
    </w:p>
    <w:p w14:paraId="7AC3FAC9" w14:textId="4428F602" w:rsidR="001B7E10" w:rsidRPr="001B7E10" w:rsidRDefault="001B7E10" w:rsidP="001B7E10">
      <w:pPr>
        <w:numPr>
          <w:ilvl w:val="0"/>
          <w:numId w:val="42"/>
        </w:numPr>
        <w:tabs>
          <w:tab w:val="num" w:pos="720"/>
        </w:tabs>
        <w:rPr>
          <w:color w:val="0070C0"/>
        </w:rPr>
      </w:pPr>
      <w:r w:rsidRPr="001B7E10">
        <w:rPr>
          <w:color w:val="0070C0"/>
        </w:rPr>
        <w:t xml:space="preserve">Må ikke være i et område klippet </w:t>
      </w:r>
      <w:r w:rsidR="0046656B">
        <w:rPr>
          <w:color w:val="0070C0"/>
        </w:rPr>
        <w:t>i</w:t>
      </w:r>
      <w:r w:rsidRPr="001B7E10">
        <w:rPr>
          <w:color w:val="0070C0"/>
        </w:rPr>
        <w:t xml:space="preserve"> fairwayhøyde eller lavere, med mindre ballen opprinnelig lå i en del av det generelle området klippet </w:t>
      </w:r>
      <w:r w:rsidR="0046656B">
        <w:rPr>
          <w:color w:val="0070C0"/>
        </w:rPr>
        <w:t>i</w:t>
      </w:r>
      <w:r w:rsidRPr="001B7E10">
        <w:rPr>
          <w:color w:val="0070C0"/>
        </w:rPr>
        <w:t xml:space="preserve"> fairwayhøyde eller lavere (dette betyr for eksempel at en ball i rough ikke kan plasseres i fairway).</w:t>
      </w:r>
    </w:p>
    <w:p w14:paraId="50D9D9CD" w14:textId="77777777" w:rsidR="00F70464" w:rsidRDefault="00F70464" w:rsidP="001B7E10">
      <w:pPr>
        <w:rPr>
          <w:color w:val="0070C0"/>
        </w:rPr>
      </w:pPr>
    </w:p>
    <w:p w14:paraId="4B78EBE7" w14:textId="26C36CD0" w:rsidR="001B7E10" w:rsidRPr="001B7E10" w:rsidRDefault="001B7E10" w:rsidP="001B7E10">
      <w:pPr>
        <w:rPr>
          <w:color w:val="0070C0"/>
        </w:rPr>
      </w:pPr>
      <w:r w:rsidRPr="001B7E10">
        <w:rPr>
          <w:color w:val="0070C0"/>
        </w:rPr>
        <w:lastRenderedPageBreak/>
        <w:t xml:space="preserve">Når fritak tas etter denne lokale regelen, har spilleren lov til å plassere en ball mer enn én gang (for eksempel når det første forsøket gir en plassering som er litt for langt bak i </w:t>
      </w:r>
      <w:r w:rsidR="00F62415">
        <w:rPr>
          <w:color w:val="0070C0"/>
        </w:rPr>
        <w:t>slagstillingen</w:t>
      </w:r>
      <w:r w:rsidRPr="001B7E10">
        <w:rPr>
          <w:color w:val="0070C0"/>
        </w:rPr>
        <w:t>).</w:t>
      </w:r>
    </w:p>
    <w:p w14:paraId="4C06E978" w14:textId="77777777" w:rsidR="00F62415" w:rsidRDefault="00F62415" w:rsidP="001B7E10">
      <w:pPr>
        <w:rPr>
          <w:b/>
          <w:bCs/>
          <w:color w:val="0070C0"/>
        </w:rPr>
      </w:pPr>
    </w:p>
    <w:p w14:paraId="78FED28F" w14:textId="201FCBFB" w:rsidR="001B7E10" w:rsidRPr="001B7E10" w:rsidRDefault="001B7E10" w:rsidP="001B7E10">
      <w:pPr>
        <w:rPr>
          <w:color w:val="0070C0"/>
        </w:rPr>
      </w:pPr>
      <w:r w:rsidRPr="001B7E10">
        <w:rPr>
          <w:b/>
          <w:bCs/>
          <w:color w:val="0070C0"/>
        </w:rPr>
        <w:t>Unntak – Ikke fritak når det er klart urimelig å spille ballen.</w:t>
      </w:r>
      <w:r w:rsidRPr="001B7E10">
        <w:rPr>
          <w:color w:val="0070C0"/>
        </w:rPr>
        <w:t xml:space="preserve"> Fritak er ikke tilgjengelig etter denne regelen når det er klart urimelig å spille ballen som den ligger (for eksempel når ballen ligger inne i en busk slik at det ikke er mulig å </w:t>
      </w:r>
      <w:r w:rsidR="0002106D">
        <w:rPr>
          <w:color w:val="0070C0"/>
        </w:rPr>
        <w:t xml:space="preserve">slå </w:t>
      </w:r>
      <w:r w:rsidRPr="001B7E10">
        <w:rPr>
          <w:color w:val="0070C0"/>
        </w:rPr>
        <w:t>et slag).</w:t>
      </w:r>
    </w:p>
    <w:p w14:paraId="1FF0B8AB" w14:textId="77777777" w:rsidR="00F62415" w:rsidRPr="00583EFC" w:rsidRDefault="00F62415" w:rsidP="00F62415">
      <w:pPr>
        <w:rPr>
          <w:b/>
          <w:bCs/>
          <w:color w:val="FF0000"/>
        </w:rPr>
      </w:pPr>
      <w:r w:rsidRPr="00583EFC">
        <w:rPr>
          <w:b/>
          <w:bCs/>
          <w:color w:val="FF0000"/>
        </w:rPr>
        <w:t>Straff for å spille ball fra et feil sted ved brudd på lokal regel: Generell straff etter regel 14.7a.</w:t>
      </w:r>
    </w:p>
    <w:p w14:paraId="5FCF3B77" w14:textId="7EE10F48" w:rsidR="001B7E10" w:rsidRPr="001B7E10" w:rsidRDefault="001B7E10" w:rsidP="001B7E10">
      <w:pPr>
        <w:rPr>
          <w:color w:val="0070C0"/>
        </w:rPr>
      </w:pPr>
    </w:p>
    <w:p w14:paraId="437F7C61" w14:textId="77777777" w:rsidR="0002106D" w:rsidRDefault="001B7E10" w:rsidP="00D93C1C">
      <w:pPr>
        <w:pStyle w:val="Overskrift2"/>
      </w:pPr>
      <w:bookmarkStart w:id="248" w:name="_Toc219971031"/>
      <w:r w:rsidRPr="001B7E10">
        <w:t>M-2</w:t>
      </w:r>
      <w:r w:rsidR="0002106D">
        <w:t xml:space="preserve"> </w:t>
      </w:r>
      <w:r w:rsidRPr="001B7E10">
        <w:t xml:space="preserve">Fritak uten straff fra bestemte bunkere for spillere som bruker </w:t>
      </w:r>
      <w:r w:rsidR="0002106D">
        <w:t xml:space="preserve">forflytningshjelpemiddel på </w:t>
      </w:r>
      <w:r w:rsidRPr="001B7E10">
        <w:t>hjul</w:t>
      </w:r>
      <w:bookmarkEnd w:id="248"/>
    </w:p>
    <w:p w14:paraId="71153C40" w14:textId="5047CB1B" w:rsidR="001B7E10" w:rsidRPr="001B7E10" w:rsidRDefault="001B7E10" w:rsidP="001B7E10">
      <w:pPr>
        <w:rPr>
          <w:i/>
          <w:iCs/>
        </w:rPr>
      </w:pPr>
      <w:r w:rsidRPr="001B7E10">
        <w:rPr>
          <w:b/>
          <w:bCs/>
          <w:i/>
          <w:iCs/>
        </w:rPr>
        <w:t>Formål.</w:t>
      </w:r>
      <w:r w:rsidRPr="001B7E10">
        <w:rPr>
          <w:i/>
          <w:iCs/>
        </w:rPr>
        <w:t xml:space="preserve"> Utformingen og formen på enkelte bunkere gjør det svært vanskelig eller nesten umulig for en spiller i et </w:t>
      </w:r>
      <w:r w:rsidR="006F37E1" w:rsidRPr="00C80696">
        <w:rPr>
          <w:i/>
          <w:iCs/>
        </w:rPr>
        <w:t xml:space="preserve">forflytningshjelpemiddel på hjul </w:t>
      </w:r>
      <w:r w:rsidRPr="001B7E10">
        <w:rPr>
          <w:i/>
          <w:iCs/>
        </w:rPr>
        <w:t>å komme inn i og/eller ut av bunkeren for å spille ballen.</w:t>
      </w:r>
    </w:p>
    <w:p w14:paraId="56B54747" w14:textId="68911F07" w:rsidR="001B7E10" w:rsidRDefault="001B7E10" w:rsidP="001B7E10">
      <w:pPr>
        <w:rPr>
          <w:i/>
          <w:iCs/>
        </w:rPr>
      </w:pPr>
      <w:r w:rsidRPr="001B7E10">
        <w:rPr>
          <w:i/>
          <w:iCs/>
        </w:rPr>
        <w:t xml:space="preserve">Regel 25.4n endrer Regel 19.3 slik at en spiller med </w:t>
      </w:r>
      <w:r w:rsidR="006F37E1" w:rsidRPr="00C80696">
        <w:rPr>
          <w:i/>
          <w:iCs/>
        </w:rPr>
        <w:t xml:space="preserve">forflytningshjelpemiddel på </w:t>
      </w:r>
      <w:r w:rsidRPr="001B7E10">
        <w:rPr>
          <w:i/>
          <w:iCs/>
        </w:rPr>
        <w:t>med hjul kan ta fritak for uspillbar ball utenfor bunkeren (</w:t>
      </w:r>
      <w:r w:rsidR="00C80696" w:rsidRPr="00C80696">
        <w:rPr>
          <w:i/>
          <w:iCs/>
        </w:rPr>
        <w:t>i flagglinjen</w:t>
      </w:r>
      <w:r w:rsidRPr="001B7E10">
        <w:rPr>
          <w:i/>
          <w:iCs/>
        </w:rPr>
        <w:t>) med ett straffeslag.</w:t>
      </w:r>
      <w:r w:rsidRPr="001B7E10">
        <w:rPr>
          <w:i/>
          <w:iCs/>
        </w:rPr>
        <w:br/>
        <w:t xml:space="preserve">Men særlig i konkurranser som </w:t>
      </w:r>
      <w:r w:rsidR="00C80696" w:rsidRPr="00C80696">
        <w:rPr>
          <w:i/>
          <w:iCs/>
        </w:rPr>
        <w:t xml:space="preserve">bare </w:t>
      </w:r>
      <w:r w:rsidRPr="001B7E10">
        <w:rPr>
          <w:i/>
          <w:iCs/>
        </w:rPr>
        <w:t>involverer spillere som bruker slike hjelpemidler, kan Komiteen finne det hensiktsmessig å gi fritak uten straff fra enkelte eller alle bunkere.</w:t>
      </w:r>
    </w:p>
    <w:p w14:paraId="10D09C5C" w14:textId="77777777" w:rsidR="00A63282" w:rsidRPr="001B7E10" w:rsidRDefault="00A63282" w:rsidP="001B7E10">
      <w:pPr>
        <w:rPr>
          <w:i/>
          <w:iCs/>
        </w:rPr>
      </w:pPr>
    </w:p>
    <w:p w14:paraId="54CF9FEF" w14:textId="1BEB2F38" w:rsidR="001B7E10" w:rsidRPr="001B7E10" w:rsidRDefault="001B7E10" w:rsidP="00C80696">
      <w:pPr>
        <w:pStyle w:val="Overskrift3"/>
      </w:pPr>
      <w:bookmarkStart w:id="249" w:name="_Toc219971032"/>
      <w:r w:rsidRPr="001B7E10">
        <w:t>M</w:t>
      </w:r>
      <w:r w:rsidR="00C80696">
        <w:t>a</w:t>
      </w:r>
      <w:r w:rsidRPr="001B7E10">
        <w:t>l</w:t>
      </w:r>
      <w:r w:rsidR="00C80696">
        <w:t xml:space="preserve"> </w:t>
      </w:r>
      <w:r w:rsidRPr="001B7E10">
        <w:t>lokal regel M-2</w:t>
      </w:r>
      <w:bookmarkEnd w:id="249"/>
    </w:p>
    <w:p w14:paraId="3C376A84" w14:textId="09DBD017" w:rsidR="001B7E10" w:rsidRPr="001B7E10" w:rsidRDefault="001B7E10" w:rsidP="001B7E10">
      <w:pPr>
        <w:rPr>
          <w:color w:val="0070C0"/>
        </w:rPr>
      </w:pPr>
      <w:r w:rsidRPr="001B7E10">
        <w:rPr>
          <w:color w:val="0070C0"/>
        </w:rPr>
        <w:t xml:space="preserve">For spillere som bruker </w:t>
      </w:r>
      <w:r w:rsidR="00746597">
        <w:rPr>
          <w:color w:val="0070C0"/>
        </w:rPr>
        <w:t xml:space="preserve">forflytningshjelpemiddel på </w:t>
      </w:r>
      <w:r w:rsidRPr="001B7E10">
        <w:rPr>
          <w:color w:val="0070C0"/>
        </w:rPr>
        <w:t xml:space="preserve">hjul er </w:t>
      </w:r>
      <w:r w:rsidR="00746597" w:rsidRPr="00746597">
        <w:rPr>
          <w:color w:val="002060"/>
        </w:rPr>
        <w:t>&lt;</w:t>
      </w:r>
      <w:r w:rsidRPr="001B7E10">
        <w:rPr>
          <w:color w:val="002060"/>
        </w:rPr>
        <w:t>angi spesifikke bunkere eller alle bunkere på banen</w:t>
      </w:r>
      <w:r w:rsidR="00746597" w:rsidRPr="00746597">
        <w:rPr>
          <w:color w:val="002060"/>
        </w:rPr>
        <w:t>&gt;</w:t>
      </w:r>
      <w:r w:rsidRPr="001B7E10">
        <w:rPr>
          <w:color w:val="0070C0"/>
        </w:rPr>
        <w:t xml:space="preserve"> grunn under reparasjon i det generelle området. Spilleren kan ta fritak etter Regel 16.1b.</w:t>
      </w:r>
    </w:p>
    <w:p w14:paraId="21880768" w14:textId="489BE4C5" w:rsidR="001B7E10" w:rsidRPr="001B7E10" w:rsidRDefault="001B7E10" w:rsidP="00D93C1C">
      <w:pPr>
        <w:pStyle w:val="Overskrift2"/>
      </w:pPr>
      <w:bookmarkStart w:id="250" w:name="_Toc219971033"/>
      <w:r w:rsidRPr="001B7E10">
        <w:t>M-3</w:t>
      </w:r>
      <w:r w:rsidR="00CF0ACA">
        <w:tab/>
      </w:r>
      <w:r w:rsidRPr="001B7E10">
        <w:t xml:space="preserve">Begrenset unntak fra </w:t>
      </w:r>
      <w:r w:rsidR="00A731BC">
        <w:t>r</w:t>
      </w:r>
      <w:r w:rsidRPr="001B7E10">
        <w:t>egel 10.1b (forankring av køllen) for spillere med ataksi eller atetose</w:t>
      </w:r>
      <w:bookmarkEnd w:id="250"/>
    </w:p>
    <w:p w14:paraId="7A90E6FC" w14:textId="3A8DC9A2" w:rsidR="001B7E10" w:rsidRPr="007471FD" w:rsidRDefault="001B7E10" w:rsidP="001B7E10">
      <w:pPr>
        <w:rPr>
          <w:i/>
          <w:iCs/>
          <w:color w:val="002060"/>
        </w:rPr>
      </w:pPr>
      <w:r w:rsidRPr="001B7E10">
        <w:rPr>
          <w:b/>
          <w:bCs/>
          <w:i/>
          <w:iCs/>
          <w:color w:val="002060"/>
        </w:rPr>
        <w:t>Formål.</w:t>
      </w:r>
      <w:r w:rsidRPr="001B7E10">
        <w:rPr>
          <w:i/>
          <w:iCs/>
          <w:color w:val="002060"/>
        </w:rPr>
        <w:t xml:space="preserve"> Spillere med ataksi eller atetose, som medfører kraftige rykkvise og/eller rystende bevegelser, kan ha store vansker med å putte uten å kunne bruke en form for forankret slag. Disse tilstandene påvirker putting særlig sterkt, fordi putting innebærer små og presise bevegelser som kombineres med spillerens ufrivillige og omfattende kroppsbevegelser.</w:t>
      </w:r>
    </w:p>
    <w:p w14:paraId="7F0E57B1" w14:textId="77777777" w:rsidR="00BE20AC" w:rsidRPr="001B7E10" w:rsidRDefault="00BE20AC" w:rsidP="001B7E10">
      <w:pPr>
        <w:rPr>
          <w:i/>
          <w:iCs/>
          <w:color w:val="002060"/>
        </w:rPr>
      </w:pPr>
    </w:p>
    <w:p w14:paraId="23FA5952" w14:textId="6BB47EDE" w:rsidR="001B7E10" w:rsidRPr="001B7E10" w:rsidRDefault="001B7E10" w:rsidP="001B7E10">
      <w:pPr>
        <w:rPr>
          <w:i/>
          <w:iCs/>
          <w:color w:val="002060"/>
        </w:rPr>
      </w:pPr>
      <w:r w:rsidRPr="001B7E10">
        <w:rPr>
          <w:i/>
          <w:iCs/>
          <w:color w:val="002060"/>
        </w:rPr>
        <w:t xml:space="preserve">Denne lokale regelen gjør det mulig for en komité å gi unntak fra straff etter </w:t>
      </w:r>
      <w:r w:rsidR="00BE20AC" w:rsidRPr="007471FD">
        <w:rPr>
          <w:i/>
          <w:iCs/>
          <w:color w:val="002060"/>
        </w:rPr>
        <w:t>r</w:t>
      </w:r>
      <w:r w:rsidRPr="001B7E10">
        <w:rPr>
          <w:i/>
          <w:iCs/>
          <w:color w:val="002060"/>
        </w:rPr>
        <w:t xml:space="preserve">egel 10.1b (forankring av køllen), </w:t>
      </w:r>
      <w:r w:rsidR="00B10AD8" w:rsidRPr="00B10AD8">
        <w:rPr>
          <w:b/>
          <w:bCs/>
          <w:i/>
          <w:iCs/>
          <w:color w:val="002060"/>
        </w:rPr>
        <w:t xml:space="preserve">forutsatt at </w:t>
      </w:r>
      <w:r w:rsidRPr="001B7E10">
        <w:rPr>
          <w:b/>
          <w:bCs/>
          <w:i/>
          <w:iCs/>
          <w:color w:val="002060"/>
        </w:rPr>
        <w:t>følgende tre krav oppfylles:</w:t>
      </w:r>
    </w:p>
    <w:p w14:paraId="5641575C" w14:textId="77777777" w:rsidR="001B7E10" w:rsidRPr="001B7E10" w:rsidRDefault="001B7E10" w:rsidP="001B7E10">
      <w:pPr>
        <w:numPr>
          <w:ilvl w:val="0"/>
          <w:numId w:val="43"/>
        </w:numPr>
        <w:rPr>
          <w:i/>
          <w:iCs/>
          <w:color w:val="002060"/>
        </w:rPr>
      </w:pPr>
      <w:r w:rsidRPr="001B7E10">
        <w:rPr>
          <w:i/>
          <w:iCs/>
          <w:color w:val="002060"/>
        </w:rPr>
        <w:t>Spilleren har WR4GD-pass eller EDGA Access-pass,</w:t>
      </w:r>
    </w:p>
    <w:p w14:paraId="23C14395" w14:textId="77777777" w:rsidR="001B7E10" w:rsidRPr="001B7E10" w:rsidRDefault="001B7E10" w:rsidP="001B7E10">
      <w:pPr>
        <w:numPr>
          <w:ilvl w:val="0"/>
          <w:numId w:val="43"/>
        </w:numPr>
        <w:rPr>
          <w:i/>
          <w:iCs/>
          <w:color w:val="002060"/>
        </w:rPr>
      </w:pPr>
      <w:r w:rsidRPr="001B7E10">
        <w:rPr>
          <w:i/>
          <w:iCs/>
          <w:color w:val="002060"/>
        </w:rPr>
        <w:t>Spilleren har ataksi eller atetose, og</w:t>
      </w:r>
    </w:p>
    <w:p w14:paraId="484A78D4" w14:textId="77777777" w:rsidR="001B7E10" w:rsidRPr="001B7E10" w:rsidRDefault="001B7E10" w:rsidP="001B7E10">
      <w:pPr>
        <w:numPr>
          <w:ilvl w:val="0"/>
          <w:numId w:val="43"/>
        </w:numPr>
        <w:rPr>
          <w:i/>
          <w:iCs/>
          <w:color w:val="002060"/>
        </w:rPr>
      </w:pPr>
      <w:r w:rsidRPr="001B7E10">
        <w:rPr>
          <w:i/>
          <w:iCs/>
          <w:color w:val="002060"/>
        </w:rPr>
        <w:t>Komiteen har bestemt at det finnes klare bevis for at tilstanden i betydelig grad og negativt påvirker spillerens evne til å putte (for eksempel at spilleren regelmessig bruker 50 putter eller mer per runde).</w:t>
      </w:r>
    </w:p>
    <w:p w14:paraId="6C0A44B7" w14:textId="19B116BE" w:rsidR="001B7E10" w:rsidRPr="001B7E10" w:rsidRDefault="001B7E10" w:rsidP="001B7E10">
      <w:pPr>
        <w:rPr>
          <w:i/>
          <w:iCs/>
          <w:color w:val="002060"/>
        </w:rPr>
      </w:pPr>
    </w:p>
    <w:p w14:paraId="60FB094E" w14:textId="5B99628F" w:rsidR="001B7E10" w:rsidRPr="001B7E10" w:rsidRDefault="001B7E10" w:rsidP="00B93638">
      <w:pPr>
        <w:pStyle w:val="Overskrift3"/>
      </w:pPr>
      <w:bookmarkStart w:id="251" w:name="_Toc219971034"/>
      <w:r w:rsidRPr="001B7E10">
        <w:t>M</w:t>
      </w:r>
      <w:r w:rsidR="00B93638">
        <w:t>a</w:t>
      </w:r>
      <w:r w:rsidRPr="001B7E10">
        <w:t>l</w:t>
      </w:r>
      <w:r w:rsidR="00B93638">
        <w:t xml:space="preserve"> </w:t>
      </w:r>
      <w:r w:rsidRPr="001B7E10">
        <w:t>lokal regel M-3</w:t>
      </w:r>
      <w:bookmarkEnd w:id="251"/>
    </w:p>
    <w:p w14:paraId="19A0D3AC" w14:textId="5E1C6A94" w:rsidR="001B7E10" w:rsidRDefault="001B7E10" w:rsidP="001B7E10">
      <w:pPr>
        <w:rPr>
          <w:color w:val="0070C0"/>
        </w:rPr>
      </w:pPr>
      <w:r w:rsidRPr="001B7E10">
        <w:rPr>
          <w:color w:val="0070C0"/>
        </w:rPr>
        <w:t xml:space="preserve">Når Komiteen har fastslått at det finnes klare bevis for at en spillers evne til å putte er betydelig og negativt påvirket av ataksi eller atetose, og spilleren innehar et WR4GD-pass eller EDGA Access-pass, er spilleren unntatt fra straff etter </w:t>
      </w:r>
      <w:r w:rsidR="004D2480" w:rsidRPr="004D2480">
        <w:rPr>
          <w:color w:val="0070C0"/>
        </w:rPr>
        <w:t>r</w:t>
      </w:r>
      <w:r w:rsidRPr="001B7E10">
        <w:rPr>
          <w:color w:val="0070C0"/>
        </w:rPr>
        <w:t>egel 10.1b (forankring av køllen).</w:t>
      </w:r>
    </w:p>
    <w:p w14:paraId="21642F5C" w14:textId="77777777" w:rsidR="00882403" w:rsidRDefault="00882403" w:rsidP="001B7E10">
      <w:pPr>
        <w:rPr>
          <w:color w:val="0070C0"/>
        </w:rPr>
      </w:pPr>
    </w:p>
    <w:p w14:paraId="72B02908" w14:textId="1B811E60" w:rsidR="00A45396" w:rsidRDefault="00A45396" w:rsidP="00CF0ACA">
      <w:pPr>
        <w:pStyle w:val="Overskrift2"/>
      </w:pPr>
      <w:bookmarkStart w:id="252" w:name="_Toc219971035"/>
      <w:r>
        <w:t>M-4</w:t>
      </w:r>
      <w:r w:rsidR="00CF0ACA">
        <w:tab/>
      </w:r>
      <w:r w:rsidR="00A44B61">
        <w:t>Begrenset frita</w:t>
      </w:r>
      <w:r w:rsidR="00CF0ACA">
        <w:t>k</w:t>
      </w:r>
      <w:r w:rsidR="00A44B61">
        <w:t xml:space="preserve"> for en ball i bunker for spillere som bruker </w:t>
      </w:r>
      <w:r w:rsidR="00CF0ACA">
        <w:t>forflytningshjelpemiddel på hjul</w:t>
      </w:r>
      <w:bookmarkEnd w:id="252"/>
    </w:p>
    <w:p w14:paraId="239D0595" w14:textId="77777777" w:rsidR="00A2009E" w:rsidRDefault="00F93DC1" w:rsidP="00F93DC1">
      <w:pPr>
        <w:rPr>
          <w:i/>
          <w:iCs/>
        </w:rPr>
      </w:pPr>
      <w:r w:rsidRPr="00F93DC1">
        <w:rPr>
          <w:b/>
          <w:bCs/>
          <w:i/>
          <w:iCs/>
        </w:rPr>
        <w:t>Formål.</w:t>
      </w:r>
      <w:r w:rsidRPr="00F93DC1">
        <w:rPr>
          <w:i/>
          <w:iCs/>
        </w:rPr>
        <w:t xml:space="preserve"> Utformingen og formen på bunkere skaper ofte situasjoner der det enten ikke er mulig, eller vil kreve urimelig anstrengelse, for en spiller som bruker et </w:t>
      </w:r>
      <w:r w:rsidR="00C61556">
        <w:rPr>
          <w:i/>
          <w:iCs/>
        </w:rPr>
        <w:t>forflytningshjelpemiddel på hjul</w:t>
      </w:r>
      <w:r w:rsidR="00A2009E">
        <w:rPr>
          <w:i/>
          <w:iCs/>
        </w:rPr>
        <w:t xml:space="preserve"> </w:t>
      </w:r>
      <w:r w:rsidRPr="00F93DC1">
        <w:rPr>
          <w:i/>
          <w:iCs/>
        </w:rPr>
        <w:t>å plassere seg slik at de kan utføre et slag på den tiltenkte spillelinjen, på grunn av størrelsen og den begrensede manøvrerbarheten til slike hjelpemidler</w:t>
      </w:r>
    </w:p>
    <w:p w14:paraId="2198EFBE" w14:textId="0983E2B6" w:rsidR="00F93DC1" w:rsidRPr="00F93DC1" w:rsidRDefault="00F93DC1" w:rsidP="00F93DC1">
      <w:pPr>
        <w:rPr>
          <w:i/>
          <w:iCs/>
        </w:rPr>
      </w:pPr>
      <w:r w:rsidRPr="00F93DC1">
        <w:rPr>
          <w:i/>
          <w:iCs/>
        </w:rPr>
        <w:t>.</w:t>
      </w:r>
    </w:p>
    <w:p w14:paraId="0331FDA1" w14:textId="2832C992" w:rsidR="00F93DC1" w:rsidRPr="00F93DC1" w:rsidRDefault="00F93DC1" w:rsidP="00F93DC1">
      <w:pPr>
        <w:rPr>
          <w:i/>
          <w:iCs/>
        </w:rPr>
      </w:pPr>
      <w:r w:rsidRPr="00F93DC1">
        <w:rPr>
          <w:i/>
          <w:iCs/>
        </w:rPr>
        <w:lastRenderedPageBreak/>
        <w:t xml:space="preserve">Eksempler på slike situasjoner inkluderer når veggen, kanten eller skråningen rundt bunkeren hindrer en spiller i å </w:t>
      </w:r>
      <w:r w:rsidR="00EA3907">
        <w:rPr>
          <w:i/>
          <w:iCs/>
        </w:rPr>
        <w:t>innta sin slagstilling</w:t>
      </w:r>
      <w:r w:rsidRPr="00F93DC1">
        <w:rPr>
          <w:i/>
          <w:iCs/>
        </w:rPr>
        <w:t xml:space="preserve">, eller når helningen på sanden i bunkeren er så bratt at spilleren må gjøre urimelige anstrengelser for å innta sin </w:t>
      </w:r>
      <w:r w:rsidR="00EA3907">
        <w:rPr>
          <w:i/>
          <w:iCs/>
        </w:rPr>
        <w:t>slagstilling</w:t>
      </w:r>
      <w:r w:rsidRPr="00F93DC1">
        <w:rPr>
          <w:i/>
          <w:iCs/>
        </w:rPr>
        <w:t xml:space="preserve">, selv om det generelt ville vært mulig å spille ballen som den ligger dersom spilleren ikke brukte et </w:t>
      </w:r>
      <w:r w:rsidR="002B13B3">
        <w:rPr>
          <w:i/>
          <w:iCs/>
        </w:rPr>
        <w:t>forflytningshjelpemiddel på hjul</w:t>
      </w:r>
      <w:r w:rsidRPr="00F93DC1">
        <w:rPr>
          <w:i/>
          <w:iCs/>
        </w:rPr>
        <w:t>.</w:t>
      </w:r>
    </w:p>
    <w:p w14:paraId="23C10B82" w14:textId="77777777" w:rsidR="00BC342B" w:rsidRDefault="00BC342B" w:rsidP="00F93DC1">
      <w:pPr>
        <w:rPr>
          <w:i/>
          <w:iCs/>
        </w:rPr>
      </w:pPr>
    </w:p>
    <w:p w14:paraId="2FDBC668" w14:textId="3F6BC067" w:rsidR="00F93DC1" w:rsidRPr="00F93DC1" w:rsidRDefault="00F93DC1" w:rsidP="00F93DC1">
      <w:pPr>
        <w:rPr>
          <w:i/>
          <w:iCs/>
        </w:rPr>
      </w:pPr>
      <w:r w:rsidRPr="00F93DC1">
        <w:rPr>
          <w:i/>
          <w:iCs/>
        </w:rPr>
        <w:t xml:space="preserve">Når en slik situasjon oppstår, gir denne lokale regelen spilleren mulighet til å ta </w:t>
      </w:r>
      <w:r w:rsidR="00BC342B">
        <w:rPr>
          <w:i/>
          <w:iCs/>
        </w:rPr>
        <w:t>fritak</w:t>
      </w:r>
      <w:r w:rsidRPr="00F93DC1">
        <w:rPr>
          <w:i/>
          <w:iCs/>
        </w:rPr>
        <w:t xml:space="preserve"> uten straff innenfor samme bunker.</w:t>
      </w:r>
    </w:p>
    <w:p w14:paraId="0AB8F46B" w14:textId="77777777" w:rsidR="00BC342B" w:rsidRDefault="00BC342B" w:rsidP="00F93DC1">
      <w:pPr>
        <w:rPr>
          <w:i/>
          <w:iCs/>
        </w:rPr>
      </w:pPr>
    </w:p>
    <w:p w14:paraId="1D57511D" w14:textId="11BD6213" w:rsidR="00F93DC1" w:rsidRPr="00F93DC1" w:rsidRDefault="00F93DC1" w:rsidP="00F93DC1">
      <w:pPr>
        <w:rPr>
          <w:i/>
          <w:iCs/>
        </w:rPr>
      </w:pPr>
      <w:r w:rsidRPr="00F93DC1">
        <w:rPr>
          <w:i/>
          <w:iCs/>
        </w:rPr>
        <w:t xml:space="preserve">Denne lokale regelen krever at spilleren foretar en ærlig vurdering av når det vil kreve urimelig anstrengelse for dem å </w:t>
      </w:r>
      <w:r w:rsidR="00BC342B">
        <w:rPr>
          <w:i/>
          <w:iCs/>
        </w:rPr>
        <w:t xml:space="preserve">innta en slagstilling </w:t>
      </w:r>
      <w:r w:rsidRPr="00F93DC1">
        <w:rPr>
          <w:i/>
          <w:iCs/>
        </w:rPr>
        <w:t xml:space="preserve">for å spille ballen som den ligger, ettersom det vil være ganger hvor spilleren vil være i stand til å </w:t>
      </w:r>
      <w:r w:rsidR="00BC342B">
        <w:rPr>
          <w:i/>
          <w:iCs/>
        </w:rPr>
        <w:t>inn</w:t>
      </w:r>
      <w:r w:rsidRPr="00F93DC1">
        <w:rPr>
          <w:i/>
          <w:iCs/>
        </w:rPr>
        <w:t xml:space="preserve">ta sin </w:t>
      </w:r>
      <w:r w:rsidR="00BC342B">
        <w:rPr>
          <w:i/>
          <w:iCs/>
        </w:rPr>
        <w:t>slagstilling</w:t>
      </w:r>
      <w:r w:rsidRPr="00F93DC1">
        <w:rPr>
          <w:i/>
          <w:iCs/>
        </w:rPr>
        <w:t xml:space="preserve"> med rimelig anstrengelse, selv om det ville vært mer ønskelig å ta </w:t>
      </w:r>
      <w:r w:rsidR="0007504D">
        <w:rPr>
          <w:i/>
          <w:iCs/>
        </w:rPr>
        <w:t xml:space="preserve">fritak </w:t>
      </w:r>
      <w:r w:rsidRPr="00F93DC1">
        <w:rPr>
          <w:i/>
          <w:iCs/>
        </w:rPr>
        <w:t xml:space="preserve">et annet sted i bunkeren. Det vil også være ganger hvor spilleren ikke har lov til å ta </w:t>
      </w:r>
      <w:r w:rsidR="0007504D">
        <w:rPr>
          <w:i/>
          <w:iCs/>
        </w:rPr>
        <w:t>fritak</w:t>
      </w:r>
      <w:r w:rsidRPr="00F93DC1">
        <w:rPr>
          <w:i/>
          <w:iCs/>
        </w:rPr>
        <w:t xml:space="preserve"> uten straff fordi det å spille ballen som den ligger klart ville vært urimelig for enhver spiller i feltet, uavhengig av om de ville utført et slag fra sittende posisjon eller ikke.</w:t>
      </w:r>
    </w:p>
    <w:p w14:paraId="39CF7B09" w14:textId="1DE54E45" w:rsidR="00F93DC1" w:rsidRDefault="00F93DC1" w:rsidP="00F93DC1"/>
    <w:p w14:paraId="489BB9C1" w14:textId="6A74028D" w:rsidR="006D4B34" w:rsidRPr="001B7E10" w:rsidRDefault="006D4B34" w:rsidP="006D4B34">
      <w:pPr>
        <w:pStyle w:val="Overskrift3"/>
      </w:pPr>
      <w:bookmarkStart w:id="253" w:name="_Toc219971036"/>
      <w:r w:rsidRPr="001B7E10">
        <w:t>M</w:t>
      </w:r>
      <w:r>
        <w:t>a</w:t>
      </w:r>
      <w:r w:rsidRPr="001B7E10">
        <w:t>l</w:t>
      </w:r>
      <w:r>
        <w:t xml:space="preserve"> </w:t>
      </w:r>
      <w:r w:rsidRPr="001B7E10">
        <w:t>lokal regel M-</w:t>
      </w:r>
      <w:r>
        <w:t>4</w:t>
      </w:r>
      <w:bookmarkEnd w:id="253"/>
    </w:p>
    <w:p w14:paraId="0885C2DE" w14:textId="421D279C" w:rsidR="005D4C16" w:rsidRPr="005D4C16" w:rsidRDefault="005D4C16" w:rsidP="005D4C16">
      <w:pPr>
        <w:rPr>
          <w:color w:val="0070C0"/>
        </w:rPr>
      </w:pPr>
      <w:r w:rsidRPr="005D4C16">
        <w:br/>
      </w:r>
      <w:r w:rsidRPr="005D4C16">
        <w:rPr>
          <w:color w:val="0070C0"/>
        </w:rPr>
        <w:t xml:space="preserve">Når en spillers ball kommer til ro i en bunker, kan en spiller som bruker et </w:t>
      </w:r>
      <w:r w:rsidR="006D4B34" w:rsidRPr="00F224F6">
        <w:rPr>
          <w:color w:val="0070C0"/>
        </w:rPr>
        <w:t xml:space="preserve">forflytningshjelpemiddel på hjul </w:t>
      </w:r>
      <w:r w:rsidRPr="005D4C16">
        <w:rPr>
          <w:color w:val="0070C0"/>
        </w:rPr>
        <w:t xml:space="preserve">ta </w:t>
      </w:r>
      <w:r w:rsidR="006D4B34" w:rsidRPr="00F224F6">
        <w:rPr>
          <w:color w:val="0070C0"/>
        </w:rPr>
        <w:t>fritak</w:t>
      </w:r>
      <w:r w:rsidRPr="005D4C16">
        <w:rPr>
          <w:color w:val="0070C0"/>
        </w:rPr>
        <w:t xml:space="preserve"> uten straff i samme bunker når det å </w:t>
      </w:r>
      <w:r w:rsidR="006D4B34" w:rsidRPr="00F224F6">
        <w:rPr>
          <w:color w:val="0070C0"/>
        </w:rPr>
        <w:t xml:space="preserve">innta slagstilling </w:t>
      </w:r>
      <w:r w:rsidRPr="005D4C16">
        <w:rPr>
          <w:color w:val="0070C0"/>
        </w:rPr>
        <w:t>for å spille ballen som den ligger og på den tiltenkte spillelinjen enten er</w:t>
      </w:r>
    </w:p>
    <w:p w14:paraId="0E917400" w14:textId="05522B43" w:rsidR="005D4C16" w:rsidRPr="005D4C16" w:rsidRDefault="005D4C16" w:rsidP="005D4C16">
      <w:pPr>
        <w:numPr>
          <w:ilvl w:val="0"/>
          <w:numId w:val="44"/>
        </w:numPr>
        <w:rPr>
          <w:color w:val="0070C0"/>
        </w:rPr>
      </w:pPr>
      <w:r w:rsidRPr="005D4C16">
        <w:rPr>
          <w:color w:val="0070C0"/>
        </w:rPr>
        <w:t>Ikke mulig (for eksempel når veggen, kanten eller skråningen rundt bunkeren hindrer plasseringen av spillerens hjelpemiddel), eller</w:t>
      </w:r>
    </w:p>
    <w:p w14:paraId="7D1BE40F" w14:textId="3C526A01" w:rsidR="005D4C16" w:rsidRPr="005D4C16" w:rsidRDefault="005D4C16" w:rsidP="005D4C16">
      <w:pPr>
        <w:numPr>
          <w:ilvl w:val="0"/>
          <w:numId w:val="44"/>
        </w:numPr>
        <w:rPr>
          <w:color w:val="0070C0"/>
        </w:rPr>
      </w:pPr>
      <w:r w:rsidRPr="005D4C16">
        <w:rPr>
          <w:color w:val="0070C0"/>
        </w:rPr>
        <w:t>Krever urimelig anstrengelse (for eksempel når spilleren ikke er i stand til å kjøre sitt hjelpemiddel opp en sandete skråning).</w:t>
      </w:r>
    </w:p>
    <w:p w14:paraId="32091F44" w14:textId="0A7B4137" w:rsidR="005D4C16" w:rsidRPr="005D4C16" w:rsidRDefault="005D4C16" w:rsidP="005D4C16">
      <w:pPr>
        <w:rPr>
          <w:color w:val="0070C0"/>
        </w:rPr>
      </w:pPr>
      <w:r w:rsidRPr="005D4C16">
        <w:rPr>
          <w:color w:val="0070C0"/>
        </w:rPr>
        <w:t xml:space="preserve">Spilleren kan ta </w:t>
      </w:r>
      <w:r w:rsidR="00316FA3" w:rsidRPr="00F224F6">
        <w:rPr>
          <w:color w:val="0070C0"/>
        </w:rPr>
        <w:t>fritak</w:t>
      </w:r>
      <w:r w:rsidRPr="005D4C16">
        <w:rPr>
          <w:color w:val="0070C0"/>
        </w:rPr>
        <w:t xml:space="preserve"> uten straff ved å droppe den opprinnelige ballen eller en annen ball og spille den fra dette </w:t>
      </w:r>
      <w:r w:rsidR="00316FA3" w:rsidRPr="00F224F6">
        <w:rPr>
          <w:color w:val="0070C0"/>
        </w:rPr>
        <w:t>fritaksområdet</w:t>
      </w:r>
      <w:r w:rsidRPr="005D4C16">
        <w:rPr>
          <w:color w:val="0070C0"/>
        </w:rPr>
        <w:t>:</w:t>
      </w:r>
    </w:p>
    <w:p w14:paraId="23014B72" w14:textId="17540036" w:rsidR="005D4C16" w:rsidRPr="00F224F6" w:rsidRDefault="005D4C16" w:rsidP="00316FA3">
      <w:pPr>
        <w:pStyle w:val="Listeavsnitt"/>
        <w:numPr>
          <w:ilvl w:val="0"/>
          <w:numId w:val="44"/>
        </w:numPr>
        <w:rPr>
          <w:color w:val="0070C0"/>
        </w:rPr>
      </w:pPr>
      <w:r w:rsidRPr="00F224F6">
        <w:rPr>
          <w:color w:val="0070C0"/>
          <w:u w:val="single"/>
        </w:rPr>
        <w:t>Referansepunkt</w:t>
      </w:r>
      <w:r w:rsidRPr="00F224F6">
        <w:rPr>
          <w:b/>
          <w:bCs/>
          <w:color w:val="0070C0"/>
        </w:rPr>
        <w:t>:</w:t>
      </w:r>
      <w:r w:rsidRPr="00F224F6">
        <w:rPr>
          <w:color w:val="0070C0"/>
        </w:rPr>
        <w:t xml:space="preserve"> Det nærmeste punktet i bunkeren hvor spillerens ball kan plasseres slik at spillerens </w:t>
      </w:r>
      <w:r w:rsidR="009E235B" w:rsidRPr="00F224F6">
        <w:rPr>
          <w:color w:val="0070C0"/>
        </w:rPr>
        <w:t xml:space="preserve">forflytningshjelpemiddel på hjul </w:t>
      </w:r>
      <w:r w:rsidRPr="00F224F6">
        <w:rPr>
          <w:color w:val="0070C0"/>
        </w:rPr>
        <w:t>kan posisjoneres uten urimelig anstrengelse, som kan være nærmere hullet.</w:t>
      </w:r>
    </w:p>
    <w:p w14:paraId="03B822CB" w14:textId="060042AA" w:rsidR="005D4C16" w:rsidRPr="00F224F6" w:rsidRDefault="005D4C16" w:rsidP="00FB18A4">
      <w:pPr>
        <w:pStyle w:val="Listeavsnitt"/>
        <w:numPr>
          <w:ilvl w:val="0"/>
          <w:numId w:val="44"/>
        </w:numPr>
        <w:rPr>
          <w:color w:val="0070C0"/>
        </w:rPr>
      </w:pPr>
      <w:r w:rsidRPr="00F224F6">
        <w:rPr>
          <w:color w:val="0070C0"/>
          <w:u w:val="single"/>
        </w:rPr>
        <w:t xml:space="preserve">Størrelse på </w:t>
      </w:r>
      <w:r w:rsidR="00FB18A4" w:rsidRPr="00F224F6">
        <w:rPr>
          <w:color w:val="0070C0"/>
          <w:u w:val="single"/>
        </w:rPr>
        <w:t xml:space="preserve">fritaksområde </w:t>
      </w:r>
      <w:r w:rsidRPr="00F224F6">
        <w:rPr>
          <w:color w:val="0070C0"/>
          <w:u w:val="single"/>
        </w:rPr>
        <w:t>målt fra referansepunktet:</w:t>
      </w:r>
      <w:r w:rsidRPr="00F224F6">
        <w:rPr>
          <w:color w:val="0070C0"/>
        </w:rPr>
        <w:t xml:space="preserve"> Én køllelengde i alle retninger, men med disse begrensningene:</w:t>
      </w:r>
    </w:p>
    <w:p w14:paraId="4A1B7912" w14:textId="368F379E" w:rsidR="005D4C16" w:rsidRPr="00F224F6" w:rsidRDefault="005D4C16" w:rsidP="00FB18A4">
      <w:pPr>
        <w:pStyle w:val="Listeavsnitt"/>
        <w:numPr>
          <w:ilvl w:val="0"/>
          <w:numId w:val="45"/>
        </w:numPr>
        <w:rPr>
          <w:color w:val="0070C0"/>
          <w:u w:val="single"/>
        </w:rPr>
      </w:pPr>
      <w:r w:rsidRPr="00F224F6">
        <w:rPr>
          <w:color w:val="0070C0"/>
          <w:u w:val="single"/>
        </w:rPr>
        <w:t xml:space="preserve">Begrensninger for plasseringen av </w:t>
      </w:r>
      <w:r w:rsidR="00FB18A4" w:rsidRPr="00F224F6">
        <w:rPr>
          <w:color w:val="0070C0"/>
          <w:u w:val="single"/>
        </w:rPr>
        <w:t>fritaksområdet</w:t>
      </w:r>
      <w:r w:rsidRPr="00F224F6">
        <w:rPr>
          <w:color w:val="0070C0"/>
          <w:u w:val="single"/>
        </w:rPr>
        <w:t>:</w:t>
      </w:r>
    </w:p>
    <w:p w14:paraId="1B0091A4" w14:textId="0561FAF5" w:rsidR="005D4C16" w:rsidRPr="005D4C16" w:rsidRDefault="005D4C16" w:rsidP="00FB18A4">
      <w:pPr>
        <w:numPr>
          <w:ilvl w:val="1"/>
          <w:numId w:val="45"/>
        </w:numPr>
        <w:rPr>
          <w:color w:val="0070C0"/>
        </w:rPr>
      </w:pPr>
      <w:r w:rsidRPr="005D4C16">
        <w:rPr>
          <w:color w:val="0070C0"/>
        </w:rPr>
        <w:t xml:space="preserve">Må være i </w:t>
      </w:r>
      <w:r w:rsidR="00F969F1" w:rsidRPr="00F224F6">
        <w:rPr>
          <w:color w:val="0070C0"/>
        </w:rPr>
        <w:t xml:space="preserve">den </w:t>
      </w:r>
      <w:r w:rsidRPr="005D4C16">
        <w:rPr>
          <w:color w:val="0070C0"/>
        </w:rPr>
        <w:t>samme bunker</w:t>
      </w:r>
      <w:r w:rsidR="00F969F1" w:rsidRPr="00F224F6">
        <w:rPr>
          <w:color w:val="0070C0"/>
        </w:rPr>
        <w:t>en</w:t>
      </w:r>
      <w:r w:rsidRPr="005D4C16">
        <w:rPr>
          <w:color w:val="0070C0"/>
        </w:rPr>
        <w:t>.</w:t>
      </w:r>
    </w:p>
    <w:p w14:paraId="68568075" w14:textId="77777777" w:rsidR="00F969F1" w:rsidRPr="00F224F6" w:rsidRDefault="00F969F1" w:rsidP="005D4C16">
      <w:pPr>
        <w:rPr>
          <w:b/>
          <w:bCs/>
          <w:color w:val="0070C0"/>
        </w:rPr>
      </w:pPr>
    </w:p>
    <w:p w14:paraId="7FDFFBD8" w14:textId="1010C6EE" w:rsidR="005D4C16" w:rsidRPr="005D4C16" w:rsidRDefault="005D4C16" w:rsidP="005D4C16">
      <w:pPr>
        <w:rPr>
          <w:color w:val="0070C0"/>
        </w:rPr>
      </w:pPr>
      <w:r w:rsidRPr="005D4C16">
        <w:rPr>
          <w:b/>
          <w:bCs/>
          <w:color w:val="0070C0"/>
        </w:rPr>
        <w:t xml:space="preserve">Unntak – </w:t>
      </w:r>
      <w:r w:rsidR="00F969F1" w:rsidRPr="00F224F6">
        <w:rPr>
          <w:b/>
          <w:bCs/>
          <w:color w:val="0070C0"/>
        </w:rPr>
        <w:t xml:space="preserve">ikke fritak selv om slagstilling </w:t>
      </w:r>
      <w:r w:rsidRPr="005D4C16">
        <w:rPr>
          <w:b/>
          <w:bCs/>
          <w:color w:val="0070C0"/>
        </w:rPr>
        <w:t>ikke er mulig.</w:t>
      </w:r>
      <w:r w:rsidRPr="005D4C16">
        <w:rPr>
          <w:color w:val="0070C0"/>
        </w:rPr>
        <w:t xml:space="preserve"> </w:t>
      </w:r>
      <w:r w:rsidR="003B65E1" w:rsidRPr="00F224F6">
        <w:rPr>
          <w:color w:val="0070C0"/>
        </w:rPr>
        <w:t>Fritak</w:t>
      </w:r>
      <w:r w:rsidRPr="005D4C16">
        <w:rPr>
          <w:color w:val="0070C0"/>
        </w:rPr>
        <w:t xml:space="preserve"> uten straff er ikke tilgjengelig etter denne lokale regelen når:</w:t>
      </w:r>
    </w:p>
    <w:p w14:paraId="4ECD814F" w14:textId="6F02D00E" w:rsidR="005D4C16" w:rsidRPr="005D4C16" w:rsidRDefault="005D4C16" w:rsidP="005D4C16">
      <w:pPr>
        <w:numPr>
          <w:ilvl w:val="0"/>
          <w:numId w:val="46"/>
        </w:numPr>
        <w:rPr>
          <w:color w:val="0070C0"/>
        </w:rPr>
      </w:pPr>
      <w:r w:rsidRPr="005D4C16">
        <w:rPr>
          <w:color w:val="0070C0"/>
        </w:rPr>
        <w:t xml:space="preserve">Det å spille ballen som den ligger </w:t>
      </w:r>
      <w:r w:rsidR="003B65E1" w:rsidRPr="00F224F6">
        <w:rPr>
          <w:color w:val="0070C0"/>
        </w:rPr>
        <w:t xml:space="preserve">er </w:t>
      </w:r>
      <w:r w:rsidRPr="005D4C16">
        <w:rPr>
          <w:color w:val="0070C0"/>
        </w:rPr>
        <w:t xml:space="preserve">klart urimelig på grunn av noe annet enn at spilleren ikke kan </w:t>
      </w:r>
      <w:r w:rsidR="003B65E1" w:rsidRPr="00F224F6">
        <w:rPr>
          <w:color w:val="0070C0"/>
        </w:rPr>
        <w:t>inn</w:t>
      </w:r>
      <w:r w:rsidRPr="005D4C16">
        <w:rPr>
          <w:color w:val="0070C0"/>
        </w:rPr>
        <w:t xml:space="preserve">ta </w:t>
      </w:r>
      <w:r w:rsidR="003B65E1" w:rsidRPr="00F224F6">
        <w:rPr>
          <w:color w:val="0070C0"/>
        </w:rPr>
        <w:t>slagstilling</w:t>
      </w:r>
      <w:r w:rsidRPr="005D4C16">
        <w:rPr>
          <w:color w:val="0070C0"/>
        </w:rPr>
        <w:t xml:space="preserve"> eller må gjøre urimelig anstrengelse for å </w:t>
      </w:r>
      <w:r w:rsidR="003B65E1" w:rsidRPr="00F224F6">
        <w:rPr>
          <w:color w:val="0070C0"/>
        </w:rPr>
        <w:t>innta slagstilling</w:t>
      </w:r>
      <w:r w:rsidRPr="005D4C16">
        <w:rPr>
          <w:color w:val="0070C0"/>
        </w:rPr>
        <w:t xml:space="preserve"> (for eksempel når ballen er nedgravd i en bratt, sandet bunkerfront), eller</w:t>
      </w:r>
    </w:p>
    <w:p w14:paraId="3CE686A5" w14:textId="05803733" w:rsidR="005D4C16" w:rsidRPr="005D4C16" w:rsidRDefault="005D4C16" w:rsidP="005D4C16">
      <w:pPr>
        <w:numPr>
          <w:ilvl w:val="0"/>
          <w:numId w:val="46"/>
        </w:numPr>
        <w:rPr>
          <w:color w:val="0070C0"/>
        </w:rPr>
      </w:pPr>
      <w:r w:rsidRPr="005D4C16">
        <w:rPr>
          <w:color w:val="0070C0"/>
        </w:rPr>
        <w:t xml:space="preserve">Spilleren skaper en situasjon hvor </w:t>
      </w:r>
      <w:r w:rsidR="00AF44E8" w:rsidRPr="00F224F6">
        <w:rPr>
          <w:color w:val="0070C0"/>
        </w:rPr>
        <w:t>fritak</w:t>
      </w:r>
      <w:r w:rsidRPr="005D4C16">
        <w:rPr>
          <w:color w:val="0070C0"/>
        </w:rPr>
        <w:t xml:space="preserve"> uten straff ville vært tilgjengelig, men gjør dette bare fordi:</w:t>
      </w:r>
    </w:p>
    <w:p w14:paraId="72C844B3" w14:textId="06DC6BA9" w:rsidR="005D4C16" w:rsidRPr="005D4C16" w:rsidRDefault="005D4C16" w:rsidP="005D4C16">
      <w:pPr>
        <w:numPr>
          <w:ilvl w:val="1"/>
          <w:numId w:val="46"/>
        </w:numPr>
        <w:rPr>
          <w:color w:val="0070C0"/>
        </w:rPr>
      </w:pPr>
      <w:r w:rsidRPr="005D4C16">
        <w:rPr>
          <w:color w:val="0070C0"/>
        </w:rPr>
        <w:t xml:space="preserve">De velger en klart urimelig spillelinje (for eksempel å spille en ball direkte </w:t>
      </w:r>
      <w:r w:rsidR="0014074D" w:rsidRPr="00F224F6">
        <w:rPr>
          <w:color w:val="0070C0"/>
        </w:rPr>
        <w:t xml:space="preserve">utenfor banen </w:t>
      </w:r>
      <w:r w:rsidRPr="005D4C16">
        <w:rPr>
          <w:color w:val="0070C0"/>
        </w:rPr>
        <w:t xml:space="preserve">eller inn i et straffeområde når det å </w:t>
      </w:r>
      <w:r w:rsidR="0014074D" w:rsidRPr="00F224F6">
        <w:rPr>
          <w:color w:val="0070C0"/>
        </w:rPr>
        <w:t>inn</w:t>
      </w:r>
      <w:r w:rsidRPr="005D4C16">
        <w:rPr>
          <w:color w:val="0070C0"/>
        </w:rPr>
        <w:t xml:space="preserve">ta </w:t>
      </w:r>
      <w:r w:rsidR="0014074D" w:rsidRPr="00F224F6">
        <w:rPr>
          <w:color w:val="0070C0"/>
        </w:rPr>
        <w:t xml:space="preserve">slagstilling </w:t>
      </w:r>
      <w:r w:rsidRPr="005D4C16">
        <w:rPr>
          <w:color w:val="0070C0"/>
        </w:rPr>
        <w:t>ville kreve urimelig anstrengelse), eller</w:t>
      </w:r>
    </w:p>
    <w:p w14:paraId="0800824A" w14:textId="77777777" w:rsidR="005D4C16" w:rsidRPr="005D4C16" w:rsidRDefault="005D4C16" w:rsidP="005D4C16">
      <w:pPr>
        <w:numPr>
          <w:ilvl w:val="1"/>
          <w:numId w:val="46"/>
        </w:numPr>
        <w:rPr>
          <w:color w:val="0070C0"/>
        </w:rPr>
      </w:pPr>
      <w:r w:rsidRPr="005D4C16">
        <w:rPr>
          <w:color w:val="0070C0"/>
        </w:rPr>
        <w:t>De velger en klart urimelig kølle eller type sving.</w:t>
      </w:r>
    </w:p>
    <w:p w14:paraId="2CF1041E" w14:textId="77777777" w:rsidR="000E0BCA" w:rsidRDefault="000E0BCA" w:rsidP="005D4C16">
      <w:pPr>
        <w:rPr>
          <w:b/>
          <w:bCs/>
        </w:rPr>
      </w:pPr>
    </w:p>
    <w:p w14:paraId="1FF5DC4A" w14:textId="387E23C7" w:rsidR="005D4C16" w:rsidRPr="005D4C16" w:rsidRDefault="005D4C16" w:rsidP="00F224F6">
      <w:pPr>
        <w:rPr>
          <w:b/>
          <w:bCs/>
          <w:color w:val="FF0000"/>
        </w:rPr>
      </w:pPr>
      <w:r w:rsidRPr="005D4C16">
        <w:rPr>
          <w:b/>
          <w:bCs/>
          <w:color w:val="FF0000"/>
        </w:rPr>
        <w:t xml:space="preserve">Straff for å spille </w:t>
      </w:r>
      <w:r w:rsidR="000E0BCA" w:rsidRPr="00774948">
        <w:rPr>
          <w:b/>
          <w:bCs/>
          <w:color w:val="FF0000"/>
        </w:rPr>
        <w:t xml:space="preserve">en </w:t>
      </w:r>
      <w:r w:rsidRPr="005D4C16">
        <w:rPr>
          <w:b/>
          <w:bCs/>
          <w:color w:val="FF0000"/>
        </w:rPr>
        <w:t xml:space="preserve">ball fra </w:t>
      </w:r>
      <w:r w:rsidR="000E0BCA" w:rsidRPr="00774948">
        <w:rPr>
          <w:b/>
          <w:bCs/>
          <w:color w:val="FF0000"/>
        </w:rPr>
        <w:t xml:space="preserve">et </w:t>
      </w:r>
      <w:r w:rsidRPr="005D4C16">
        <w:rPr>
          <w:b/>
          <w:bCs/>
          <w:color w:val="FF0000"/>
        </w:rPr>
        <w:t xml:space="preserve">feil sted </w:t>
      </w:r>
      <w:r w:rsidR="000E0BCA" w:rsidRPr="00774948">
        <w:rPr>
          <w:b/>
          <w:bCs/>
          <w:color w:val="FF0000"/>
        </w:rPr>
        <w:t>ved brudd på lokal regel</w:t>
      </w:r>
      <w:r w:rsidRPr="005D4C16">
        <w:rPr>
          <w:b/>
          <w:bCs/>
          <w:color w:val="FF0000"/>
        </w:rPr>
        <w:t>: Generell straff etter regel 14.7a.</w:t>
      </w:r>
    </w:p>
    <w:p w14:paraId="0ACEA1A0" w14:textId="77777777" w:rsidR="00CF0ACA" w:rsidRPr="001B7E10" w:rsidRDefault="00CF0ACA" w:rsidP="001B7E10">
      <w:pPr>
        <w:rPr>
          <w:color w:val="0070C0"/>
        </w:rPr>
      </w:pPr>
    </w:p>
    <w:p w14:paraId="1B7BF076" w14:textId="39884D10" w:rsidR="00925E08" w:rsidRPr="00DE1137" w:rsidRDefault="00925E08" w:rsidP="00C15472">
      <w:pPr>
        <w:pStyle w:val="Overskrift1"/>
      </w:pPr>
      <w:bookmarkStart w:id="254" w:name="_Toc219971037"/>
      <w:r>
        <w:lastRenderedPageBreak/>
        <w:t>N: Robotkli</w:t>
      </w:r>
      <w:r w:rsidR="00C15472">
        <w:t>ppere</w:t>
      </w:r>
      <w:bookmarkEnd w:id="254"/>
    </w:p>
    <w:p w14:paraId="56EAEBA4" w14:textId="672F188C" w:rsidR="001749DC" w:rsidRPr="003F3B8A" w:rsidRDefault="001A2B84" w:rsidP="00FE0FFA">
      <w:pPr>
        <w:pStyle w:val="Overskrift2"/>
      </w:pPr>
      <w:bookmarkStart w:id="255" w:name="_Toc93931243"/>
      <w:bookmarkStart w:id="256" w:name="_Toc219971038"/>
      <w:r w:rsidRPr="003F3B8A">
        <w:t>N</w:t>
      </w:r>
      <w:r w:rsidR="001749DC" w:rsidRPr="003F3B8A">
        <w:t>-</w:t>
      </w:r>
      <w:r w:rsidRPr="003F3B8A">
        <w:t>1</w:t>
      </w:r>
      <w:r w:rsidR="0026389C">
        <w:tab/>
      </w:r>
      <w:r w:rsidR="001749DC" w:rsidRPr="003F3B8A">
        <w:t>Robotklippere</w:t>
      </w:r>
      <w:bookmarkEnd w:id="255"/>
      <w:bookmarkEnd w:id="256"/>
    </w:p>
    <w:p w14:paraId="36B8BDB1" w14:textId="07601CD3" w:rsidR="002C7CD3" w:rsidRPr="005A465E" w:rsidRDefault="002C7CD3" w:rsidP="00254DF9">
      <w:pPr>
        <w:rPr>
          <w:rFonts w:ascii="&amp;quot" w:hAnsi="&amp;quot"/>
          <w:i/>
          <w:iCs/>
          <w:sz w:val="27"/>
          <w:szCs w:val="27"/>
          <w:lang w:eastAsia="nb-NO"/>
        </w:rPr>
      </w:pPr>
      <w:r w:rsidRPr="005A465E">
        <w:rPr>
          <w:b/>
          <w:i/>
          <w:iCs/>
        </w:rPr>
        <w:t>Formål:</w:t>
      </w:r>
      <w:r w:rsidRPr="005A465E">
        <w:rPr>
          <w:i/>
          <w:iCs/>
        </w:rPr>
        <w:t xml:space="preserve"> </w:t>
      </w:r>
      <w:r w:rsidR="00CE5416">
        <w:rPr>
          <w:i/>
          <w:iCs/>
        </w:rPr>
        <w:t>Mange</w:t>
      </w:r>
      <w:r w:rsidRPr="005A465E">
        <w:rPr>
          <w:i/>
          <w:iCs/>
        </w:rPr>
        <w:t xml:space="preserve"> baner har utplassert robotklippere (og ladestasjoner) på banen. Robotklippere er svært kostbare</w:t>
      </w:r>
      <w:r w:rsidR="00C50D18" w:rsidRPr="005A465E">
        <w:rPr>
          <w:i/>
          <w:iCs/>
        </w:rPr>
        <w:t xml:space="preserve"> og </w:t>
      </w:r>
      <w:r w:rsidRPr="005A465E">
        <w:rPr>
          <w:i/>
          <w:iCs/>
        </w:rPr>
        <w:t>har innebygget alarm og GPS</w:t>
      </w:r>
      <w:r w:rsidR="00C50D18" w:rsidRPr="005A465E">
        <w:rPr>
          <w:i/>
          <w:iCs/>
        </w:rPr>
        <w:t>-</w:t>
      </w:r>
      <w:r w:rsidRPr="005A465E">
        <w:rPr>
          <w:i/>
          <w:iCs/>
        </w:rPr>
        <w:t xml:space="preserve">mottaker. Disse robotklipperne må derfor ikke flyttes (da går alarmen) og de må beskyttes. Denne lokale regelen brukes </w:t>
      </w:r>
      <w:r w:rsidR="00D50C4D">
        <w:rPr>
          <w:i/>
          <w:iCs/>
        </w:rPr>
        <w:t xml:space="preserve">når </w:t>
      </w:r>
      <w:r w:rsidRPr="005A465E">
        <w:rPr>
          <w:i/>
          <w:iCs/>
        </w:rPr>
        <w:t>det er robotklippere på banen.</w:t>
      </w:r>
    </w:p>
    <w:p w14:paraId="1E6C52C2" w14:textId="3CAFB185" w:rsidR="002C7CD3" w:rsidRPr="003F3B8A" w:rsidRDefault="002C7CD3" w:rsidP="00254DF9"/>
    <w:p w14:paraId="3B3A1B60" w14:textId="162D71A5" w:rsidR="002C7CD3" w:rsidRPr="003F3B8A" w:rsidRDefault="006E701D" w:rsidP="000B2EDE">
      <w:pPr>
        <w:pStyle w:val="Overskrift3"/>
      </w:pPr>
      <w:bookmarkStart w:id="257" w:name="_Toc219971039"/>
      <w:r>
        <w:t>Mal</w:t>
      </w:r>
      <w:r w:rsidR="002C7CD3" w:rsidRPr="003F3B8A">
        <w:t xml:space="preserve"> lokal regel</w:t>
      </w:r>
      <w:r w:rsidR="00B103D5" w:rsidRPr="003F3B8A">
        <w:t xml:space="preserve"> </w:t>
      </w:r>
      <w:r w:rsidR="001A2B84" w:rsidRPr="003F3B8A">
        <w:t>N</w:t>
      </w:r>
      <w:r w:rsidR="00B103D5" w:rsidRPr="003F3B8A">
        <w:t>-</w:t>
      </w:r>
      <w:r w:rsidR="001A2B84" w:rsidRPr="003F3B8A">
        <w:t>1</w:t>
      </w:r>
      <w:bookmarkEnd w:id="257"/>
    </w:p>
    <w:p w14:paraId="4300ABF3" w14:textId="7A1926BF" w:rsidR="001749DC" w:rsidRPr="00583EFC" w:rsidRDefault="001749DC" w:rsidP="00254DF9">
      <w:pPr>
        <w:rPr>
          <w:color w:val="0070C0"/>
        </w:rPr>
      </w:pPr>
      <w:r w:rsidRPr="00583EFC">
        <w:rPr>
          <w:color w:val="0070C0"/>
        </w:rPr>
        <w:t xml:space="preserve">På denne banen brukes motoriserte robotklippere som ikke må stoppes, løftes eller klipperetning påvirkes. En klipper i ro og i ladestasjon er en uflyttbar hindring. Fritak må tas etter regel </w:t>
      </w:r>
      <w:r w:rsidR="002C7CD3" w:rsidRPr="00583EFC">
        <w:rPr>
          <w:color w:val="0070C0"/>
        </w:rPr>
        <w:t>16.1.</w:t>
      </w:r>
    </w:p>
    <w:p w14:paraId="72C1BDEC" w14:textId="4F86ECB2" w:rsidR="001749DC" w:rsidRPr="00583EFC" w:rsidRDefault="001749DC" w:rsidP="00254DF9">
      <w:pPr>
        <w:rPr>
          <w:color w:val="0070C0"/>
        </w:rPr>
      </w:pPr>
      <w:r w:rsidRPr="00583EFC">
        <w:rPr>
          <w:color w:val="0070C0"/>
        </w:rPr>
        <w:t>En ball i bevegelse som</w:t>
      </w:r>
      <w:r w:rsidR="001A2B84" w:rsidRPr="00583EFC">
        <w:rPr>
          <w:color w:val="0070C0"/>
        </w:rPr>
        <w:t xml:space="preserve"> ved et uhell </w:t>
      </w:r>
      <w:r w:rsidRPr="00583EFC">
        <w:rPr>
          <w:color w:val="0070C0"/>
        </w:rPr>
        <w:t xml:space="preserve">blir stoppet eller får forandret retning av en klipper i bevegelse, må spilles </w:t>
      </w:r>
      <w:r w:rsidR="001A2B84" w:rsidRPr="00583EFC">
        <w:rPr>
          <w:color w:val="0070C0"/>
        </w:rPr>
        <w:t>fra der den kommer til ro, se regel</w:t>
      </w:r>
      <w:r w:rsidRPr="00583EFC">
        <w:rPr>
          <w:color w:val="0070C0"/>
        </w:rPr>
        <w:t xml:space="preserve"> </w:t>
      </w:r>
      <w:r w:rsidR="00CE1F99" w:rsidRPr="00583EFC">
        <w:rPr>
          <w:color w:val="0070C0"/>
        </w:rPr>
        <w:t>11.</w:t>
      </w:r>
      <w:r w:rsidR="009C1019" w:rsidRPr="00583EFC">
        <w:rPr>
          <w:color w:val="0070C0"/>
        </w:rPr>
        <w:t>1b.</w:t>
      </w:r>
    </w:p>
    <w:p w14:paraId="74D71C9F" w14:textId="0AFB1550" w:rsidR="001749DC" w:rsidRPr="00583EFC" w:rsidRDefault="001749DC" w:rsidP="00254DF9">
      <w:pPr>
        <w:rPr>
          <w:color w:val="0070C0"/>
        </w:rPr>
      </w:pPr>
      <w:r w:rsidRPr="00583EFC">
        <w:rPr>
          <w:color w:val="0070C0"/>
        </w:rPr>
        <w:t>En ball i ro som flyttes av en klipper i bevegelse må plasseres tilbake</w:t>
      </w:r>
      <w:r w:rsidR="001A2B84" w:rsidRPr="00583EFC">
        <w:rPr>
          <w:color w:val="0070C0"/>
        </w:rPr>
        <w:t xml:space="preserve">, se </w:t>
      </w:r>
      <w:r w:rsidRPr="00583EFC">
        <w:rPr>
          <w:color w:val="0070C0"/>
        </w:rPr>
        <w:t xml:space="preserve">regel </w:t>
      </w:r>
      <w:r w:rsidR="00CE1F99" w:rsidRPr="00583EFC">
        <w:rPr>
          <w:color w:val="0070C0"/>
        </w:rPr>
        <w:t>9.6.</w:t>
      </w:r>
    </w:p>
    <w:p w14:paraId="1A8296FB" w14:textId="42CCC662" w:rsidR="001348BF" w:rsidRPr="00583EFC" w:rsidRDefault="001749DC" w:rsidP="00254DF9">
      <w:pPr>
        <w:rPr>
          <w:color w:val="0070C0"/>
        </w:rPr>
      </w:pPr>
      <w:r w:rsidRPr="00583EFC">
        <w:rPr>
          <w:color w:val="0070C0"/>
        </w:rPr>
        <w:t>Hvis en klipper i bevegelse fysisk påvirker spillet, kan spilleren vente til klipperen har flyttet seg og ikke lenger gir slik påvirkning.</w:t>
      </w:r>
    </w:p>
    <w:p w14:paraId="14E09800" w14:textId="77777777" w:rsidR="00C075E7" w:rsidRPr="00583EFC" w:rsidRDefault="00C075E7" w:rsidP="00254DF9">
      <w:pPr>
        <w:rPr>
          <w:b/>
          <w:bCs/>
          <w:color w:val="FF0000"/>
        </w:rPr>
      </w:pPr>
      <w:r w:rsidRPr="00583EFC">
        <w:rPr>
          <w:b/>
          <w:bCs/>
          <w:color w:val="FF0000"/>
        </w:rPr>
        <w:t>Straff for å spille ball fra et feil sted ved brudd på lokal regel: Generell straff etter regel 14.7a.</w:t>
      </w:r>
    </w:p>
    <w:sectPr w:rsidR="00C075E7" w:rsidRPr="00583EFC" w:rsidSect="002D781B">
      <w:headerReference w:type="even" r:id="rId74"/>
      <w:headerReference w:type="default" r:id="rId75"/>
      <w:footerReference w:type="even" r:id="rId76"/>
      <w:footerReference w:type="default" r:id="rId77"/>
      <w:headerReference w:type="first" r:id="rId78"/>
      <w:footerReference w:type="first" r:id="rId79"/>
      <w:pgSz w:w="11906" w:h="16838" w:code="9"/>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29FBE" w14:textId="77777777" w:rsidR="0082644D" w:rsidRDefault="0082644D" w:rsidP="00254DF9">
      <w:r>
        <w:separator/>
      </w:r>
    </w:p>
    <w:p w14:paraId="50172BF7" w14:textId="77777777" w:rsidR="0082644D" w:rsidRDefault="0082644D" w:rsidP="00254DF9"/>
    <w:p w14:paraId="23FE8ACF" w14:textId="77777777" w:rsidR="0082644D" w:rsidRDefault="0082644D" w:rsidP="00254DF9"/>
  </w:endnote>
  <w:endnote w:type="continuationSeparator" w:id="0">
    <w:p w14:paraId="1DCCBCBC" w14:textId="77777777" w:rsidR="0082644D" w:rsidRDefault="0082644D" w:rsidP="00254DF9">
      <w:r>
        <w:continuationSeparator/>
      </w:r>
    </w:p>
    <w:p w14:paraId="5271410D" w14:textId="77777777" w:rsidR="0082644D" w:rsidRDefault="0082644D" w:rsidP="00254DF9"/>
    <w:p w14:paraId="5DD977DF" w14:textId="77777777" w:rsidR="0082644D" w:rsidRDefault="0082644D" w:rsidP="00254DF9"/>
  </w:endnote>
  <w:endnote w:type="continuationNotice" w:id="1">
    <w:p w14:paraId="6170C00D" w14:textId="77777777" w:rsidR="0082644D" w:rsidRDefault="0082644D" w:rsidP="00254DF9"/>
    <w:p w14:paraId="3D84A224" w14:textId="77777777" w:rsidR="0082644D" w:rsidRDefault="0082644D" w:rsidP="00254DF9"/>
    <w:p w14:paraId="244D1CBE" w14:textId="77777777" w:rsidR="0082644D" w:rsidRDefault="0082644D" w:rsidP="00254D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dikal-Norm">
    <w:altName w:val="Cambria"/>
    <w:charset w:val="00"/>
    <w:family w:val="auto"/>
    <w:pitch w:val="default"/>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53689" w14:textId="77777777" w:rsidR="0088303E" w:rsidRDefault="0088303E" w:rsidP="00254DF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7567572"/>
      <w:docPartObj>
        <w:docPartGallery w:val="Page Numbers (Bottom of Page)"/>
        <w:docPartUnique/>
      </w:docPartObj>
    </w:sdtPr>
    <w:sdtContent>
      <w:p w14:paraId="7503B1B7" w14:textId="1AF88AA3" w:rsidR="001D620E" w:rsidRDefault="001D620E" w:rsidP="00254DF9">
        <w:pPr>
          <w:pStyle w:val="Bunntekst"/>
        </w:pPr>
        <w:r w:rsidRPr="001D620E">
          <w:fldChar w:fldCharType="begin"/>
        </w:r>
        <w:r w:rsidRPr="001D620E">
          <w:instrText>PAGE   \* MERGEFORMAT</w:instrText>
        </w:r>
        <w:r w:rsidRPr="001D620E">
          <w:fldChar w:fldCharType="separate"/>
        </w:r>
        <w:r w:rsidRPr="001D620E">
          <w:t>2</w:t>
        </w:r>
        <w:r w:rsidRPr="001D620E">
          <w:fldChar w:fldCharType="end"/>
        </w:r>
      </w:p>
    </w:sdtContent>
  </w:sdt>
  <w:p w14:paraId="482F6E5F" w14:textId="77777777" w:rsidR="007D733C" w:rsidRDefault="007D733C" w:rsidP="00254D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A7E26" w14:textId="77777777" w:rsidR="0088303E" w:rsidRDefault="0088303E" w:rsidP="00254DF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46F8B" w14:textId="77777777" w:rsidR="0082644D" w:rsidRDefault="0082644D" w:rsidP="00254DF9">
      <w:r>
        <w:separator/>
      </w:r>
    </w:p>
    <w:p w14:paraId="4F67EA2F" w14:textId="77777777" w:rsidR="0082644D" w:rsidRDefault="0082644D" w:rsidP="00254DF9"/>
    <w:p w14:paraId="608FD9E0" w14:textId="77777777" w:rsidR="0082644D" w:rsidRDefault="0082644D" w:rsidP="00254DF9"/>
  </w:footnote>
  <w:footnote w:type="continuationSeparator" w:id="0">
    <w:p w14:paraId="4B05A3A0" w14:textId="77777777" w:rsidR="0082644D" w:rsidRDefault="0082644D" w:rsidP="00254DF9">
      <w:r>
        <w:continuationSeparator/>
      </w:r>
    </w:p>
    <w:p w14:paraId="32630AE4" w14:textId="77777777" w:rsidR="0082644D" w:rsidRDefault="0082644D" w:rsidP="00254DF9"/>
    <w:p w14:paraId="1CA59789" w14:textId="77777777" w:rsidR="0082644D" w:rsidRDefault="0082644D" w:rsidP="00254DF9"/>
  </w:footnote>
  <w:footnote w:type="continuationNotice" w:id="1">
    <w:p w14:paraId="4CF61A39" w14:textId="77777777" w:rsidR="0082644D" w:rsidRDefault="0082644D" w:rsidP="00254DF9"/>
    <w:p w14:paraId="1858CBFC" w14:textId="77777777" w:rsidR="0082644D" w:rsidRDefault="0082644D" w:rsidP="00254DF9"/>
    <w:p w14:paraId="21963CC5" w14:textId="77777777" w:rsidR="0082644D" w:rsidRDefault="0082644D" w:rsidP="00254D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93D6F" w14:textId="77777777" w:rsidR="0088303E" w:rsidRDefault="0088303E" w:rsidP="00254DF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0C96B" w14:textId="77777777" w:rsidR="0088303E" w:rsidRDefault="0088303E" w:rsidP="00254DF9">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8E6EE" w14:textId="77777777" w:rsidR="0088303E" w:rsidRDefault="0088303E" w:rsidP="00254DF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84240"/>
    <w:multiLevelType w:val="multilevel"/>
    <w:tmpl w:val="F47015A6"/>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999651D"/>
    <w:multiLevelType w:val="multilevel"/>
    <w:tmpl w:val="AF40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7562C"/>
    <w:multiLevelType w:val="hybridMultilevel"/>
    <w:tmpl w:val="A0A69222"/>
    <w:lvl w:ilvl="0" w:tplc="C28286B2">
      <w:start w:val="1"/>
      <w:numFmt w:val="lowerLetter"/>
      <w:lvlText w:val="%1."/>
      <w:lvlJc w:val="left"/>
      <w:pPr>
        <w:ind w:left="720" w:hanging="360"/>
      </w:pPr>
      <w:rPr>
        <w:rFonts w:ascii="Calibri" w:eastAsia="Times New Roman" w:hAnsi="Calibri" w:cs="Times New Roman"/>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D9E1AD4"/>
    <w:multiLevelType w:val="hybridMultilevel"/>
    <w:tmpl w:val="428C827C"/>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0F11381"/>
    <w:multiLevelType w:val="multilevel"/>
    <w:tmpl w:val="E6305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802EA1"/>
    <w:multiLevelType w:val="hybridMultilevel"/>
    <w:tmpl w:val="9604A898"/>
    <w:lvl w:ilvl="0" w:tplc="04140001">
      <w:start w:val="1"/>
      <w:numFmt w:val="bullet"/>
      <w:lvlText w:val=""/>
      <w:lvlJc w:val="left"/>
      <w:pPr>
        <w:ind w:left="1428" w:hanging="360"/>
      </w:pPr>
      <w:rPr>
        <w:rFonts w:ascii="Symbol" w:eastAsia="Times New Roman" w:hAnsi="Symbol" w:cs="Times New Roman"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6" w15:restartNumberingAfterBreak="0">
    <w:nsid w:val="1D3A68EF"/>
    <w:multiLevelType w:val="multilevel"/>
    <w:tmpl w:val="AE7A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806B3B"/>
    <w:multiLevelType w:val="hybridMultilevel"/>
    <w:tmpl w:val="5F3258F8"/>
    <w:lvl w:ilvl="0" w:tplc="E5CEBF96">
      <w:start w:val="14"/>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AE6780"/>
    <w:multiLevelType w:val="hybridMultilevel"/>
    <w:tmpl w:val="B292300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48377B4"/>
    <w:multiLevelType w:val="multilevel"/>
    <w:tmpl w:val="FE0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5709B5"/>
    <w:multiLevelType w:val="multilevel"/>
    <w:tmpl w:val="48DC8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6D5AA3"/>
    <w:multiLevelType w:val="hybridMultilevel"/>
    <w:tmpl w:val="562E8658"/>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1">
      <w:start w:val="1"/>
      <w:numFmt w:val="decimal"/>
      <w:lvlText w:val="%3)"/>
      <w:lvlJc w:val="lef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6DB6864"/>
    <w:multiLevelType w:val="hybridMultilevel"/>
    <w:tmpl w:val="87869670"/>
    <w:lvl w:ilvl="0" w:tplc="04140001">
      <w:start w:val="6"/>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C13588"/>
    <w:multiLevelType w:val="hybridMultilevel"/>
    <w:tmpl w:val="12EAED3E"/>
    <w:lvl w:ilvl="0" w:tplc="A61C124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D706544"/>
    <w:multiLevelType w:val="multilevel"/>
    <w:tmpl w:val="DD6E7B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04BFA"/>
    <w:multiLevelType w:val="hybridMultilevel"/>
    <w:tmpl w:val="E7AE80E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DF3DED"/>
    <w:multiLevelType w:val="hybridMultilevel"/>
    <w:tmpl w:val="9D86BEEA"/>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6F808A8"/>
    <w:multiLevelType w:val="multilevel"/>
    <w:tmpl w:val="95E8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192143"/>
    <w:multiLevelType w:val="multilevel"/>
    <w:tmpl w:val="8BA2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5D3674"/>
    <w:multiLevelType w:val="hybridMultilevel"/>
    <w:tmpl w:val="11A09994"/>
    <w:lvl w:ilvl="0" w:tplc="092A0820">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3F350EC8"/>
    <w:multiLevelType w:val="hybridMultilevel"/>
    <w:tmpl w:val="4DCE3BAA"/>
    <w:lvl w:ilvl="0" w:tplc="04140019">
      <w:start w:val="1"/>
      <w:numFmt w:val="low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FEA3EF1"/>
    <w:multiLevelType w:val="multilevel"/>
    <w:tmpl w:val="E47638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5087603"/>
    <w:multiLevelType w:val="hybridMultilevel"/>
    <w:tmpl w:val="6E4E1010"/>
    <w:lvl w:ilvl="0" w:tplc="7632CD5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4A346E03"/>
    <w:multiLevelType w:val="hybridMultilevel"/>
    <w:tmpl w:val="000E76F8"/>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A4F056D"/>
    <w:multiLevelType w:val="multilevel"/>
    <w:tmpl w:val="C74AEC6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50451E12"/>
    <w:multiLevelType w:val="hybridMultilevel"/>
    <w:tmpl w:val="6CEC1B30"/>
    <w:lvl w:ilvl="0" w:tplc="FBC8CC62">
      <w:start w:val="4"/>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5FA22CB"/>
    <w:multiLevelType w:val="hybridMultilevel"/>
    <w:tmpl w:val="67EE992E"/>
    <w:lvl w:ilvl="0" w:tplc="04140017">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7" w15:restartNumberingAfterBreak="0">
    <w:nsid w:val="5624768C"/>
    <w:multiLevelType w:val="hybridMultilevel"/>
    <w:tmpl w:val="FA4E1B5E"/>
    <w:lvl w:ilvl="0" w:tplc="91725A92">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58DC395A"/>
    <w:multiLevelType w:val="multilevel"/>
    <w:tmpl w:val="C0C61D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91950A2"/>
    <w:multiLevelType w:val="multilevel"/>
    <w:tmpl w:val="0CA69D7A"/>
    <w:lvl w:ilvl="0">
      <w:start w:val="1"/>
      <w:numFmt w:val="lowerLetter"/>
      <w:lvlText w:val="%1)"/>
      <w:lvlJc w:val="left"/>
      <w:pPr>
        <w:tabs>
          <w:tab w:val="num" w:pos="360"/>
        </w:tabs>
        <w:ind w:left="360" w:hanging="360"/>
      </w:pPr>
      <w:rPr>
        <w:rFonts w:hint="default"/>
      </w:rPr>
    </w:lvl>
    <w:lvl w:ilvl="1">
      <w:start w:val="2"/>
      <w:numFmt w:val="bullet"/>
      <w:lvlText w:val="-"/>
      <w:lvlJc w:val="left"/>
      <w:pPr>
        <w:ind w:left="1080" w:hanging="360"/>
      </w:pPr>
      <w:rPr>
        <w:rFonts w:ascii="Calibri" w:eastAsia="Times New Roman" w:hAnsi="Calibri" w:cs="Calibri" w:hint="default"/>
      </w:rPr>
    </w:lvl>
    <w:lvl w:ilvl="2">
      <w:start w:val="1"/>
      <w:numFmt w:val="lowerRoman"/>
      <w:lvlText w:val="(%3)"/>
      <w:lvlJc w:val="left"/>
      <w:pPr>
        <w:ind w:left="2340" w:hanging="720"/>
      </w:pPr>
      <w:rPr>
        <w:rFonts w:ascii="Arial" w:eastAsia="Times New Roman" w:hAnsi="Arial" w:cs="Times New Roman"/>
      </w:rPr>
    </w:lvl>
    <w:lvl w:ilvl="3">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0" w15:restartNumberingAfterBreak="0">
    <w:nsid w:val="5A8856AE"/>
    <w:multiLevelType w:val="multilevel"/>
    <w:tmpl w:val="3C1C8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6A30B0"/>
    <w:multiLevelType w:val="multilevel"/>
    <w:tmpl w:val="FE84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4C3AAD"/>
    <w:multiLevelType w:val="multilevel"/>
    <w:tmpl w:val="8656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766BE4"/>
    <w:multiLevelType w:val="multilevel"/>
    <w:tmpl w:val="9E88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0F19D3"/>
    <w:multiLevelType w:val="multilevel"/>
    <w:tmpl w:val="DAE2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4C720C"/>
    <w:multiLevelType w:val="hybridMultilevel"/>
    <w:tmpl w:val="9DC28F9C"/>
    <w:lvl w:ilvl="0" w:tplc="04140001">
      <w:start w:val="1"/>
      <w:numFmt w:val="bullet"/>
      <w:lvlText w:val=""/>
      <w:lvlJc w:val="left"/>
      <w:pPr>
        <w:ind w:left="720" w:hanging="360"/>
      </w:pPr>
      <w:rPr>
        <w:rFonts w:ascii="Symbol" w:eastAsia="Times New Roman"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9442CB0"/>
    <w:multiLevelType w:val="multilevel"/>
    <w:tmpl w:val="29A2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C4608D"/>
    <w:multiLevelType w:val="multilevel"/>
    <w:tmpl w:val="BD54F348"/>
    <w:lvl w:ilvl="0">
      <w:start w:val="1"/>
      <w:numFmt w:val="bullet"/>
      <w:lvlText w:val=""/>
      <w:lvlJc w:val="left"/>
      <w:pPr>
        <w:tabs>
          <w:tab w:val="num" w:pos="1065"/>
        </w:tabs>
        <w:ind w:left="1065" w:hanging="360"/>
      </w:pPr>
      <w:rPr>
        <w:rFonts w:ascii="Symbol" w:hAnsi="Symbol" w:hint="default"/>
        <w:sz w:val="20"/>
      </w:rPr>
    </w:lvl>
    <w:lvl w:ilvl="1" w:tentative="1">
      <w:start w:val="1"/>
      <w:numFmt w:val="bullet"/>
      <w:lvlText w:val="o"/>
      <w:lvlJc w:val="left"/>
      <w:pPr>
        <w:tabs>
          <w:tab w:val="num" w:pos="1785"/>
        </w:tabs>
        <w:ind w:left="1785" w:hanging="360"/>
      </w:pPr>
      <w:rPr>
        <w:rFonts w:ascii="Courier New" w:hAnsi="Courier New" w:hint="default"/>
        <w:sz w:val="20"/>
      </w:rPr>
    </w:lvl>
    <w:lvl w:ilvl="2" w:tentative="1">
      <w:start w:val="1"/>
      <w:numFmt w:val="bullet"/>
      <w:lvlText w:val=""/>
      <w:lvlJc w:val="left"/>
      <w:pPr>
        <w:tabs>
          <w:tab w:val="num" w:pos="2505"/>
        </w:tabs>
        <w:ind w:left="2505" w:hanging="360"/>
      </w:pPr>
      <w:rPr>
        <w:rFonts w:ascii="Wingdings" w:hAnsi="Wingdings" w:hint="default"/>
        <w:sz w:val="20"/>
      </w:rPr>
    </w:lvl>
    <w:lvl w:ilvl="3" w:tentative="1">
      <w:start w:val="1"/>
      <w:numFmt w:val="bullet"/>
      <w:lvlText w:val=""/>
      <w:lvlJc w:val="left"/>
      <w:pPr>
        <w:tabs>
          <w:tab w:val="num" w:pos="3225"/>
        </w:tabs>
        <w:ind w:left="3225" w:hanging="360"/>
      </w:pPr>
      <w:rPr>
        <w:rFonts w:ascii="Wingdings" w:hAnsi="Wingdings" w:hint="default"/>
        <w:sz w:val="20"/>
      </w:rPr>
    </w:lvl>
    <w:lvl w:ilvl="4" w:tentative="1">
      <w:start w:val="1"/>
      <w:numFmt w:val="bullet"/>
      <w:lvlText w:val=""/>
      <w:lvlJc w:val="left"/>
      <w:pPr>
        <w:tabs>
          <w:tab w:val="num" w:pos="3945"/>
        </w:tabs>
        <w:ind w:left="3945" w:hanging="360"/>
      </w:pPr>
      <w:rPr>
        <w:rFonts w:ascii="Wingdings" w:hAnsi="Wingdings" w:hint="default"/>
        <w:sz w:val="20"/>
      </w:rPr>
    </w:lvl>
    <w:lvl w:ilvl="5" w:tentative="1">
      <w:start w:val="1"/>
      <w:numFmt w:val="bullet"/>
      <w:lvlText w:val=""/>
      <w:lvlJc w:val="left"/>
      <w:pPr>
        <w:tabs>
          <w:tab w:val="num" w:pos="4665"/>
        </w:tabs>
        <w:ind w:left="4665" w:hanging="360"/>
      </w:pPr>
      <w:rPr>
        <w:rFonts w:ascii="Wingdings" w:hAnsi="Wingdings" w:hint="default"/>
        <w:sz w:val="20"/>
      </w:rPr>
    </w:lvl>
    <w:lvl w:ilvl="6" w:tentative="1">
      <w:start w:val="1"/>
      <w:numFmt w:val="bullet"/>
      <w:lvlText w:val=""/>
      <w:lvlJc w:val="left"/>
      <w:pPr>
        <w:tabs>
          <w:tab w:val="num" w:pos="5385"/>
        </w:tabs>
        <w:ind w:left="5385" w:hanging="360"/>
      </w:pPr>
      <w:rPr>
        <w:rFonts w:ascii="Wingdings" w:hAnsi="Wingdings" w:hint="default"/>
        <w:sz w:val="20"/>
      </w:rPr>
    </w:lvl>
    <w:lvl w:ilvl="7" w:tentative="1">
      <w:start w:val="1"/>
      <w:numFmt w:val="bullet"/>
      <w:lvlText w:val=""/>
      <w:lvlJc w:val="left"/>
      <w:pPr>
        <w:tabs>
          <w:tab w:val="num" w:pos="6105"/>
        </w:tabs>
        <w:ind w:left="6105" w:hanging="360"/>
      </w:pPr>
      <w:rPr>
        <w:rFonts w:ascii="Wingdings" w:hAnsi="Wingdings" w:hint="default"/>
        <w:sz w:val="20"/>
      </w:rPr>
    </w:lvl>
    <w:lvl w:ilvl="8" w:tentative="1">
      <w:start w:val="1"/>
      <w:numFmt w:val="bullet"/>
      <w:lvlText w:val=""/>
      <w:lvlJc w:val="left"/>
      <w:pPr>
        <w:tabs>
          <w:tab w:val="num" w:pos="6825"/>
        </w:tabs>
        <w:ind w:left="6825" w:hanging="360"/>
      </w:pPr>
      <w:rPr>
        <w:rFonts w:ascii="Wingdings" w:hAnsi="Wingdings" w:hint="default"/>
        <w:sz w:val="20"/>
      </w:rPr>
    </w:lvl>
  </w:abstractNum>
  <w:abstractNum w:abstractNumId="38" w15:restartNumberingAfterBreak="0">
    <w:nsid w:val="71C6013C"/>
    <w:multiLevelType w:val="multilevel"/>
    <w:tmpl w:val="1B28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AD2FFD"/>
    <w:multiLevelType w:val="multilevel"/>
    <w:tmpl w:val="65CA6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707BEA"/>
    <w:multiLevelType w:val="multilevel"/>
    <w:tmpl w:val="2D26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6A02A7"/>
    <w:multiLevelType w:val="multilevel"/>
    <w:tmpl w:val="BC82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BF1BC3"/>
    <w:multiLevelType w:val="hybridMultilevel"/>
    <w:tmpl w:val="738A03B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7D253898"/>
    <w:multiLevelType w:val="hybridMultilevel"/>
    <w:tmpl w:val="5B0E83C6"/>
    <w:lvl w:ilvl="0" w:tplc="D4241524">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44" w15:restartNumberingAfterBreak="0">
    <w:nsid w:val="7FD84C80"/>
    <w:multiLevelType w:val="hybridMultilevel"/>
    <w:tmpl w:val="3624671C"/>
    <w:lvl w:ilvl="0" w:tplc="285220B0">
      <w:start w:val="1"/>
      <w:numFmt w:val="decimal"/>
      <w:lvlText w:val="(%1)"/>
      <w:lvlJc w:val="left"/>
      <w:pPr>
        <w:ind w:left="720" w:hanging="360"/>
      </w:pPr>
      <w:rPr>
        <w:rFonts w:ascii="Calibri" w:hAnsi="Calibri" w:hint="default"/>
        <w:color w:val="0070C0"/>
        <w:sz w:val="22"/>
        <w:u w:val="no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825363139">
    <w:abstractNumId w:val="15"/>
  </w:num>
  <w:num w:numId="2" w16cid:durableId="966668059">
    <w:abstractNumId w:val="5"/>
  </w:num>
  <w:num w:numId="3" w16cid:durableId="255211809">
    <w:abstractNumId w:val="43"/>
  </w:num>
  <w:num w:numId="4" w16cid:durableId="561721053">
    <w:abstractNumId w:val="14"/>
  </w:num>
  <w:num w:numId="5" w16cid:durableId="282615948">
    <w:abstractNumId w:val="23"/>
  </w:num>
  <w:num w:numId="6" w16cid:durableId="940259468">
    <w:abstractNumId w:val="19"/>
  </w:num>
  <w:num w:numId="7" w16cid:durableId="1675258425">
    <w:abstractNumId w:val="37"/>
  </w:num>
  <w:num w:numId="8" w16cid:durableId="1653019373">
    <w:abstractNumId w:val="2"/>
  </w:num>
  <w:num w:numId="9" w16cid:durableId="1521818054">
    <w:abstractNumId w:val="27"/>
  </w:num>
  <w:num w:numId="10" w16cid:durableId="2039350971">
    <w:abstractNumId w:val="22"/>
  </w:num>
  <w:num w:numId="11" w16cid:durableId="2123648374">
    <w:abstractNumId w:val="13"/>
  </w:num>
  <w:num w:numId="12" w16cid:durableId="1904482723">
    <w:abstractNumId w:val="0"/>
  </w:num>
  <w:num w:numId="13" w16cid:durableId="2033724741">
    <w:abstractNumId w:val="44"/>
  </w:num>
  <w:num w:numId="14" w16cid:durableId="514075903">
    <w:abstractNumId w:val="35"/>
  </w:num>
  <w:num w:numId="15" w16cid:durableId="2064718082">
    <w:abstractNumId w:val="3"/>
  </w:num>
  <w:num w:numId="16" w16cid:durableId="739982180">
    <w:abstractNumId w:val="12"/>
  </w:num>
  <w:num w:numId="17" w16cid:durableId="1133252275">
    <w:abstractNumId w:val="11"/>
  </w:num>
  <w:num w:numId="18" w16cid:durableId="933518145">
    <w:abstractNumId w:val="8"/>
  </w:num>
  <w:num w:numId="19" w16cid:durableId="385227448">
    <w:abstractNumId w:val="9"/>
  </w:num>
  <w:num w:numId="20" w16cid:durableId="1745447441">
    <w:abstractNumId w:val="1"/>
  </w:num>
  <w:num w:numId="21" w16cid:durableId="1826891456">
    <w:abstractNumId w:val="6"/>
  </w:num>
  <w:num w:numId="22" w16cid:durableId="1933777216">
    <w:abstractNumId w:val="18"/>
  </w:num>
  <w:num w:numId="23" w16cid:durableId="757100578">
    <w:abstractNumId w:val="33"/>
  </w:num>
  <w:num w:numId="24" w16cid:durableId="2105610230">
    <w:abstractNumId w:val="41"/>
  </w:num>
  <w:num w:numId="25" w16cid:durableId="1878347619">
    <w:abstractNumId w:val="17"/>
  </w:num>
  <w:num w:numId="26" w16cid:durableId="2140488575">
    <w:abstractNumId w:val="29"/>
  </w:num>
  <w:num w:numId="27" w16cid:durableId="1345547596">
    <w:abstractNumId w:val="16"/>
  </w:num>
  <w:num w:numId="28" w16cid:durableId="1612081976">
    <w:abstractNumId w:val="36"/>
  </w:num>
  <w:num w:numId="29" w16cid:durableId="215434895">
    <w:abstractNumId w:val="26"/>
  </w:num>
  <w:num w:numId="30" w16cid:durableId="248542563">
    <w:abstractNumId w:val="20"/>
  </w:num>
  <w:num w:numId="31" w16cid:durableId="2088534007">
    <w:abstractNumId w:val="7"/>
  </w:num>
  <w:num w:numId="32" w16cid:durableId="920990457">
    <w:abstractNumId w:val="42"/>
  </w:num>
  <w:num w:numId="33" w16cid:durableId="801268211">
    <w:abstractNumId w:val="25"/>
  </w:num>
  <w:num w:numId="34" w16cid:durableId="338848363">
    <w:abstractNumId w:val="20"/>
    <w:lvlOverride w:ilvl="0">
      <w:lvl w:ilvl="0" w:tplc="04140019">
        <w:start w:val="1"/>
        <w:numFmt w:val="lowerLetter"/>
        <w:lvlText w:val="%1."/>
        <w:lvlJc w:val="left"/>
        <w:pPr>
          <w:ind w:left="720" w:hanging="360"/>
        </w:pPr>
        <w:rPr>
          <w:rFonts w:hint="default"/>
        </w:rPr>
      </w:lvl>
    </w:lvlOverride>
    <w:lvlOverride w:ilvl="1">
      <w:lvl w:ilvl="1" w:tplc="04140019" w:tentative="1">
        <w:start w:val="1"/>
        <w:numFmt w:val="lowerLetter"/>
        <w:lvlText w:val="%2."/>
        <w:lvlJc w:val="left"/>
        <w:pPr>
          <w:ind w:left="1440" w:hanging="360"/>
        </w:pPr>
      </w:lvl>
    </w:lvlOverride>
    <w:lvlOverride w:ilvl="2">
      <w:lvl w:ilvl="2" w:tplc="0414001B" w:tentative="1">
        <w:start w:val="1"/>
        <w:numFmt w:val="lowerRoman"/>
        <w:lvlText w:val="%3."/>
        <w:lvlJc w:val="right"/>
        <w:pPr>
          <w:ind w:left="2160" w:hanging="180"/>
        </w:pPr>
      </w:lvl>
    </w:lvlOverride>
    <w:lvlOverride w:ilvl="3">
      <w:lvl w:ilvl="3" w:tplc="0414000F" w:tentative="1">
        <w:start w:val="1"/>
        <w:numFmt w:val="decimal"/>
        <w:lvlText w:val="%4."/>
        <w:lvlJc w:val="left"/>
        <w:pPr>
          <w:ind w:left="2880" w:hanging="360"/>
        </w:pPr>
      </w:lvl>
    </w:lvlOverride>
    <w:lvlOverride w:ilvl="4">
      <w:lvl w:ilvl="4" w:tplc="04140019" w:tentative="1">
        <w:start w:val="1"/>
        <w:numFmt w:val="lowerLetter"/>
        <w:lvlText w:val="%5."/>
        <w:lvlJc w:val="left"/>
        <w:pPr>
          <w:ind w:left="3600" w:hanging="360"/>
        </w:pPr>
      </w:lvl>
    </w:lvlOverride>
    <w:lvlOverride w:ilvl="5">
      <w:lvl w:ilvl="5" w:tplc="0414001B" w:tentative="1">
        <w:start w:val="1"/>
        <w:numFmt w:val="lowerRoman"/>
        <w:lvlText w:val="%6."/>
        <w:lvlJc w:val="right"/>
        <w:pPr>
          <w:ind w:left="4320" w:hanging="180"/>
        </w:pPr>
      </w:lvl>
    </w:lvlOverride>
    <w:lvlOverride w:ilvl="6">
      <w:lvl w:ilvl="6" w:tplc="0414000F" w:tentative="1">
        <w:start w:val="1"/>
        <w:numFmt w:val="decimal"/>
        <w:lvlText w:val="%7."/>
        <w:lvlJc w:val="left"/>
        <w:pPr>
          <w:ind w:left="5040" w:hanging="360"/>
        </w:pPr>
      </w:lvl>
    </w:lvlOverride>
    <w:lvlOverride w:ilvl="7">
      <w:lvl w:ilvl="7" w:tplc="04140019" w:tentative="1">
        <w:start w:val="1"/>
        <w:numFmt w:val="lowerLetter"/>
        <w:lvlText w:val="%8."/>
        <w:lvlJc w:val="left"/>
        <w:pPr>
          <w:ind w:left="5760" w:hanging="360"/>
        </w:pPr>
      </w:lvl>
    </w:lvlOverride>
    <w:lvlOverride w:ilvl="8">
      <w:lvl w:ilvl="8" w:tplc="0414001B" w:tentative="1">
        <w:start w:val="1"/>
        <w:numFmt w:val="lowerRoman"/>
        <w:lvlText w:val="%9."/>
        <w:lvlJc w:val="right"/>
        <w:pPr>
          <w:ind w:left="6480" w:hanging="180"/>
        </w:pPr>
      </w:lvl>
    </w:lvlOverride>
  </w:num>
  <w:num w:numId="35" w16cid:durableId="1889142002">
    <w:abstractNumId w:val="24"/>
  </w:num>
  <w:num w:numId="36" w16cid:durableId="441460030">
    <w:abstractNumId w:val="34"/>
  </w:num>
  <w:num w:numId="37" w16cid:durableId="1337927310">
    <w:abstractNumId w:val="40"/>
  </w:num>
  <w:num w:numId="38" w16cid:durableId="678585394">
    <w:abstractNumId w:val="31"/>
  </w:num>
  <w:num w:numId="39" w16cid:durableId="1965697022">
    <w:abstractNumId w:val="32"/>
  </w:num>
  <w:num w:numId="40" w16cid:durableId="1925529405">
    <w:abstractNumId w:val="4"/>
  </w:num>
  <w:num w:numId="41" w16cid:durableId="1942371156">
    <w:abstractNumId w:val="28"/>
  </w:num>
  <w:num w:numId="42" w16cid:durableId="1576432481">
    <w:abstractNumId w:val="21"/>
  </w:num>
  <w:num w:numId="43" w16cid:durableId="886599857">
    <w:abstractNumId w:val="10"/>
  </w:num>
  <w:num w:numId="44" w16cid:durableId="1024137709">
    <w:abstractNumId w:val="38"/>
  </w:num>
  <w:num w:numId="45" w16cid:durableId="992176674">
    <w:abstractNumId w:val="30"/>
  </w:num>
  <w:num w:numId="46" w16cid:durableId="540744874">
    <w:abstractNumId w:val="3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41B"/>
    <w:rsid w:val="0000074A"/>
    <w:rsid w:val="00000BCD"/>
    <w:rsid w:val="0000245E"/>
    <w:rsid w:val="000032D5"/>
    <w:rsid w:val="000047EC"/>
    <w:rsid w:val="00005184"/>
    <w:rsid w:val="00007063"/>
    <w:rsid w:val="000074D5"/>
    <w:rsid w:val="00010AA1"/>
    <w:rsid w:val="0001143A"/>
    <w:rsid w:val="00011C62"/>
    <w:rsid w:val="000128BA"/>
    <w:rsid w:val="00012F88"/>
    <w:rsid w:val="0001750A"/>
    <w:rsid w:val="000178C5"/>
    <w:rsid w:val="0002106D"/>
    <w:rsid w:val="000244AC"/>
    <w:rsid w:val="00026896"/>
    <w:rsid w:val="00027276"/>
    <w:rsid w:val="000273C4"/>
    <w:rsid w:val="0003003F"/>
    <w:rsid w:val="0003098F"/>
    <w:rsid w:val="00032DD8"/>
    <w:rsid w:val="000331A0"/>
    <w:rsid w:val="00033287"/>
    <w:rsid w:val="00034804"/>
    <w:rsid w:val="0003489B"/>
    <w:rsid w:val="00035CD8"/>
    <w:rsid w:val="0004090C"/>
    <w:rsid w:val="00040B89"/>
    <w:rsid w:val="00041B1B"/>
    <w:rsid w:val="0004227E"/>
    <w:rsid w:val="00043360"/>
    <w:rsid w:val="00043BDB"/>
    <w:rsid w:val="00045447"/>
    <w:rsid w:val="00045E66"/>
    <w:rsid w:val="00046D55"/>
    <w:rsid w:val="000476A8"/>
    <w:rsid w:val="000505A9"/>
    <w:rsid w:val="000538B8"/>
    <w:rsid w:val="0005513D"/>
    <w:rsid w:val="000551D3"/>
    <w:rsid w:val="00055E57"/>
    <w:rsid w:val="000568F6"/>
    <w:rsid w:val="00057DBD"/>
    <w:rsid w:val="00061305"/>
    <w:rsid w:val="00061CF8"/>
    <w:rsid w:val="000629E3"/>
    <w:rsid w:val="00062F5D"/>
    <w:rsid w:val="00063186"/>
    <w:rsid w:val="0006449A"/>
    <w:rsid w:val="00064A7C"/>
    <w:rsid w:val="00065868"/>
    <w:rsid w:val="00065BF5"/>
    <w:rsid w:val="00066084"/>
    <w:rsid w:val="000711ED"/>
    <w:rsid w:val="000718F7"/>
    <w:rsid w:val="00071E81"/>
    <w:rsid w:val="000744EC"/>
    <w:rsid w:val="00074506"/>
    <w:rsid w:val="0007504D"/>
    <w:rsid w:val="00076714"/>
    <w:rsid w:val="0007773D"/>
    <w:rsid w:val="00077CA6"/>
    <w:rsid w:val="0008369D"/>
    <w:rsid w:val="00085E0F"/>
    <w:rsid w:val="000860DE"/>
    <w:rsid w:val="00087402"/>
    <w:rsid w:val="00087808"/>
    <w:rsid w:val="00090D3B"/>
    <w:rsid w:val="0009148C"/>
    <w:rsid w:val="000922B3"/>
    <w:rsid w:val="00092442"/>
    <w:rsid w:val="000928E1"/>
    <w:rsid w:val="000946B6"/>
    <w:rsid w:val="00094E66"/>
    <w:rsid w:val="00095109"/>
    <w:rsid w:val="000961B6"/>
    <w:rsid w:val="000A01A7"/>
    <w:rsid w:val="000A1B3F"/>
    <w:rsid w:val="000A2BA8"/>
    <w:rsid w:val="000A441F"/>
    <w:rsid w:val="000A65D3"/>
    <w:rsid w:val="000A7D58"/>
    <w:rsid w:val="000B16E1"/>
    <w:rsid w:val="000B1AB9"/>
    <w:rsid w:val="000B2EDE"/>
    <w:rsid w:val="000B46D5"/>
    <w:rsid w:val="000B48F4"/>
    <w:rsid w:val="000B4C0A"/>
    <w:rsid w:val="000B4DC3"/>
    <w:rsid w:val="000B575E"/>
    <w:rsid w:val="000C46A1"/>
    <w:rsid w:val="000C5CF6"/>
    <w:rsid w:val="000C5D1F"/>
    <w:rsid w:val="000C728E"/>
    <w:rsid w:val="000C7390"/>
    <w:rsid w:val="000C73DC"/>
    <w:rsid w:val="000D0989"/>
    <w:rsid w:val="000D483D"/>
    <w:rsid w:val="000D5D88"/>
    <w:rsid w:val="000E066A"/>
    <w:rsid w:val="000E0B14"/>
    <w:rsid w:val="000E0BCA"/>
    <w:rsid w:val="000E1E23"/>
    <w:rsid w:val="000E3E87"/>
    <w:rsid w:val="000E49BD"/>
    <w:rsid w:val="000E52B8"/>
    <w:rsid w:val="000E5C45"/>
    <w:rsid w:val="000E631C"/>
    <w:rsid w:val="000E715B"/>
    <w:rsid w:val="000E7191"/>
    <w:rsid w:val="000F1449"/>
    <w:rsid w:val="000F4C47"/>
    <w:rsid w:val="000F5457"/>
    <w:rsid w:val="000F5C5A"/>
    <w:rsid w:val="000F6C17"/>
    <w:rsid w:val="000F6EB1"/>
    <w:rsid w:val="001007CB"/>
    <w:rsid w:val="00100B4F"/>
    <w:rsid w:val="00100F9B"/>
    <w:rsid w:val="0010113D"/>
    <w:rsid w:val="00102098"/>
    <w:rsid w:val="0010334C"/>
    <w:rsid w:val="001039AB"/>
    <w:rsid w:val="001049F6"/>
    <w:rsid w:val="00104A66"/>
    <w:rsid w:val="00104CEB"/>
    <w:rsid w:val="00104EFF"/>
    <w:rsid w:val="001051D4"/>
    <w:rsid w:val="001056CC"/>
    <w:rsid w:val="0010685B"/>
    <w:rsid w:val="00111B92"/>
    <w:rsid w:val="001161AD"/>
    <w:rsid w:val="0011653A"/>
    <w:rsid w:val="001169CB"/>
    <w:rsid w:val="001172DB"/>
    <w:rsid w:val="0012175B"/>
    <w:rsid w:val="00121F05"/>
    <w:rsid w:val="00122759"/>
    <w:rsid w:val="001233C2"/>
    <w:rsid w:val="00124533"/>
    <w:rsid w:val="00124B75"/>
    <w:rsid w:val="00125480"/>
    <w:rsid w:val="0012589A"/>
    <w:rsid w:val="0012657C"/>
    <w:rsid w:val="00127631"/>
    <w:rsid w:val="00130D73"/>
    <w:rsid w:val="0013232A"/>
    <w:rsid w:val="00132F06"/>
    <w:rsid w:val="00132F42"/>
    <w:rsid w:val="001337C5"/>
    <w:rsid w:val="00133F90"/>
    <w:rsid w:val="001348BF"/>
    <w:rsid w:val="001361A9"/>
    <w:rsid w:val="001372B0"/>
    <w:rsid w:val="00137EB1"/>
    <w:rsid w:val="0014074D"/>
    <w:rsid w:val="0014153F"/>
    <w:rsid w:val="00141E55"/>
    <w:rsid w:val="001432FF"/>
    <w:rsid w:val="00143522"/>
    <w:rsid w:val="0014360E"/>
    <w:rsid w:val="0014497E"/>
    <w:rsid w:val="00144B2B"/>
    <w:rsid w:val="001460FB"/>
    <w:rsid w:val="00146FF2"/>
    <w:rsid w:val="00147AEB"/>
    <w:rsid w:val="001504CE"/>
    <w:rsid w:val="001511DD"/>
    <w:rsid w:val="00151632"/>
    <w:rsid w:val="00151805"/>
    <w:rsid w:val="001529E7"/>
    <w:rsid w:val="00153E7E"/>
    <w:rsid w:val="00153FD3"/>
    <w:rsid w:val="0015648E"/>
    <w:rsid w:val="0015680D"/>
    <w:rsid w:val="001569AC"/>
    <w:rsid w:val="00156B58"/>
    <w:rsid w:val="00157164"/>
    <w:rsid w:val="0015754E"/>
    <w:rsid w:val="00157746"/>
    <w:rsid w:val="001578D5"/>
    <w:rsid w:val="0016056D"/>
    <w:rsid w:val="00160877"/>
    <w:rsid w:val="0016302A"/>
    <w:rsid w:val="00163233"/>
    <w:rsid w:val="0016396C"/>
    <w:rsid w:val="00164A29"/>
    <w:rsid w:val="00165139"/>
    <w:rsid w:val="0016535A"/>
    <w:rsid w:val="00170629"/>
    <w:rsid w:val="001706B5"/>
    <w:rsid w:val="001723B0"/>
    <w:rsid w:val="00172D92"/>
    <w:rsid w:val="00173746"/>
    <w:rsid w:val="001749DC"/>
    <w:rsid w:val="00175A24"/>
    <w:rsid w:val="0017686F"/>
    <w:rsid w:val="00176CD6"/>
    <w:rsid w:val="001778C5"/>
    <w:rsid w:val="00180C40"/>
    <w:rsid w:val="001813E0"/>
    <w:rsid w:val="00181584"/>
    <w:rsid w:val="001819E1"/>
    <w:rsid w:val="0018200A"/>
    <w:rsid w:val="0018422F"/>
    <w:rsid w:val="001849A5"/>
    <w:rsid w:val="0018593A"/>
    <w:rsid w:val="001859DC"/>
    <w:rsid w:val="00185BAD"/>
    <w:rsid w:val="00185E07"/>
    <w:rsid w:val="001862BD"/>
    <w:rsid w:val="001870BE"/>
    <w:rsid w:val="001876EA"/>
    <w:rsid w:val="00191512"/>
    <w:rsid w:val="001920C2"/>
    <w:rsid w:val="0019362C"/>
    <w:rsid w:val="001940FE"/>
    <w:rsid w:val="001958BF"/>
    <w:rsid w:val="001A019A"/>
    <w:rsid w:val="001A0C92"/>
    <w:rsid w:val="001A11E5"/>
    <w:rsid w:val="001A2B84"/>
    <w:rsid w:val="001A4EC3"/>
    <w:rsid w:val="001A5702"/>
    <w:rsid w:val="001A7A85"/>
    <w:rsid w:val="001A7B25"/>
    <w:rsid w:val="001B11EF"/>
    <w:rsid w:val="001B18F9"/>
    <w:rsid w:val="001B1C90"/>
    <w:rsid w:val="001B1F17"/>
    <w:rsid w:val="001B344F"/>
    <w:rsid w:val="001B5DEC"/>
    <w:rsid w:val="001B5E3A"/>
    <w:rsid w:val="001B5E3C"/>
    <w:rsid w:val="001B634E"/>
    <w:rsid w:val="001B73B2"/>
    <w:rsid w:val="001B7E10"/>
    <w:rsid w:val="001C18D3"/>
    <w:rsid w:val="001C1C01"/>
    <w:rsid w:val="001C29AE"/>
    <w:rsid w:val="001C2C34"/>
    <w:rsid w:val="001C3837"/>
    <w:rsid w:val="001C5340"/>
    <w:rsid w:val="001C5447"/>
    <w:rsid w:val="001C6860"/>
    <w:rsid w:val="001C6D00"/>
    <w:rsid w:val="001C73C7"/>
    <w:rsid w:val="001C792F"/>
    <w:rsid w:val="001C7D33"/>
    <w:rsid w:val="001D2220"/>
    <w:rsid w:val="001D25EF"/>
    <w:rsid w:val="001D3387"/>
    <w:rsid w:val="001D399C"/>
    <w:rsid w:val="001D4147"/>
    <w:rsid w:val="001D5036"/>
    <w:rsid w:val="001D620E"/>
    <w:rsid w:val="001D6C4B"/>
    <w:rsid w:val="001D764E"/>
    <w:rsid w:val="001D7F8D"/>
    <w:rsid w:val="001E101A"/>
    <w:rsid w:val="001E26D4"/>
    <w:rsid w:val="001E2B59"/>
    <w:rsid w:val="001E5B43"/>
    <w:rsid w:val="001E660B"/>
    <w:rsid w:val="001E7588"/>
    <w:rsid w:val="001E7E89"/>
    <w:rsid w:val="001F03EE"/>
    <w:rsid w:val="001F1DE4"/>
    <w:rsid w:val="001F4362"/>
    <w:rsid w:val="001F441B"/>
    <w:rsid w:val="001F4CC2"/>
    <w:rsid w:val="002027BA"/>
    <w:rsid w:val="0020282E"/>
    <w:rsid w:val="00203019"/>
    <w:rsid w:val="00204C92"/>
    <w:rsid w:val="00205F3E"/>
    <w:rsid w:val="00205F68"/>
    <w:rsid w:val="00207356"/>
    <w:rsid w:val="00207764"/>
    <w:rsid w:val="002131FA"/>
    <w:rsid w:val="00213AB4"/>
    <w:rsid w:val="00214176"/>
    <w:rsid w:val="00215274"/>
    <w:rsid w:val="0022039E"/>
    <w:rsid w:val="00222AF6"/>
    <w:rsid w:val="00222EAB"/>
    <w:rsid w:val="00223583"/>
    <w:rsid w:val="002235BB"/>
    <w:rsid w:val="002238CD"/>
    <w:rsid w:val="00225BDA"/>
    <w:rsid w:val="00227496"/>
    <w:rsid w:val="00230839"/>
    <w:rsid w:val="0023207B"/>
    <w:rsid w:val="00234205"/>
    <w:rsid w:val="00235E11"/>
    <w:rsid w:val="0023640E"/>
    <w:rsid w:val="00241616"/>
    <w:rsid w:val="0024180A"/>
    <w:rsid w:val="00247601"/>
    <w:rsid w:val="0024798D"/>
    <w:rsid w:val="002510E8"/>
    <w:rsid w:val="00251580"/>
    <w:rsid w:val="002520F9"/>
    <w:rsid w:val="002526C0"/>
    <w:rsid w:val="002530EC"/>
    <w:rsid w:val="0025393C"/>
    <w:rsid w:val="00253D79"/>
    <w:rsid w:val="0025424E"/>
    <w:rsid w:val="00254C2B"/>
    <w:rsid w:val="00254DF9"/>
    <w:rsid w:val="00255888"/>
    <w:rsid w:val="0025725F"/>
    <w:rsid w:val="0026189F"/>
    <w:rsid w:val="00261A4D"/>
    <w:rsid w:val="00262DA0"/>
    <w:rsid w:val="0026389C"/>
    <w:rsid w:val="00263A2B"/>
    <w:rsid w:val="002661A4"/>
    <w:rsid w:val="00270664"/>
    <w:rsid w:val="00270CDE"/>
    <w:rsid w:val="002712A2"/>
    <w:rsid w:val="002750CF"/>
    <w:rsid w:val="0028011F"/>
    <w:rsid w:val="002830FA"/>
    <w:rsid w:val="00283EB5"/>
    <w:rsid w:val="0028459A"/>
    <w:rsid w:val="00285628"/>
    <w:rsid w:val="00290328"/>
    <w:rsid w:val="00290A9B"/>
    <w:rsid w:val="002921A1"/>
    <w:rsid w:val="00292CCA"/>
    <w:rsid w:val="00293A83"/>
    <w:rsid w:val="00294E1B"/>
    <w:rsid w:val="00296220"/>
    <w:rsid w:val="00297714"/>
    <w:rsid w:val="002A026C"/>
    <w:rsid w:val="002A0AC4"/>
    <w:rsid w:val="002A0FDA"/>
    <w:rsid w:val="002A21D5"/>
    <w:rsid w:val="002A25D8"/>
    <w:rsid w:val="002A37FA"/>
    <w:rsid w:val="002A3FD4"/>
    <w:rsid w:val="002A463D"/>
    <w:rsid w:val="002A4E61"/>
    <w:rsid w:val="002A6017"/>
    <w:rsid w:val="002B0C72"/>
    <w:rsid w:val="002B1259"/>
    <w:rsid w:val="002B13B3"/>
    <w:rsid w:val="002B26AA"/>
    <w:rsid w:val="002B391F"/>
    <w:rsid w:val="002B3D28"/>
    <w:rsid w:val="002B4B20"/>
    <w:rsid w:val="002B5604"/>
    <w:rsid w:val="002B5643"/>
    <w:rsid w:val="002B5BB8"/>
    <w:rsid w:val="002B7A79"/>
    <w:rsid w:val="002B7C20"/>
    <w:rsid w:val="002B7E94"/>
    <w:rsid w:val="002B7F97"/>
    <w:rsid w:val="002C0C78"/>
    <w:rsid w:val="002C133F"/>
    <w:rsid w:val="002C1B63"/>
    <w:rsid w:val="002C3890"/>
    <w:rsid w:val="002C389D"/>
    <w:rsid w:val="002C3D28"/>
    <w:rsid w:val="002C3E5D"/>
    <w:rsid w:val="002C5614"/>
    <w:rsid w:val="002C5E28"/>
    <w:rsid w:val="002C60D9"/>
    <w:rsid w:val="002C6D8D"/>
    <w:rsid w:val="002C78B6"/>
    <w:rsid w:val="002C7CD3"/>
    <w:rsid w:val="002D042C"/>
    <w:rsid w:val="002D0876"/>
    <w:rsid w:val="002D0F45"/>
    <w:rsid w:val="002D1915"/>
    <w:rsid w:val="002D1ED5"/>
    <w:rsid w:val="002D334D"/>
    <w:rsid w:val="002D4BA4"/>
    <w:rsid w:val="002D5E2E"/>
    <w:rsid w:val="002D731F"/>
    <w:rsid w:val="002D781B"/>
    <w:rsid w:val="002D7947"/>
    <w:rsid w:val="002E086C"/>
    <w:rsid w:val="002E1182"/>
    <w:rsid w:val="002E2ACA"/>
    <w:rsid w:val="002E2C5A"/>
    <w:rsid w:val="002F006A"/>
    <w:rsid w:val="002F0331"/>
    <w:rsid w:val="002F05AA"/>
    <w:rsid w:val="002F0AEA"/>
    <w:rsid w:val="002F2312"/>
    <w:rsid w:val="002F37FB"/>
    <w:rsid w:val="002F678C"/>
    <w:rsid w:val="002F6C10"/>
    <w:rsid w:val="002F6E40"/>
    <w:rsid w:val="002F72DB"/>
    <w:rsid w:val="002F7633"/>
    <w:rsid w:val="003000B4"/>
    <w:rsid w:val="003006A3"/>
    <w:rsid w:val="00300C90"/>
    <w:rsid w:val="00301EFA"/>
    <w:rsid w:val="0030273E"/>
    <w:rsid w:val="00302FAB"/>
    <w:rsid w:val="0030395D"/>
    <w:rsid w:val="00303C71"/>
    <w:rsid w:val="00304BB8"/>
    <w:rsid w:val="003059E9"/>
    <w:rsid w:val="00306FD3"/>
    <w:rsid w:val="003076ED"/>
    <w:rsid w:val="00311371"/>
    <w:rsid w:val="00311512"/>
    <w:rsid w:val="00313C40"/>
    <w:rsid w:val="00314BE1"/>
    <w:rsid w:val="00314F76"/>
    <w:rsid w:val="00315EA6"/>
    <w:rsid w:val="003163F0"/>
    <w:rsid w:val="00316747"/>
    <w:rsid w:val="00316FA3"/>
    <w:rsid w:val="00317972"/>
    <w:rsid w:val="0032037F"/>
    <w:rsid w:val="00320FD1"/>
    <w:rsid w:val="00321651"/>
    <w:rsid w:val="00322120"/>
    <w:rsid w:val="0032395A"/>
    <w:rsid w:val="003249F1"/>
    <w:rsid w:val="00325F70"/>
    <w:rsid w:val="0032794F"/>
    <w:rsid w:val="003304A9"/>
    <w:rsid w:val="0033076F"/>
    <w:rsid w:val="00331484"/>
    <w:rsid w:val="0033160B"/>
    <w:rsid w:val="00332EF2"/>
    <w:rsid w:val="0033361E"/>
    <w:rsid w:val="00334EFB"/>
    <w:rsid w:val="003363CD"/>
    <w:rsid w:val="00336ABD"/>
    <w:rsid w:val="00337422"/>
    <w:rsid w:val="00342974"/>
    <w:rsid w:val="0034338C"/>
    <w:rsid w:val="003437F5"/>
    <w:rsid w:val="0034413B"/>
    <w:rsid w:val="00345793"/>
    <w:rsid w:val="0034604A"/>
    <w:rsid w:val="00347457"/>
    <w:rsid w:val="00351C73"/>
    <w:rsid w:val="00351E1B"/>
    <w:rsid w:val="003529E4"/>
    <w:rsid w:val="00352E86"/>
    <w:rsid w:val="0035412E"/>
    <w:rsid w:val="003542CF"/>
    <w:rsid w:val="00354EED"/>
    <w:rsid w:val="00355B69"/>
    <w:rsid w:val="00356F7B"/>
    <w:rsid w:val="003579D1"/>
    <w:rsid w:val="00357A29"/>
    <w:rsid w:val="00360CCA"/>
    <w:rsid w:val="00360ECD"/>
    <w:rsid w:val="00362238"/>
    <w:rsid w:val="00363F0C"/>
    <w:rsid w:val="00364AB4"/>
    <w:rsid w:val="003652FC"/>
    <w:rsid w:val="00367E6D"/>
    <w:rsid w:val="00371864"/>
    <w:rsid w:val="00372146"/>
    <w:rsid w:val="00372D2A"/>
    <w:rsid w:val="00374F70"/>
    <w:rsid w:val="00375AD4"/>
    <w:rsid w:val="00381FA7"/>
    <w:rsid w:val="00382BCC"/>
    <w:rsid w:val="0038376E"/>
    <w:rsid w:val="0038555B"/>
    <w:rsid w:val="00385E56"/>
    <w:rsid w:val="0038637B"/>
    <w:rsid w:val="0038643F"/>
    <w:rsid w:val="00386C79"/>
    <w:rsid w:val="00387DBB"/>
    <w:rsid w:val="00390F2B"/>
    <w:rsid w:val="00391B5D"/>
    <w:rsid w:val="003921E0"/>
    <w:rsid w:val="00393323"/>
    <w:rsid w:val="00394CA5"/>
    <w:rsid w:val="003957F8"/>
    <w:rsid w:val="003960C1"/>
    <w:rsid w:val="003967C6"/>
    <w:rsid w:val="0039774E"/>
    <w:rsid w:val="003A0933"/>
    <w:rsid w:val="003A1189"/>
    <w:rsid w:val="003A29F6"/>
    <w:rsid w:val="003A331C"/>
    <w:rsid w:val="003A3579"/>
    <w:rsid w:val="003A39DC"/>
    <w:rsid w:val="003A59F4"/>
    <w:rsid w:val="003A5EFC"/>
    <w:rsid w:val="003A6E41"/>
    <w:rsid w:val="003A73F5"/>
    <w:rsid w:val="003A7764"/>
    <w:rsid w:val="003A7984"/>
    <w:rsid w:val="003B004F"/>
    <w:rsid w:val="003B20EF"/>
    <w:rsid w:val="003B26CA"/>
    <w:rsid w:val="003B3190"/>
    <w:rsid w:val="003B31F5"/>
    <w:rsid w:val="003B3DF6"/>
    <w:rsid w:val="003B3F92"/>
    <w:rsid w:val="003B480A"/>
    <w:rsid w:val="003B4D84"/>
    <w:rsid w:val="003B4FDE"/>
    <w:rsid w:val="003B65E1"/>
    <w:rsid w:val="003C222F"/>
    <w:rsid w:val="003C321C"/>
    <w:rsid w:val="003C46CA"/>
    <w:rsid w:val="003C5C27"/>
    <w:rsid w:val="003C7762"/>
    <w:rsid w:val="003D106D"/>
    <w:rsid w:val="003D18E4"/>
    <w:rsid w:val="003D2DCB"/>
    <w:rsid w:val="003D3355"/>
    <w:rsid w:val="003D4042"/>
    <w:rsid w:val="003D7DD3"/>
    <w:rsid w:val="003E01A4"/>
    <w:rsid w:val="003E14DA"/>
    <w:rsid w:val="003E1633"/>
    <w:rsid w:val="003E1A34"/>
    <w:rsid w:val="003E1FBF"/>
    <w:rsid w:val="003E22BE"/>
    <w:rsid w:val="003E2DB4"/>
    <w:rsid w:val="003E3A47"/>
    <w:rsid w:val="003E4248"/>
    <w:rsid w:val="003E45D6"/>
    <w:rsid w:val="003E493F"/>
    <w:rsid w:val="003E512F"/>
    <w:rsid w:val="003E649D"/>
    <w:rsid w:val="003E68E1"/>
    <w:rsid w:val="003E6BE9"/>
    <w:rsid w:val="003E7329"/>
    <w:rsid w:val="003E7BB5"/>
    <w:rsid w:val="003E7CA7"/>
    <w:rsid w:val="003F07AF"/>
    <w:rsid w:val="003F0972"/>
    <w:rsid w:val="003F0B9C"/>
    <w:rsid w:val="003F2DB5"/>
    <w:rsid w:val="003F365D"/>
    <w:rsid w:val="003F3B8A"/>
    <w:rsid w:val="003F3D23"/>
    <w:rsid w:val="003F5719"/>
    <w:rsid w:val="003F6021"/>
    <w:rsid w:val="003F7000"/>
    <w:rsid w:val="003F70C4"/>
    <w:rsid w:val="003F74B3"/>
    <w:rsid w:val="004001C7"/>
    <w:rsid w:val="0040039E"/>
    <w:rsid w:val="0040196B"/>
    <w:rsid w:val="004019CF"/>
    <w:rsid w:val="00402DDC"/>
    <w:rsid w:val="004033EB"/>
    <w:rsid w:val="004037EB"/>
    <w:rsid w:val="00403AA6"/>
    <w:rsid w:val="0040523C"/>
    <w:rsid w:val="00407D67"/>
    <w:rsid w:val="00410F81"/>
    <w:rsid w:val="0041161D"/>
    <w:rsid w:val="00411906"/>
    <w:rsid w:val="0041211D"/>
    <w:rsid w:val="00413385"/>
    <w:rsid w:val="00413931"/>
    <w:rsid w:val="00413E68"/>
    <w:rsid w:val="00414470"/>
    <w:rsid w:val="00416ECF"/>
    <w:rsid w:val="0042042D"/>
    <w:rsid w:val="00421465"/>
    <w:rsid w:val="00423227"/>
    <w:rsid w:val="00424905"/>
    <w:rsid w:val="00424BCF"/>
    <w:rsid w:val="00426EC2"/>
    <w:rsid w:val="00427DDE"/>
    <w:rsid w:val="00430116"/>
    <w:rsid w:val="0043080D"/>
    <w:rsid w:val="00430BDB"/>
    <w:rsid w:val="0043289C"/>
    <w:rsid w:val="004328C2"/>
    <w:rsid w:val="00433822"/>
    <w:rsid w:val="00433848"/>
    <w:rsid w:val="004339A8"/>
    <w:rsid w:val="00433DF5"/>
    <w:rsid w:val="00433E59"/>
    <w:rsid w:val="004345F4"/>
    <w:rsid w:val="004347AF"/>
    <w:rsid w:val="00434C0F"/>
    <w:rsid w:val="00435B50"/>
    <w:rsid w:val="004360E4"/>
    <w:rsid w:val="00441452"/>
    <w:rsid w:val="00441F56"/>
    <w:rsid w:val="00442E0E"/>
    <w:rsid w:val="00443CDC"/>
    <w:rsid w:val="00444B62"/>
    <w:rsid w:val="0044792F"/>
    <w:rsid w:val="00447A10"/>
    <w:rsid w:val="004505DA"/>
    <w:rsid w:val="00450B8F"/>
    <w:rsid w:val="004510BF"/>
    <w:rsid w:val="004521D7"/>
    <w:rsid w:val="00452CC2"/>
    <w:rsid w:val="00453362"/>
    <w:rsid w:val="004546A2"/>
    <w:rsid w:val="0045638C"/>
    <w:rsid w:val="0045678D"/>
    <w:rsid w:val="00461580"/>
    <w:rsid w:val="00461E0F"/>
    <w:rsid w:val="00463CE9"/>
    <w:rsid w:val="00466442"/>
    <w:rsid w:val="0046656B"/>
    <w:rsid w:val="004677C5"/>
    <w:rsid w:val="00470533"/>
    <w:rsid w:val="00470538"/>
    <w:rsid w:val="0047067B"/>
    <w:rsid w:val="00470731"/>
    <w:rsid w:val="00471FEC"/>
    <w:rsid w:val="00472658"/>
    <w:rsid w:val="004728C5"/>
    <w:rsid w:val="00473F2E"/>
    <w:rsid w:val="0047441D"/>
    <w:rsid w:val="004751F4"/>
    <w:rsid w:val="004769EE"/>
    <w:rsid w:val="0047759C"/>
    <w:rsid w:val="00477F0A"/>
    <w:rsid w:val="004811BA"/>
    <w:rsid w:val="00483FAB"/>
    <w:rsid w:val="0048476F"/>
    <w:rsid w:val="00484FF0"/>
    <w:rsid w:val="00486468"/>
    <w:rsid w:val="0048646B"/>
    <w:rsid w:val="004921CF"/>
    <w:rsid w:val="0049297D"/>
    <w:rsid w:val="00493B24"/>
    <w:rsid w:val="0049524F"/>
    <w:rsid w:val="004970C8"/>
    <w:rsid w:val="00497B46"/>
    <w:rsid w:val="00497DC4"/>
    <w:rsid w:val="004A0AB4"/>
    <w:rsid w:val="004A2ADC"/>
    <w:rsid w:val="004A3604"/>
    <w:rsid w:val="004A56C3"/>
    <w:rsid w:val="004A6712"/>
    <w:rsid w:val="004B08C2"/>
    <w:rsid w:val="004B1FD3"/>
    <w:rsid w:val="004B282D"/>
    <w:rsid w:val="004B2DD6"/>
    <w:rsid w:val="004B509D"/>
    <w:rsid w:val="004B79B3"/>
    <w:rsid w:val="004C1D00"/>
    <w:rsid w:val="004C282C"/>
    <w:rsid w:val="004C2FD1"/>
    <w:rsid w:val="004C37DD"/>
    <w:rsid w:val="004C3B7A"/>
    <w:rsid w:val="004C3EE1"/>
    <w:rsid w:val="004C63E6"/>
    <w:rsid w:val="004C6F89"/>
    <w:rsid w:val="004C732A"/>
    <w:rsid w:val="004D03C8"/>
    <w:rsid w:val="004D0575"/>
    <w:rsid w:val="004D0991"/>
    <w:rsid w:val="004D11CE"/>
    <w:rsid w:val="004D17E6"/>
    <w:rsid w:val="004D1B00"/>
    <w:rsid w:val="004D2480"/>
    <w:rsid w:val="004D2568"/>
    <w:rsid w:val="004D26DA"/>
    <w:rsid w:val="004D29B0"/>
    <w:rsid w:val="004D395A"/>
    <w:rsid w:val="004D500E"/>
    <w:rsid w:val="004D59C3"/>
    <w:rsid w:val="004D6863"/>
    <w:rsid w:val="004D6D70"/>
    <w:rsid w:val="004D6EF5"/>
    <w:rsid w:val="004E052F"/>
    <w:rsid w:val="004E0CBB"/>
    <w:rsid w:val="004E1318"/>
    <w:rsid w:val="004E14CD"/>
    <w:rsid w:val="004E26CB"/>
    <w:rsid w:val="004E3564"/>
    <w:rsid w:val="004E3D85"/>
    <w:rsid w:val="004E3FA9"/>
    <w:rsid w:val="004E4941"/>
    <w:rsid w:val="004F001B"/>
    <w:rsid w:val="004F087B"/>
    <w:rsid w:val="004F13E9"/>
    <w:rsid w:val="004F2ABB"/>
    <w:rsid w:val="004F7315"/>
    <w:rsid w:val="004F7867"/>
    <w:rsid w:val="004F792D"/>
    <w:rsid w:val="005007E8"/>
    <w:rsid w:val="00501F4A"/>
    <w:rsid w:val="005032F1"/>
    <w:rsid w:val="00503DCA"/>
    <w:rsid w:val="0050411A"/>
    <w:rsid w:val="00504B6B"/>
    <w:rsid w:val="00504D15"/>
    <w:rsid w:val="005053B0"/>
    <w:rsid w:val="00506FD0"/>
    <w:rsid w:val="00510A36"/>
    <w:rsid w:val="00510F18"/>
    <w:rsid w:val="005141E8"/>
    <w:rsid w:val="00514C90"/>
    <w:rsid w:val="005156B0"/>
    <w:rsid w:val="005165CB"/>
    <w:rsid w:val="00517D26"/>
    <w:rsid w:val="005202CA"/>
    <w:rsid w:val="00520B7D"/>
    <w:rsid w:val="00521881"/>
    <w:rsid w:val="00523F38"/>
    <w:rsid w:val="0052619F"/>
    <w:rsid w:val="005275EF"/>
    <w:rsid w:val="00530D6D"/>
    <w:rsid w:val="005324E4"/>
    <w:rsid w:val="0053317D"/>
    <w:rsid w:val="00533653"/>
    <w:rsid w:val="005409BE"/>
    <w:rsid w:val="00543DED"/>
    <w:rsid w:val="00544457"/>
    <w:rsid w:val="0054463B"/>
    <w:rsid w:val="005450BF"/>
    <w:rsid w:val="00545830"/>
    <w:rsid w:val="00545950"/>
    <w:rsid w:val="00545E90"/>
    <w:rsid w:val="0054657B"/>
    <w:rsid w:val="00546C33"/>
    <w:rsid w:val="00546D2C"/>
    <w:rsid w:val="00546F28"/>
    <w:rsid w:val="00547266"/>
    <w:rsid w:val="00550C48"/>
    <w:rsid w:val="00551B0A"/>
    <w:rsid w:val="00552641"/>
    <w:rsid w:val="00552946"/>
    <w:rsid w:val="00553448"/>
    <w:rsid w:val="005538AD"/>
    <w:rsid w:val="00556936"/>
    <w:rsid w:val="005569CD"/>
    <w:rsid w:val="005579D7"/>
    <w:rsid w:val="00560592"/>
    <w:rsid w:val="00560F5B"/>
    <w:rsid w:val="00561137"/>
    <w:rsid w:val="00561CF6"/>
    <w:rsid w:val="005621F2"/>
    <w:rsid w:val="0056344F"/>
    <w:rsid w:val="0056410B"/>
    <w:rsid w:val="00565F32"/>
    <w:rsid w:val="00566D08"/>
    <w:rsid w:val="00567AA6"/>
    <w:rsid w:val="00570C76"/>
    <w:rsid w:val="00571C71"/>
    <w:rsid w:val="005738F6"/>
    <w:rsid w:val="00573DB3"/>
    <w:rsid w:val="00573FAF"/>
    <w:rsid w:val="00575ED2"/>
    <w:rsid w:val="00576B06"/>
    <w:rsid w:val="00580320"/>
    <w:rsid w:val="00581C06"/>
    <w:rsid w:val="00581EAE"/>
    <w:rsid w:val="0058241A"/>
    <w:rsid w:val="005830F9"/>
    <w:rsid w:val="00583441"/>
    <w:rsid w:val="00583549"/>
    <w:rsid w:val="00583EFC"/>
    <w:rsid w:val="00584E25"/>
    <w:rsid w:val="00585BCD"/>
    <w:rsid w:val="00585EC6"/>
    <w:rsid w:val="00587906"/>
    <w:rsid w:val="0059064A"/>
    <w:rsid w:val="00594977"/>
    <w:rsid w:val="00594DA3"/>
    <w:rsid w:val="00595B6A"/>
    <w:rsid w:val="005A1E06"/>
    <w:rsid w:val="005A465E"/>
    <w:rsid w:val="005A62C3"/>
    <w:rsid w:val="005A6E13"/>
    <w:rsid w:val="005B035C"/>
    <w:rsid w:val="005B115B"/>
    <w:rsid w:val="005B1E5A"/>
    <w:rsid w:val="005B2D1E"/>
    <w:rsid w:val="005B3BEF"/>
    <w:rsid w:val="005B4ADD"/>
    <w:rsid w:val="005B5B52"/>
    <w:rsid w:val="005B7621"/>
    <w:rsid w:val="005B77E6"/>
    <w:rsid w:val="005C1465"/>
    <w:rsid w:val="005C15DE"/>
    <w:rsid w:val="005C1CFD"/>
    <w:rsid w:val="005C2C55"/>
    <w:rsid w:val="005C4107"/>
    <w:rsid w:val="005C4D04"/>
    <w:rsid w:val="005C4D0E"/>
    <w:rsid w:val="005C556A"/>
    <w:rsid w:val="005C5D9F"/>
    <w:rsid w:val="005C6828"/>
    <w:rsid w:val="005C69C6"/>
    <w:rsid w:val="005C714C"/>
    <w:rsid w:val="005D04F5"/>
    <w:rsid w:val="005D0632"/>
    <w:rsid w:val="005D1F9B"/>
    <w:rsid w:val="005D30DE"/>
    <w:rsid w:val="005D3423"/>
    <w:rsid w:val="005D496D"/>
    <w:rsid w:val="005D4C16"/>
    <w:rsid w:val="005D6D50"/>
    <w:rsid w:val="005D7B82"/>
    <w:rsid w:val="005E0520"/>
    <w:rsid w:val="005E18EC"/>
    <w:rsid w:val="005E206F"/>
    <w:rsid w:val="005E229E"/>
    <w:rsid w:val="005E30D5"/>
    <w:rsid w:val="005E3928"/>
    <w:rsid w:val="005E4858"/>
    <w:rsid w:val="005E4C3C"/>
    <w:rsid w:val="005E622A"/>
    <w:rsid w:val="005E7178"/>
    <w:rsid w:val="005E76EE"/>
    <w:rsid w:val="005E7C73"/>
    <w:rsid w:val="005E7F48"/>
    <w:rsid w:val="005F1023"/>
    <w:rsid w:val="005F19E3"/>
    <w:rsid w:val="005F23B7"/>
    <w:rsid w:val="005F28F3"/>
    <w:rsid w:val="005F2DF1"/>
    <w:rsid w:val="005F2FA2"/>
    <w:rsid w:val="005F36C5"/>
    <w:rsid w:val="005F4488"/>
    <w:rsid w:val="005F44F6"/>
    <w:rsid w:val="005F46B8"/>
    <w:rsid w:val="005F5883"/>
    <w:rsid w:val="005F6BEB"/>
    <w:rsid w:val="005F76A3"/>
    <w:rsid w:val="005F7C96"/>
    <w:rsid w:val="00601B6B"/>
    <w:rsid w:val="00604675"/>
    <w:rsid w:val="006049E4"/>
    <w:rsid w:val="00605C27"/>
    <w:rsid w:val="00606BF5"/>
    <w:rsid w:val="00610279"/>
    <w:rsid w:val="006104B9"/>
    <w:rsid w:val="0061069C"/>
    <w:rsid w:val="00612041"/>
    <w:rsid w:val="00612D95"/>
    <w:rsid w:val="00612EDA"/>
    <w:rsid w:val="00613FD1"/>
    <w:rsid w:val="0061431F"/>
    <w:rsid w:val="0061502F"/>
    <w:rsid w:val="00617210"/>
    <w:rsid w:val="00620343"/>
    <w:rsid w:val="0062039F"/>
    <w:rsid w:val="00622F09"/>
    <w:rsid w:val="006235CC"/>
    <w:rsid w:val="00623FD6"/>
    <w:rsid w:val="006244A5"/>
    <w:rsid w:val="00624B47"/>
    <w:rsid w:val="00627492"/>
    <w:rsid w:val="00631068"/>
    <w:rsid w:val="00632EDD"/>
    <w:rsid w:val="0063406C"/>
    <w:rsid w:val="00634A0B"/>
    <w:rsid w:val="00634A3B"/>
    <w:rsid w:val="00635265"/>
    <w:rsid w:val="00636271"/>
    <w:rsid w:val="00636492"/>
    <w:rsid w:val="0063713E"/>
    <w:rsid w:val="0064088A"/>
    <w:rsid w:val="006424C0"/>
    <w:rsid w:val="00642711"/>
    <w:rsid w:val="00642C20"/>
    <w:rsid w:val="00643649"/>
    <w:rsid w:val="0064378E"/>
    <w:rsid w:val="00643E88"/>
    <w:rsid w:val="00643FDF"/>
    <w:rsid w:val="00645EFE"/>
    <w:rsid w:val="0064689A"/>
    <w:rsid w:val="0065204E"/>
    <w:rsid w:val="0065401B"/>
    <w:rsid w:val="0065487F"/>
    <w:rsid w:val="00654A33"/>
    <w:rsid w:val="0065521C"/>
    <w:rsid w:val="006553A9"/>
    <w:rsid w:val="00655D7A"/>
    <w:rsid w:val="0065728D"/>
    <w:rsid w:val="00657BE7"/>
    <w:rsid w:val="006600AB"/>
    <w:rsid w:val="006602EB"/>
    <w:rsid w:val="006603DF"/>
    <w:rsid w:val="00661CF6"/>
    <w:rsid w:val="0066209F"/>
    <w:rsid w:val="00663481"/>
    <w:rsid w:val="0066370A"/>
    <w:rsid w:val="00663D46"/>
    <w:rsid w:val="0066533A"/>
    <w:rsid w:val="0066579A"/>
    <w:rsid w:val="00666EC6"/>
    <w:rsid w:val="0067140C"/>
    <w:rsid w:val="0067190E"/>
    <w:rsid w:val="00671EFE"/>
    <w:rsid w:val="00672BDE"/>
    <w:rsid w:val="00674139"/>
    <w:rsid w:val="00674542"/>
    <w:rsid w:val="00675E01"/>
    <w:rsid w:val="006778A0"/>
    <w:rsid w:val="00677F45"/>
    <w:rsid w:val="0068063D"/>
    <w:rsid w:val="006809BF"/>
    <w:rsid w:val="006810CE"/>
    <w:rsid w:val="00684541"/>
    <w:rsid w:val="006866E3"/>
    <w:rsid w:val="006908B5"/>
    <w:rsid w:val="0069132F"/>
    <w:rsid w:val="00694546"/>
    <w:rsid w:val="00695828"/>
    <w:rsid w:val="00696E8C"/>
    <w:rsid w:val="006973B8"/>
    <w:rsid w:val="006A17FA"/>
    <w:rsid w:val="006A2992"/>
    <w:rsid w:val="006A5132"/>
    <w:rsid w:val="006A5263"/>
    <w:rsid w:val="006A6977"/>
    <w:rsid w:val="006A7645"/>
    <w:rsid w:val="006B0FFF"/>
    <w:rsid w:val="006B1C7A"/>
    <w:rsid w:val="006B1E39"/>
    <w:rsid w:val="006B3F3F"/>
    <w:rsid w:val="006B3F9F"/>
    <w:rsid w:val="006B6005"/>
    <w:rsid w:val="006B60A3"/>
    <w:rsid w:val="006C23CA"/>
    <w:rsid w:val="006C2863"/>
    <w:rsid w:val="006C46F3"/>
    <w:rsid w:val="006C4BFD"/>
    <w:rsid w:val="006C4E21"/>
    <w:rsid w:val="006C7045"/>
    <w:rsid w:val="006C751F"/>
    <w:rsid w:val="006C78F0"/>
    <w:rsid w:val="006D0F9B"/>
    <w:rsid w:val="006D3E8E"/>
    <w:rsid w:val="006D43F0"/>
    <w:rsid w:val="006D48E0"/>
    <w:rsid w:val="006D4B34"/>
    <w:rsid w:val="006D4B6A"/>
    <w:rsid w:val="006D50F0"/>
    <w:rsid w:val="006D5EA5"/>
    <w:rsid w:val="006E4E65"/>
    <w:rsid w:val="006E4EF1"/>
    <w:rsid w:val="006E5C26"/>
    <w:rsid w:val="006E5DCB"/>
    <w:rsid w:val="006E5F19"/>
    <w:rsid w:val="006E5F7D"/>
    <w:rsid w:val="006E66FD"/>
    <w:rsid w:val="006E701D"/>
    <w:rsid w:val="006E7076"/>
    <w:rsid w:val="006F034B"/>
    <w:rsid w:val="006F098F"/>
    <w:rsid w:val="006F1440"/>
    <w:rsid w:val="006F2E37"/>
    <w:rsid w:val="006F30F2"/>
    <w:rsid w:val="006F37E1"/>
    <w:rsid w:val="006F3914"/>
    <w:rsid w:val="006F3E11"/>
    <w:rsid w:val="006F46B2"/>
    <w:rsid w:val="006F4869"/>
    <w:rsid w:val="006F72BF"/>
    <w:rsid w:val="006F77B7"/>
    <w:rsid w:val="0070136F"/>
    <w:rsid w:val="00702BCB"/>
    <w:rsid w:val="0070313C"/>
    <w:rsid w:val="0070334B"/>
    <w:rsid w:val="00704C9A"/>
    <w:rsid w:val="00705DB0"/>
    <w:rsid w:val="007065F8"/>
    <w:rsid w:val="0070714A"/>
    <w:rsid w:val="0070752B"/>
    <w:rsid w:val="00710BD2"/>
    <w:rsid w:val="00710CC7"/>
    <w:rsid w:val="0071134E"/>
    <w:rsid w:val="007140EE"/>
    <w:rsid w:val="00714192"/>
    <w:rsid w:val="007141C6"/>
    <w:rsid w:val="007145D4"/>
    <w:rsid w:val="00716210"/>
    <w:rsid w:val="00717857"/>
    <w:rsid w:val="00717C98"/>
    <w:rsid w:val="0072079C"/>
    <w:rsid w:val="00720E19"/>
    <w:rsid w:val="0072167D"/>
    <w:rsid w:val="00723543"/>
    <w:rsid w:val="00723949"/>
    <w:rsid w:val="0072395D"/>
    <w:rsid w:val="00723991"/>
    <w:rsid w:val="0072452F"/>
    <w:rsid w:val="007248C0"/>
    <w:rsid w:val="00724C81"/>
    <w:rsid w:val="00724DFD"/>
    <w:rsid w:val="00725FBF"/>
    <w:rsid w:val="007266DD"/>
    <w:rsid w:val="00731C73"/>
    <w:rsid w:val="00732021"/>
    <w:rsid w:val="007324AC"/>
    <w:rsid w:val="00732945"/>
    <w:rsid w:val="00732D68"/>
    <w:rsid w:val="0073493F"/>
    <w:rsid w:val="00736CE0"/>
    <w:rsid w:val="0073742C"/>
    <w:rsid w:val="007376A5"/>
    <w:rsid w:val="00737B0C"/>
    <w:rsid w:val="00740ADF"/>
    <w:rsid w:val="00741BF0"/>
    <w:rsid w:val="00742EE3"/>
    <w:rsid w:val="00743916"/>
    <w:rsid w:val="00744B0B"/>
    <w:rsid w:val="0074550F"/>
    <w:rsid w:val="00745646"/>
    <w:rsid w:val="00745A54"/>
    <w:rsid w:val="00746280"/>
    <w:rsid w:val="0074640C"/>
    <w:rsid w:val="00746597"/>
    <w:rsid w:val="00746A52"/>
    <w:rsid w:val="00746E7A"/>
    <w:rsid w:val="007471FD"/>
    <w:rsid w:val="007500BD"/>
    <w:rsid w:val="007509BB"/>
    <w:rsid w:val="00750C42"/>
    <w:rsid w:val="007511C4"/>
    <w:rsid w:val="00751311"/>
    <w:rsid w:val="007514AF"/>
    <w:rsid w:val="00751D31"/>
    <w:rsid w:val="00754507"/>
    <w:rsid w:val="007545E1"/>
    <w:rsid w:val="007554DE"/>
    <w:rsid w:val="007558D3"/>
    <w:rsid w:val="00757889"/>
    <w:rsid w:val="00760A88"/>
    <w:rsid w:val="007614B4"/>
    <w:rsid w:val="00761BD8"/>
    <w:rsid w:val="007625CF"/>
    <w:rsid w:val="007634C7"/>
    <w:rsid w:val="00763F2F"/>
    <w:rsid w:val="00764DEA"/>
    <w:rsid w:val="007664F7"/>
    <w:rsid w:val="0076689B"/>
    <w:rsid w:val="007668B6"/>
    <w:rsid w:val="00766C8A"/>
    <w:rsid w:val="007704BF"/>
    <w:rsid w:val="00770603"/>
    <w:rsid w:val="0077086A"/>
    <w:rsid w:val="007709D8"/>
    <w:rsid w:val="007710A7"/>
    <w:rsid w:val="007713D1"/>
    <w:rsid w:val="00772A72"/>
    <w:rsid w:val="00774948"/>
    <w:rsid w:val="00774C15"/>
    <w:rsid w:val="00775D4C"/>
    <w:rsid w:val="0077764B"/>
    <w:rsid w:val="00781C16"/>
    <w:rsid w:val="00781FE1"/>
    <w:rsid w:val="00782875"/>
    <w:rsid w:val="00782978"/>
    <w:rsid w:val="00783B36"/>
    <w:rsid w:val="00785217"/>
    <w:rsid w:val="00785BE2"/>
    <w:rsid w:val="00785FE1"/>
    <w:rsid w:val="007861ED"/>
    <w:rsid w:val="00787558"/>
    <w:rsid w:val="00790B31"/>
    <w:rsid w:val="00790CD1"/>
    <w:rsid w:val="00791BD3"/>
    <w:rsid w:val="007925AB"/>
    <w:rsid w:val="00794280"/>
    <w:rsid w:val="007947F3"/>
    <w:rsid w:val="00795261"/>
    <w:rsid w:val="0079528D"/>
    <w:rsid w:val="007953EC"/>
    <w:rsid w:val="007958A4"/>
    <w:rsid w:val="00797094"/>
    <w:rsid w:val="00797D0D"/>
    <w:rsid w:val="007A1391"/>
    <w:rsid w:val="007A14CE"/>
    <w:rsid w:val="007A3423"/>
    <w:rsid w:val="007A6379"/>
    <w:rsid w:val="007B07D4"/>
    <w:rsid w:val="007B0CF5"/>
    <w:rsid w:val="007B0FB7"/>
    <w:rsid w:val="007B15FF"/>
    <w:rsid w:val="007B1BAE"/>
    <w:rsid w:val="007B1D91"/>
    <w:rsid w:val="007B2334"/>
    <w:rsid w:val="007B3B42"/>
    <w:rsid w:val="007B3CD3"/>
    <w:rsid w:val="007B489A"/>
    <w:rsid w:val="007B49BF"/>
    <w:rsid w:val="007B629A"/>
    <w:rsid w:val="007B6481"/>
    <w:rsid w:val="007B76EA"/>
    <w:rsid w:val="007C0A86"/>
    <w:rsid w:val="007C15AF"/>
    <w:rsid w:val="007C448A"/>
    <w:rsid w:val="007C617F"/>
    <w:rsid w:val="007C6CF4"/>
    <w:rsid w:val="007D0CCC"/>
    <w:rsid w:val="007D0F5E"/>
    <w:rsid w:val="007D0FD6"/>
    <w:rsid w:val="007D22DE"/>
    <w:rsid w:val="007D2375"/>
    <w:rsid w:val="007D375B"/>
    <w:rsid w:val="007D5584"/>
    <w:rsid w:val="007D733C"/>
    <w:rsid w:val="007D792D"/>
    <w:rsid w:val="007E35D9"/>
    <w:rsid w:val="007E3930"/>
    <w:rsid w:val="007E3F78"/>
    <w:rsid w:val="007E5629"/>
    <w:rsid w:val="007E7AA2"/>
    <w:rsid w:val="007E7C0F"/>
    <w:rsid w:val="007F17E9"/>
    <w:rsid w:val="007F2B58"/>
    <w:rsid w:val="007F3FD7"/>
    <w:rsid w:val="007F481C"/>
    <w:rsid w:val="007F53D0"/>
    <w:rsid w:val="007F66CB"/>
    <w:rsid w:val="007F6930"/>
    <w:rsid w:val="007F6FA5"/>
    <w:rsid w:val="0080005C"/>
    <w:rsid w:val="0080040D"/>
    <w:rsid w:val="0080105D"/>
    <w:rsid w:val="008025D2"/>
    <w:rsid w:val="00803665"/>
    <w:rsid w:val="008041A0"/>
    <w:rsid w:val="00805562"/>
    <w:rsid w:val="00805817"/>
    <w:rsid w:val="00805989"/>
    <w:rsid w:val="00807140"/>
    <w:rsid w:val="00807A07"/>
    <w:rsid w:val="00810CC6"/>
    <w:rsid w:val="008117FA"/>
    <w:rsid w:val="00812C9A"/>
    <w:rsid w:val="0081310D"/>
    <w:rsid w:val="00813760"/>
    <w:rsid w:val="00813AFF"/>
    <w:rsid w:val="00813C8C"/>
    <w:rsid w:val="00813DAE"/>
    <w:rsid w:val="00813E95"/>
    <w:rsid w:val="008143A8"/>
    <w:rsid w:val="00815895"/>
    <w:rsid w:val="00815CD2"/>
    <w:rsid w:val="008167B7"/>
    <w:rsid w:val="008178E8"/>
    <w:rsid w:val="008179C1"/>
    <w:rsid w:val="00821479"/>
    <w:rsid w:val="00821DAC"/>
    <w:rsid w:val="008221DE"/>
    <w:rsid w:val="0082246A"/>
    <w:rsid w:val="008240DF"/>
    <w:rsid w:val="00825920"/>
    <w:rsid w:val="00825BAF"/>
    <w:rsid w:val="0082627D"/>
    <w:rsid w:val="0082644D"/>
    <w:rsid w:val="0082673A"/>
    <w:rsid w:val="0083129B"/>
    <w:rsid w:val="008323C6"/>
    <w:rsid w:val="00832A8F"/>
    <w:rsid w:val="00832C6E"/>
    <w:rsid w:val="00833903"/>
    <w:rsid w:val="00833F2D"/>
    <w:rsid w:val="008353EC"/>
    <w:rsid w:val="0083634B"/>
    <w:rsid w:val="00836CD3"/>
    <w:rsid w:val="00840130"/>
    <w:rsid w:val="00840A56"/>
    <w:rsid w:val="00840B6A"/>
    <w:rsid w:val="0084179A"/>
    <w:rsid w:val="008418E7"/>
    <w:rsid w:val="00841A5A"/>
    <w:rsid w:val="00842227"/>
    <w:rsid w:val="00842B1F"/>
    <w:rsid w:val="008430A9"/>
    <w:rsid w:val="00843329"/>
    <w:rsid w:val="008434BB"/>
    <w:rsid w:val="00844CD2"/>
    <w:rsid w:val="008450EE"/>
    <w:rsid w:val="008459DC"/>
    <w:rsid w:val="00847535"/>
    <w:rsid w:val="008501B2"/>
    <w:rsid w:val="0085020D"/>
    <w:rsid w:val="00851D0D"/>
    <w:rsid w:val="00851E0B"/>
    <w:rsid w:val="0085312D"/>
    <w:rsid w:val="00853482"/>
    <w:rsid w:val="00853C52"/>
    <w:rsid w:val="00854225"/>
    <w:rsid w:val="00856EF2"/>
    <w:rsid w:val="008621BA"/>
    <w:rsid w:val="0086433A"/>
    <w:rsid w:val="008649DF"/>
    <w:rsid w:val="00864DEA"/>
    <w:rsid w:val="008653B4"/>
    <w:rsid w:val="00865BD3"/>
    <w:rsid w:val="0086630B"/>
    <w:rsid w:val="00867BE4"/>
    <w:rsid w:val="008708F1"/>
    <w:rsid w:val="00870F64"/>
    <w:rsid w:val="00871B92"/>
    <w:rsid w:val="00875014"/>
    <w:rsid w:val="00875949"/>
    <w:rsid w:val="00876EA4"/>
    <w:rsid w:val="008777A9"/>
    <w:rsid w:val="00877D3F"/>
    <w:rsid w:val="00881B02"/>
    <w:rsid w:val="00882403"/>
    <w:rsid w:val="0088303E"/>
    <w:rsid w:val="008845FA"/>
    <w:rsid w:val="00884C12"/>
    <w:rsid w:val="00885FF0"/>
    <w:rsid w:val="008863AE"/>
    <w:rsid w:val="00886C17"/>
    <w:rsid w:val="008876DC"/>
    <w:rsid w:val="00890409"/>
    <w:rsid w:val="00890958"/>
    <w:rsid w:val="0089494B"/>
    <w:rsid w:val="00894D44"/>
    <w:rsid w:val="00894EAA"/>
    <w:rsid w:val="008951BD"/>
    <w:rsid w:val="008958B3"/>
    <w:rsid w:val="00895BA7"/>
    <w:rsid w:val="00896DC2"/>
    <w:rsid w:val="00897492"/>
    <w:rsid w:val="008A1426"/>
    <w:rsid w:val="008A2D13"/>
    <w:rsid w:val="008A4308"/>
    <w:rsid w:val="008A47E4"/>
    <w:rsid w:val="008A4DB2"/>
    <w:rsid w:val="008A4F83"/>
    <w:rsid w:val="008A5574"/>
    <w:rsid w:val="008A5581"/>
    <w:rsid w:val="008A5B18"/>
    <w:rsid w:val="008B152B"/>
    <w:rsid w:val="008B1A32"/>
    <w:rsid w:val="008B2BAC"/>
    <w:rsid w:val="008B2BFB"/>
    <w:rsid w:val="008B4323"/>
    <w:rsid w:val="008B4F00"/>
    <w:rsid w:val="008B54A8"/>
    <w:rsid w:val="008B5E2D"/>
    <w:rsid w:val="008B653E"/>
    <w:rsid w:val="008B6AC2"/>
    <w:rsid w:val="008B6CB0"/>
    <w:rsid w:val="008B71C4"/>
    <w:rsid w:val="008C015C"/>
    <w:rsid w:val="008C10C1"/>
    <w:rsid w:val="008C2172"/>
    <w:rsid w:val="008C33E3"/>
    <w:rsid w:val="008C3F7A"/>
    <w:rsid w:val="008C4BC4"/>
    <w:rsid w:val="008C5EB7"/>
    <w:rsid w:val="008C6E8F"/>
    <w:rsid w:val="008D2BC1"/>
    <w:rsid w:val="008D46E8"/>
    <w:rsid w:val="008D6AC2"/>
    <w:rsid w:val="008E068F"/>
    <w:rsid w:val="008E13C7"/>
    <w:rsid w:val="008E26C1"/>
    <w:rsid w:val="008E2D6E"/>
    <w:rsid w:val="008E2F7D"/>
    <w:rsid w:val="008E32B2"/>
    <w:rsid w:val="008E3D5A"/>
    <w:rsid w:val="008E49C9"/>
    <w:rsid w:val="008E55CA"/>
    <w:rsid w:val="008E58F1"/>
    <w:rsid w:val="008E672D"/>
    <w:rsid w:val="008E6C8A"/>
    <w:rsid w:val="008E785C"/>
    <w:rsid w:val="008E7AB0"/>
    <w:rsid w:val="008E7E36"/>
    <w:rsid w:val="008F0A9E"/>
    <w:rsid w:val="008F28EC"/>
    <w:rsid w:val="008F297A"/>
    <w:rsid w:val="008F54C5"/>
    <w:rsid w:val="008F5AB5"/>
    <w:rsid w:val="008F5FC1"/>
    <w:rsid w:val="008F6BD1"/>
    <w:rsid w:val="008F6DDC"/>
    <w:rsid w:val="008F742E"/>
    <w:rsid w:val="008F7773"/>
    <w:rsid w:val="009003F1"/>
    <w:rsid w:val="00900600"/>
    <w:rsid w:val="00900CD3"/>
    <w:rsid w:val="00903490"/>
    <w:rsid w:val="00904F1A"/>
    <w:rsid w:val="009056B1"/>
    <w:rsid w:val="0091148C"/>
    <w:rsid w:val="009117C6"/>
    <w:rsid w:val="00911EBA"/>
    <w:rsid w:val="00912C86"/>
    <w:rsid w:val="0091301C"/>
    <w:rsid w:val="00915DF7"/>
    <w:rsid w:val="0091657E"/>
    <w:rsid w:val="00916EC3"/>
    <w:rsid w:val="0091731C"/>
    <w:rsid w:val="00920A8F"/>
    <w:rsid w:val="0092277D"/>
    <w:rsid w:val="00922B34"/>
    <w:rsid w:val="00923ACB"/>
    <w:rsid w:val="009247B6"/>
    <w:rsid w:val="00925577"/>
    <w:rsid w:val="00925DB7"/>
    <w:rsid w:val="00925E08"/>
    <w:rsid w:val="00925FD7"/>
    <w:rsid w:val="00926E37"/>
    <w:rsid w:val="00927089"/>
    <w:rsid w:val="00927AE3"/>
    <w:rsid w:val="00927D03"/>
    <w:rsid w:val="00931C8E"/>
    <w:rsid w:val="00933FAD"/>
    <w:rsid w:val="00934F0D"/>
    <w:rsid w:val="00935312"/>
    <w:rsid w:val="0093576B"/>
    <w:rsid w:val="0093580D"/>
    <w:rsid w:val="00935D54"/>
    <w:rsid w:val="0094236C"/>
    <w:rsid w:val="009444D3"/>
    <w:rsid w:val="00944E1C"/>
    <w:rsid w:val="00944E90"/>
    <w:rsid w:val="00945CCF"/>
    <w:rsid w:val="0094602B"/>
    <w:rsid w:val="00950C17"/>
    <w:rsid w:val="00951388"/>
    <w:rsid w:val="0095213E"/>
    <w:rsid w:val="00953220"/>
    <w:rsid w:val="00954180"/>
    <w:rsid w:val="00954A0B"/>
    <w:rsid w:val="009550FA"/>
    <w:rsid w:val="00956516"/>
    <w:rsid w:val="0095787E"/>
    <w:rsid w:val="00961681"/>
    <w:rsid w:val="00961BD9"/>
    <w:rsid w:val="00963F9D"/>
    <w:rsid w:val="00965F24"/>
    <w:rsid w:val="00970FFB"/>
    <w:rsid w:val="0097176C"/>
    <w:rsid w:val="00971DE4"/>
    <w:rsid w:val="00972CD5"/>
    <w:rsid w:val="0097388C"/>
    <w:rsid w:val="00974167"/>
    <w:rsid w:val="00975BC5"/>
    <w:rsid w:val="00975D8E"/>
    <w:rsid w:val="00976B28"/>
    <w:rsid w:val="0098200B"/>
    <w:rsid w:val="009830A7"/>
    <w:rsid w:val="0098334A"/>
    <w:rsid w:val="009848E2"/>
    <w:rsid w:val="00984990"/>
    <w:rsid w:val="0098581B"/>
    <w:rsid w:val="00987C81"/>
    <w:rsid w:val="00991F7D"/>
    <w:rsid w:val="00993706"/>
    <w:rsid w:val="0099430C"/>
    <w:rsid w:val="00994BC5"/>
    <w:rsid w:val="00995038"/>
    <w:rsid w:val="009964D4"/>
    <w:rsid w:val="00996C46"/>
    <w:rsid w:val="009A00D3"/>
    <w:rsid w:val="009A1037"/>
    <w:rsid w:val="009A10B1"/>
    <w:rsid w:val="009A2D57"/>
    <w:rsid w:val="009A3698"/>
    <w:rsid w:val="009A3CDF"/>
    <w:rsid w:val="009A430A"/>
    <w:rsid w:val="009A52ED"/>
    <w:rsid w:val="009A557F"/>
    <w:rsid w:val="009A5B3E"/>
    <w:rsid w:val="009A7398"/>
    <w:rsid w:val="009A7CE2"/>
    <w:rsid w:val="009B0727"/>
    <w:rsid w:val="009B1076"/>
    <w:rsid w:val="009B2B2C"/>
    <w:rsid w:val="009B2BFA"/>
    <w:rsid w:val="009B317C"/>
    <w:rsid w:val="009B5BA2"/>
    <w:rsid w:val="009B5FCF"/>
    <w:rsid w:val="009B7C56"/>
    <w:rsid w:val="009C039E"/>
    <w:rsid w:val="009C1019"/>
    <w:rsid w:val="009C14FF"/>
    <w:rsid w:val="009C15AA"/>
    <w:rsid w:val="009C1833"/>
    <w:rsid w:val="009C1A44"/>
    <w:rsid w:val="009C1E7E"/>
    <w:rsid w:val="009C24B0"/>
    <w:rsid w:val="009C31F6"/>
    <w:rsid w:val="009C3595"/>
    <w:rsid w:val="009C5758"/>
    <w:rsid w:val="009C5CD5"/>
    <w:rsid w:val="009C61BE"/>
    <w:rsid w:val="009C6B37"/>
    <w:rsid w:val="009C7545"/>
    <w:rsid w:val="009D1D20"/>
    <w:rsid w:val="009D1D36"/>
    <w:rsid w:val="009D263D"/>
    <w:rsid w:val="009D420C"/>
    <w:rsid w:val="009D48F7"/>
    <w:rsid w:val="009D5105"/>
    <w:rsid w:val="009D637A"/>
    <w:rsid w:val="009D7487"/>
    <w:rsid w:val="009D752B"/>
    <w:rsid w:val="009D76CC"/>
    <w:rsid w:val="009D7B23"/>
    <w:rsid w:val="009E235B"/>
    <w:rsid w:val="009E2922"/>
    <w:rsid w:val="009E318F"/>
    <w:rsid w:val="009E3E5A"/>
    <w:rsid w:val="009E3F28"/>
    <w:rsid w:val="009E48AF"/>
    <w:rsid w:val="009E60E4"/>
    <w:rsid w:val="009E67FA"/>
    <w:rsid w:val="009E690F"/>
    <w:rsid w:val="009E6C5F"/>
    <w:rsid w:val="009F1728"/>
    <w:rsid w:val="009F19A3"/>
    <w:rsid w:val="009F1CB9"/>
    <w:rsid w:val="009F3089"/>
    <w:rsid w:val="009F39D1"/>
    <w:rsid w:val="009F3DF5"/>
    <w:rsid w:val="009F46E7"/>
    <w:rsid w:val="009F4CDA"/>
    <w:rsid w:val="009F555B"/>
    <w:rsid w:val="009F613F"/>
    <w:rsid w:val="009F7823"/>
    <w:rsid w:val="00A011AC"/>
    <w:rsid w:val="00A02823"/>
    <w:rsid w:val="00A02B91"/>
    <w:rsid w:val="00A02C68"/>
    <w:rsid w:val="00A02E88"/>
    <w:rsid w:val="00A03B8F"/>
    <w:rsid w:val="00A03D4E"/>
    <w:rsid w:val="00A048C1"/>
    <w:rsid w:val="00A04DF4"/>
    <w:rsid w:val="00A052D0"/>
    <w:rsid w:val="00A05436"/>
    <w:rsid w:val="00A0591F"/>
    <w:rsid w:val="00A059C5"/>
    <w:rsid w:val="00A072BF"/>
    <w:rsid w:val="00A10081"/>
    <w:rsid w:val="00A10422"/>
    <w:rsid w:val="00A10DAC"/>
    <w:rsid w:val="00A12BE2"/>
    <w:rsid w:val="00A12C36"/>
    <w:rsid w:val="00A13A23"/>
    <w:rsid w:val="00A2009E"/>
    <w:rsid w:val="00A21BC3"/>
    <w:rsid w:val="00A21BE7"/>
    <w:rsid w:val="00A2414A"/>
    <w:rsid w:val="00A2528A"/>
    <w:rsid w:val="00A2606B"/>
    <w:rsid w:val="00A26A52"/>
    <w:rsid w:val="00A2760A"/>
    <w:rsid w:val="00A307B6"/>
    <w:rsid w:val="00A318E5"/>
    <w:rsid w:val="00A3219B"/>
    <w:rsid w:val="00A324A2"/>
    <w:rsid w:val="00A32C49"/>
    <w:rsid w:val="00A33015"/>
    <w:rsid w:val="00A3333B"/>
    <w:rsid w:val="00A3496F"/>
    <w:rsid w:val="00A3668A"/>
    <w:rsid w:val="00A401D3"/>
    <w:rsid w:val="00A40F34"/>
    <w:rsid w:val="00A410C3"/>
    <w:rsid w:val="00A4112A"/>
    <w:rsid w:val="00A4131B"/>
    <w:rsid w:val="00A429AF"/>
    <w:rsid w:val="00A4362B"/>
    <w:rsid w:val="00A43EF0"/>
    <w:rsid w:val="00A44B61"/>
    <w:rsid w:val="00A452DF"/>
    <w:rsid w:val="00A45396"/>
    <w:rsid w:val="00A464B3"/>
    <w:rsid w:val="00A46FB3"/>
    <w:rsid w:val="00A471EE"/>
    <w:rsid w:val="00A47CB4"/>
    <w:rsid w:val="00A531A4"/>
    <w:rsid w:val="00A5339C"/>
    <w:rsid w:val="00A542D7"/>
    <w:rsid w:val="00A5472A"/>
    <w:rsid w:val="00A54AE3"/>
    <w:rsid w:val="00A55B3D"/>
    <w:rsid w:val="00A56931"/>
    <w:rsid w:val="00A607C1"/>
    <w:rsid w:val="00A61588"/>
    <w:rsid w:val="00A63282"/>
    <w:rsid w:val="00A6429C"/>
    <w:rsid w:val="00A65A58"/>
    <w:rsid w:val="00A6642D"/>
    <w:rsid w:val="00A669CD"/>
    <w:rsid w:val="00A72438"/>
    <w:rsid w:val="00A731BC"/>
    <w:rsid w:val="00A7328A"/>
    <w:rsid w:val="00A73A95"/>
    <w:rsid w:val="00A73CCF"/>
    <w:rsid w:val="00A74051"/>
    <w:rsid w:val="00A74951"/>
    <w:rsid w:val="00A752DE"/>
    <w:rsid w:val="00A7701C"/>
    <w:rsid w:val="00A776D7"/>
    <w:rsid w:val="00A77C5C"/>
    <w:rsid w:val="00A77FD4"/>
    <w:rsid w:val="00A812B4"/>
    <w:rsid w:val="00A816C0"/>
    <w:rsid w:val="00A82823"/>
    <w:rsid w:val="00A82AE4"/>
    <w:rsid w:val="00A8304F"/>
    <w:rsid w:val="00A83D1C"/>
    <w:rsid w:val="00A844A7"/>
    <w:rsid w:val="00A85311"/>
    <w:rsid w:val="00A87223"/>
    <w:rsid w:val="00A87BB2"/>
    <w:rsid w:val="00A90E75"/>
    <w:rsid w:val="00A91554"/>
    <w:rsid w:val="00A95902"/>
    <w:rsid w:val="00A97852"/>
    <w:rsid w:val="00AA014A"/>
    <w:rsid w:val="00AA0D08"/>
    <w:rsid w:val="00AA188D"/>
    <w:rsid w:val="00AA1F1B"/>
    <w:rsid w:val="00AA3324"/>
    <w:rsid w:val="00AA3CD9"/>
    <w:rsid w:val="00AA45FA"/>
    <w:rsid w:val="00AA5538"/>
    <w:rsid w:val="00AA56FF"/>
    <w:rsid w:val="00AA6A7F"/>
    <w:rsid w:val="00AA7420"/>
    <w:rsid w:val="00AB0A7C"/>
    <w:rsid w:val="00AB26C0"/>
    <w:rsid w:val="00AB3755"/>
    <w:rsid w:val="00AB4133"/>
    <w:rsid w:val="00AB5FE6"/>
    <w:rsid w:val="00AB611D"/>
    <w:rsid w:val="00AB6808"/>
    <w:rsid w:val="00AB6BF7"/>
    <w:rsid w:val="00AB7843"/>
    <w:rsid w:val="00AB7D00"/>
    <w:rsid w:val="00AC19D3"/>
    <w:rsid w:val="00AC2076"/>
    <w:rsid w:val="00AC2364"/>
    <w:rsid w:val="00AC4127"/>
    <w:rsid w:val="00AC4247"/>
    <w:rsid w:val="00AC4435"/>
    <w:rsid w:val="00AC6273"/>
    <w:rsid w:val="00AC6C1C"/>
    <w:rsid w:val="00AD0C89"/>
    <w:rsid w:val="00AD132D"/>
    <w:rsid w:val="00AD1995"/>
    <w:rsid w:val="00AD214D"/>
    <w:rsid w:val="00AD29C7"/>
    <w:rsid w:val="00AD5112"/>
    <w:rsid w:val="00AD6C36"/>
    <w:rsid w:val="00AE0A8A"/>
    <w:rsid w:val="00AE2E6B"/>
    <w:rsid w:val="00AE4F8D"/>
    <w:rsid w:val="00AE50C0"/>
    <w:rsid w:val="00AE50EE"/>
    <w:rsid w:val="00AE57BA"/>
    <w:rsid w:val="00AE670A"/>
    <w:rsid w:val="00AF062A"/>
    <w:rsid w:val="00AF19F2"/>
    <w:rsid w:val="00AF1DBD"/>
    <w:rsid w:val="00AF2476"/>
    <w:rsid w:val="00AF2F1B"/>
    <w:rsid w:val="00AF3C87"/>
    <w:rsid w:val="00AF44E8"/>
    <w:rsid w:val="00AF5A44"/>
    <w:rsid w:val="00AF65B5"/>
    <w:rsid w:val="00AF7B99"/>
    <w:rsid w:val="00B00032"/>
    <w:rsid w:val="00B01830"/>
    <w:rsid w:val="00B0240B"/>
    <w:rsid w:val="00B026C7"/>
    <w:rsid w:val="00B0540A"/>
    <w:rsid w:val="00B07038"/>
    <w:rsid w:val="00B103D5"/>
    <w:rsid w:val="00B10A4A"/>
    <w:rsid w:val="00B10AD8"/>
    <w:rsid w:val="00B120D8"/>
    <w:rsid w:val="00B1248E"/>
    <w:rsid w:val="00B12B32"/>
    <w:rsid w:val="00B12B82"/>
    <w:rsid w:val="00B137FC"/>
    <w:rsid w:val="00B13ED1"/>
    <w:rsid w:val="00B16794"/>
    <w:rsid w:val="00B17FCE"/>
    <w:rsid w:val="00B21602"/>
    <w:rsid w:val="00B21A1C"/>
    <w:rsid w:val="00B22E4E"/>
    <w:rsid w:val="00B23E41"/>
    <w:rsid w:val="00B24D55"/>
    <w:rsid w:val="00B25C11"/>
    <w:rsid w:val="00B26142"/>
    <w:rsid w:val="00B2619B"/>
    <w:rsid w:val="00B26312"/>
    <w:rsid w:val="00B26F64"/>
    <w:rsid w:val="00B27282"/>
    <w:rsid w:val="00B27450"/>
    <w:rsid w:val="00B27DB4"/>
    <w:rsid w:val="00B3050E"/>
    <w:rsid w:val="00B30F8E"/>
    <w:rsid w:val="00B31416"/>
    <w:rsid w:val="00B319FF"/>
    <w:rsid w:val="00B31CFC"/>
    <w:rsid w:val="00B32881"/>
    <w:rsid w:val="00B32A8B"/>
    <w:rsid w:val="00B333AA"/>
    <w:rsid w:val="00B367C1"/>
    <w:rsid w:val="00B3686B"/>
    <w:rsid w:val="00B37AFB"/>
    <w:rsid w:val="00B37DB2"/>
    <w:rsid w:val="00B4047F"/>
    <w:rsid w:val="00B41E4A"/>
    <w:rsid w:val="00B428CF"/>
    <w:rsid w:val="00B432AD"/>
    <w:rsid w:val="00B4409E"/>
    <w:rsid w:val="00B4457F"/>
    <w:rsid w:val="00B44DFC"/>
    <w:rsid w:val="00B45167"/>
    <w:rsid w:val="00B45FC2"/>
    <w:rsid w:val="00B47EE5"/>
    <w:rsid w:val="00B5252B"/>
    <w:rsid w:val="00B53899"/>
    <w:rsid w:val="00B54958"/>
    <w:rsid w:val="00B551D7"/>
    <w:rsid w:val="00B55BC0"/>
    <w:rsid w:val="00B560D0"/>
    <w:rsid w:val="00B575BA"/>
    <w:rsid w:val="00B57D89"/>
    <w:rsid w:val="00B60AA2"/>
    <w:rsid w:val="00B610FB"/>
    <w:rsid w:val="00B63360"/>
    <w:rsid w:val="00B639E4"/>
    <w:rsid w:val="00B639F7"/>
    <w:rsid w:val="00B6507A"/>
    <w:rsid w:val="00B677F0"/>
    <w:rsid w:val="00B67DC8"/>
    <w:rsid w:val="00B70E82"/>
    <w:rsid w:val="00B715BA"/>
    <w:rsid w:val="00B7462F"/>
    <w:rsid w:val="00B74F47"/>
    <w:rsid w:val="00B751CB"/>
    <w:rsid w:val="00B76436"/>
    <w:rsid w:val="00B764F9"/>
    <w:rsid w:val="00B777D8"/>
    <w:rsid w:val="00B80348"/>
    <w:rsid w:val="00B81710"/>
    <w:rsid w:val="00B838C0"/>
    <w:rsid w:val="00B83E94"/>
    <w:rsid w:val="00B84EB4"/>
    <w:rsid w:val="00B8522A"/>
    <w:rsid w:val="00B8530F"/>
    <w:rsid w:val="00B868E0"/>
    <w:rsid w:val="00B86DE3"/>
    <w:rsid w:val="00B91596"/>
    <w:rsid w:val="00B91BE5"/>
    <w:rsid w:val="00B92EBB"/>
    <w:rsid w:val="00B93092"/>
    <w:rsid w:val="00B93638"/>
    <w:rsid w:val="00B9457C"/>
    <w:rsid w:val="00B94B6B"/>
    <w:rsid w:val="00B963B1"/>
    <w:rsid w:val="00B97AAD"/>
    <w:rsid w:val="00B97F3E"/>
    <w:rsid w:val="00BA008D"/>
    <w:rsid w:val="00BA283C"/>
    <w:rsid w:val="00BA3C93"/>
    <w:rsid w:val="00BA46D8"/>
    <w:rsid w:val="00BA47A0"/>
    <w:rsid w:val="00BA6C34"/>
    <w:rsid w:val="00BA7484"/>
    <w:rsid w:val="00BA7874"/>
    <w:rsid w:val="00BA7BC9"/>
    <w:rsid w:val="00BB0C3E"/>
    <w:rsid w:val="00BB237A"/>
    <w:rsid w:val="00BB350C"/>
    <w:rsid w:val="00BB4AC2"/>
    <w:rsid w:val="00BB5391"/>
    <w:rsid w:val="00BB5398"/>
    <w:rsid w:val="00BB6008"/>
    <w:rsid w:val="00BB6EBB"/>
    <w:rsid w:val="00BB7598"/>
    <w:rsid w:val="00BB7A9A"/>
    <w:rsid w:val="00BC086F"/>
    <w:rsid w:val="00BC1046"/>
    <w:rsid w:val="00BC1159"/>
    <w:rsid w:val="00BC25E6"/>
    <w:rsid w:val="00BC2E75"/>
    <w:rsid w:val="00BC342B"/>
    <w:rsid w:val="00BC356F"/>
    <w:rsid w:val="00BC3F94"/>
    <w:rsid w:val="00BC4BAE"/>
    <w:rsid w:val="00BC4D53"/>
    <w:rsid w:val="00BC6177"/>
    <w:rsid w:val="00BC6B0A"/>
    <w:rsid w:val="00BC74E5"/>
    <w:rsid w:val="00BC7AF2"/>
    <w:rsid w:val="00BD0343"/>
    <w:rsid w:val="00BD05E8"/>
    <w:rsid w:val="00BD0BFD"/>
    <w:rsid w:val="00BD151D"/>
    <w:rsid w:val="00BD1F37"/>
    <w:rsid w:val="00BD22F6"/>
    <w:rsid w:val="00BD2C04"/>
    <w:rsid w:val="00BD50E4"/>
    <w:rsid w:val="00BD5112"/>
    <w:rsid w:val="00BD5AD8"/>
    <w:rsid w:val="00BD5C1A"/>
    <w:rsid w:val="00BD649F"/>
    <w:rsid w:val="00BD76E1"/>
    <w:rsid w:val="00BD7860"/>
    <w:rsid w:val="00BE022C"/>
    <w:rsid w:val="00BE0356"/>
    <w:rsid w:val="00BE14BB"/>
    <w:rsid w:val="00BE1820"/>
    <w:rsid w:val="00BE2072"/>
    <w:rsid w:val="00BE20AC"/>
    <w:rsid w:val="00BE2510"/>
    <w:rsid w:val="00BE285E"/>
    <w:rsid w:val="00BE3543"/>
    <w:rsid w:val="00BE35F4"/>
    <w:rsid w:val="00BE3B0B"/>
    <w:rsid w:val="00BE3F24"/>
    <w:rsid w:val="00BE429E"/>
    <w:rsid w:val="00BE47D8"/>
    <w:rsid w:val="00BE654D"/>
    <w:rsid w:val="00BF09E0"/>
    <w:rsid w:val="00BF1A2F"/>
    <w:rsid w:val="00BF27DC"/>
    <w:rsid w:val="00BF4D80"/>
    <w:rsid w:val="00BF629B"/>
    <w:rsid w:val="00BF6476"/>
    <w:rsid w:val="00BF72EE"/>
    <w:rsid w:val="00BF75EC"/>
    <w:rsid w:val="00BF79D7"/>
    <w:rsid w:val="00BF7EFD"/>
    <w:rsid w:val="00C006BB"/>
    <w:rsid w:val="00C00E66"/>
    <w:rsid w:val="00C00F8D"/>
    <w:rsid w:val="00C0315B"/>
    <w:rsid w:val="00C04E54"/>
    <w:rsid w:val="00C060CE"/>
    <w:rsid w:val="00C06419"/>
    <w:rsid w:val="00C06487"/>
    <w:rsid w:val="00C073D9"/>
    <w:rsid w:val="00C074AC"/>
    <w:rsid w:val="00C075E7"/>
    <w:rsid w:val="00C10202"/>
    <w:rsid w:val="00C1035A"/>
    <w:rsid w:val="00C112BC"/>
    <w:rsid w:val="00C1140A"/>
    <w:rsid w:val="00C12455"/>
    <w:rsid w:val="00C1255D"/>
    <w:rsid w:val="00C13BD1"/>
    <w:rsid w:val="00C14678"/>
    <w:rsid w:val="00C15472"/>
    <w:rsid w:val="00C17AA0"/>
    <w:rsid w:val="00C17BB0"/>
    <w:rsid w:val="00C21440"/>
    <w:rsid w:val="00C21EFE"/>
    <w:rsid w:val="00C22335"/>
    <w:rsid w:val="00C231E1"/>
    <w:rsid w:val="00C2687F"/>
    <w:rsid w:val="00C309B9"/>
    <w:rsid w:val="00C30E04"/>
    <w:rsid w:val="00C310F2"/>
    <w:rsid w:val="00C3216C"/>
    <w:rsid w:val="00C32196"/>
    <w:rsid w:val="00C32402"/>
    <w:rsid w:val="00C3395A"/>
    <w:rsid w:val="00C340EA"/>
    <w:rsid w:val="00C34A3E"/>
    <w:rsid w:val="00C3500D"/>
    <w:rsid w:val="00C35807"/>
    <w:rsid w:val="00C37E8C"/>
    <w:rsid w:val="00C402ED"/>
    <w:rsid w:val="00C41955"/>
    <w:rsid w:val="00C41D7A"/>
    <w:rsid w:val="00C42271"/>
    <w:rsid w:val="00C42E18"/>
    <w:rsid w:val="00C42EC2"/>
    <w:rsid w:val="00C43FDE"/>
    <w:rsid w:val="00C45AE3"/>
    <w:rsid w:val="00C4786C"/>
    <w:rsid w:val="00C50D18"/>
    <w:rsid w:val="00C50ED2"/>
    <w:rsid w:val="00C51462"/>
    <w:rsid w:val="00C5245D"/>
    <w:rsid w:val="00C53181"/>
    <w:rsid w:val="00C533BE"/>
    <w:rsid w:val="00C533FE"/>
    <w:rsid w:val="00C542D6"/>
    <w:rsid w:val="00C557B5"/>
    <w:rsid w:val="00C55FFC"/>
    <w:rsid w:val="00C568BC"/>
    <w:rsid w:val="00C572E0"/>
    <w:rsid w:val="00C5744B"/>
    <w:rsid w:val="00C6079C"/>
    <w:rsid w:val="00C608AD"/>
    <w:rsid w:val="00C61556"/>
    <w:rsid w:val="00C61561"/>
    <w:rsid w:val="00C61B77"/>
    <w:rsid w:val="00C62C0B"/>
    <w:rsid w:val="00C64FC5"/>
    <w:rsid w:val="00C65C0A"/>
    <w:rsid w:val="00C667EF"/>
    <w:rsid w:val="00C669DF"/>
    <w:rsid w:val="00C67D13"/>
    <w:rsid w:val="00C70A74"/>
    <w:rsid w:val="00C70F72"/>
    <w:rsid w:val="00C75435"/>
    <w:rsid w:val="00C76A6F"/>
    <w:rsid w:val="00C772CD"/>
    <w:rsid w:val="00C77E2D"/>
    <w:rsid w:val="00C80696"/>
    <w:rsid w:val="00C806E8"/>
    <w:rsid w:val="00C833DC"/>
    <w:rsid w:val="00C85B0B"/>
    <w:rsid w:val="00C863FC"/>
    <w:rsid w:val="00C86410"/>
    <w:rsid w:val="00C871E0"/>
    <w:rsid w:val="00C87DB1"/>
    <w:rsid w:val="00C87E46"/>
    <w:rsid w:val="00C90ABC"/>
    <w:rsid w:val="00C9153E"/>
    <w:rsid w:val="00C92075"/>
    <w:rsid w:val="00C92B83"/>
    <w:rsid w:val="00C93DE6"/>
    <w:rsid w:val="00C96CC9"/>
    <w:rsid w:val="00C96D1D"/>
    <w:rsid w:val="00C96FAC"/>
    <w:rsid w:val="00C97E7A"/>
    <w:rsid w:val="00CA030A"/>
    <w:rsid w:val="00CA0FA7"/>
    <w:rsid w:val="00CA19CC"/>
    <w:rsid w:val="00CA40BB"/>
    <w:rsid w:val="00CA40D2"/>
    <w:rsid w:val="00CA7001"/>
    <w:rsid w:val="00CA7477"/>
    <w:rsid w:val="00CB0044"/>
    <w:rsid w:val="00CB22FC"/>
    <w:rsid w:val="00CB5171"/>
    <w:rsid w:val="00CB5F3E"/>
    <w:rsid w:val="00CB61F6"/>
    <w:rsid w:val="00CB6E52"/>
    <w:rsid w:val="00CB6FE7"/>
    <w:rsid w:val="00CB72F9"/>
    <w:rsid w:val="00CB7448"/>
    <w:rsid w:val="00CC0DC2"/>
    <w:rsid w:val="00CC136C"/>
    <w:rsid w:val="00CC161F"/>
    <w:rsid w:val="00CC5C07"/>
    <w:rsid w:val="00CC5DD3"/>
    <w:rsid w:val="00CC7699"/>
    <w:rsid w:val="00CD0591"/>
    <w:rsid w:val="00CD0C82"/>
    <w:rsid w:val="00CD5BFA"/>
    <w:rsid w:val="00CD6AEF"/>
    <w:rsid w:val="00CE1F99"/>
    <w:rsid w:val="00CE4798"/>
    <w:rsid w:val="00CE48C6"/>
    <w:rsid w:val="00CE4E2E"/>
    <w:rsid w:val="00CE531A"/>
    <w:rsid w:val="00CE5413"/>
    <w:rsid w:val="00CE5416"/>
    <w:rsid w:val="00CE58F4"/>
    <w:rsid w:val="00CE7168"/>
    <w:rsid w:val="00CE77A7"/>
    <w:rsid w:val="00CF0363"/>
    <w:rsid w:val="00CF0ACA"/>
    <w:rsid w:val="00CF2BDD"/>
    <w:rsid w:val="00CF2D2C"/>
    <w:rsid w:val="00CF5198"/>
    <w:rsid w:val="00CF6DBE"/>
    <w:rsid w:val="00D00BF3"/>
    <w:rsid w:val="00D018C6"/>
    <w:rsid w:val="00D02027"/>
    <w:rsid w:val="00D04053"/>
    <w:rsid w:val="00D04542"/>
    <w:rsid w:val="00D06707"/>
    <w:rsid w:val="00D06AAF"/>
    <w:rsid w:val="00D06E45"/>
    <w:rsid w:val="00D07881"/>
    <w:rsid w:val="00D12E13"/>
    <w:rsid w:val="00D13303"/>
    <w:rsid w:val="00D138F6"/>
    <w:rsid w:val="00D13A59"/>
    <w:rsid w:val="00D13FDA"/>
    <w:rsid w:val="00D14A65"/>
    <w:rsid w:val="00D14CF4"/>
    <w:rsid w:val="00D14F63"/>
    <w:rsid w:val="00D1620E"/>
    <w:rsid w:val="00D20F62"/>
    <w:rsid w:val="00D210E3"/>
    <w:rsid w:val="00D21377"/>
    <w:rsid w:val="00D22EAE"/>
    <w:rsid w:val="00D23F20"/>
    <w:rsid w:val="00D24690"/>
    <w:rsid w:val="00D25076"/>
    <w:rsid w:val="00D25BDA"/>
    <w:rsid w:val="00D2606B"/>
    <w:rsid w:val="00D26ADE"/>
    <w:rsid w:val="00D27EFB"/>
    <w:rsid w:val="00D30FE2"/>
    <w:rsid w:val="00D32361"/>
    <w:rsid w:val="00D3534E"/>
    <w:rsid w:val="00D4125A"/>
    <w:rsid w:val="00D419B4"/>
    <w:rsid w:val="00D4295C"/>
    <w:rsid w:val="00D43077"/>
    <w:rsid w:val="00D4326A"/>
    <w:rsid w:val="00D4629C"/>
    <w:rsid w:val="00D50427"/>
    <w:rsid w:val="00D50938"/>
    <w:rsid w:val="00D50C4D"/>
    <w:rsid w:val="00D51017"/>
    <w:rsid w:val="00D51D36"/>
    <w:rsid w:val="00D51D38"/>
    <w:rsid w:val="00D53C7F"/>
    <w:rsid w:val="00D54B8A"/>
    <w:rsid w:val="00D553A6"/>
    <w:rsid w:val="00D55EEA"/>
    <w:rsid w:val="00D567EE"/>
    <w:rsid w:val="00D611C5"/>
    <w:rsid w:val="00D61711"/>
    <w:rsid w:val="00D61FCA"/>
    <w:rsid w:val="00D62D5F"/>
    <w:rsid w:val="00D6313E"/>
    <w:rsid w:val="00D631A4"/>
    <w:rsid w:val="00D63900"/>
    <w:rsid w:val="00D64554"/>
    <w:rsid w:val="00D647A7"/>
    <w:rsid w:val="00D6732F"/>
    <w:rsid w:val="00D70349"/>
    <w:rsid w:val="00D70FBC"/>
    <w:rsid w:val="00D72130"/>
    <w:rsid w:val="00D72154"/>
    <w:rsid w:val="00D72DF6"/>
    <w:rsid w:val="00D73B49"/>
    <w:rsid w:val="00D74B51"/>
    <w:rsid w:val="00D75015"/>
    <w:rsid w:val="00D76BF6"/>
    <w:rsid w:val="00D778FC"/>
    <w:rsid w:val="00D77C5A"/>
    <w:rsid w:val="00D8054B"/>
    <w:rsid w:val="00D808B8"/>
    <w:rsid w:val="00D81221"/>
    <w:rsid w:val="00D8198C"/>
    <w:rsid w:val="00D8229F"/>
    <w:rsid w:val="00D83B5C"/>
    <w:rsid w:val="00D84D89"/>
    <w:rsid w:val="00D86A90"/>
    <w:rsid w:val="00D86C63"/>
    <w:rsid w:val="00D87D8A"/>
    <w:rsid w:val="00D87DA9"/>
    <w:rsid w:val="00D91E8C"/>
    <w:rsid w:val="00D924BC"/>
    <w:rsid w:val="00D927D0"/>
    <w:rsid w:val="00D93C1C"/>
    <w:rsid w:val="00D94074"/>
    <w:rsid w:val="00D94AC8"/>
    <w:rsid w:val="00D9507C"/>
    <w:rsid w:val="00D95B54"/>
    <w:rsid w:val="00D95D4F"/>
    <w:rsid w:val="00D96AC5"/>
    <w:rsid w:val="00D978F9"/>
    <w:rsid w:val="00DA177B"/>
    <w:rsid w:val="00DA2936"/>
    <w:rsid w:val="00DA3275"/>
    <w:rsid w:val="00DA3279"/>
    <w:rsid w:val="00DA3348"/>
    <w:rsid w:val="00DA4014"/>
    <w:rsid w:val="00DA4577"/>
    <w:rsid w:val="00DA49C8"/>
    <w:rsid w:val="00DA4A01"/>
    <w:rsid w:val="00DA5F8E"/>
    <w:rsid w:val="00DA656E"/>
    <w:rsid w:val="00DA65BB"/>
    <w:rsid w:val="00DA6676"/>
    <w:rsid w:val="00DA74BB"/>
    <w:rsid w:val="00DB02EC"/>
    <w:rsid w:val="00DB2070"/>
    <w:rsid w:val="00DB2E4B"/>
    <w:rsid w:val="00DB783E"/>
    <w:rsid w:val="00DC0083"/>
    <w:rsid w:val="00DC0336"/>
    <w:rsid w:val="00DC125E"/>
    <w:rsid w:val="00DC326C"/>
    <w:rsid w:val="00DC4C6F"/>
    <w:rsid w:val="00DC6077"/>
    <w:rsid w:val="00DC71F5"/>
    <w:rsid w:val="00DD1679"/>
    <w:rsid w:val="00DD1D14"/>
    <w:rsid w:val="00DD36A0"/>
    <w:rsid w:val="00DD3BF8"/>
    <w:rsid w:val="00DD3D75"/>
    <w:rsid w:val="00DD670B"/>
    <w:rsid w:val="00DD6CBB"/>
    <w:rsid w:val="00DD7066"/>
    <w:rsid w:val="00DD7C80"/>
    <w:rsid w:val="00DE0005"/>
    <w:rsid w:val="00DE1137"/>
    <w:rsid w:val="00DE1BF1"/>
    <w:rsid w:val="00DE3E52"/>
    <w:rsid w:val="00DE593A"/>
    <w:rsid w:val="00DE67C8"/>
    <w:rsid w:val="00DE6E40"/>
    <w:rsid w:val="00DE7539"/>
    <w:rsid w:val="00DE786A"/>
    <w:rsid w:val="00DE7C58"/>
    <w:rsid w:val="00DE7D29"/>
    <w:rsid w:val="00DF16B2"/>
    <w:rsid w:val="00DF24AD"/>
    <w:rsid w:val="00DF2B3E"/>
    <w:rsid w:val="00DF34B3"/>
    <w:rsid w:val="00DF39D3"/>
    <w:rsid w:val="00DF3BA0"/>
    <w:rsid w:val="00DF7AAF"/>
    <w:rsid w:val="00E00D6F"/>
    <w:rsid w:val="00E0133A"/>
    <w:rsid w:val="00E0233E"/>
    <w:rsid w:val="00E03075"/>
    <w:rsid w:val="00E03171"/>
    <w:rsid w:val="00E04362"/>
    <w:rsid w:val="00E04772"/>
    <w:rsid w:val="00E047A5"/>
    <w:rsid w:val="00E05E5D"/>
    <w:rsid w:val="00E061B7"/>
    <w:rsid w:val="00E067D3"/>
    <w:rsid w:val="00E071F0"/>
    <w:rsid w:val="00E1078F"/>
    <w:rsid w:val="00E11A3C"/>
    <w:rsid w:val="00E120C9"/>
    <w:rsid w:val="00E124F5"/>
    <w:rsid w:val="00E1416E"/>
    <w:rsid w:val="00E16092"/>
    <w:rsid w:val="00E17185"/>
    <w:rsid w:val="00E17622"/>
    <w:rsid w:val="00E21489"/>
    <w:rsid w:val="00E21A2F"/>
    <w:rsid w:val="00E21F59"/>
    <w:rsid w:val="00E21F80"/>
    <w:rsid w:val="00E24EF3"/>
    <w:rsid w:val="00E26148"/>
    <w:rsid w:val="00E27E66"/>
    <w:rsid w:val="00E30502"/>
    <w:rsid w:val="00E3057B"/>
    <w:rsid w:val="00E32B06"/>
    <w:rsid w:val="00E33D20"/>
    <w:rsid w:val="00E352CC"/>
    <w:rsid w:val="00E357AF"/>
    <w:rsid w:val="00E35F36"/>
    <w:rsid w:val="00E36ABC"/>
    <w:rsid w:val="00E3724E"/>
    <w:rsid w:val="00E407DB"/>
    <w:rsid w:val="00E40C8A"/>
    <w:rsid w:val="00E410EC"/>
    <w:rsid w:val="00E4126A"/>
    <w:rsid w:val="00E4187E"/>
    <w:rsid w:val="00E41E63"/>
    <w:rsid w:val="00E448EC"/>
    <w:rsid w:val="00E4786A"/>
    <w:rsid w:val="00E478B7"/>
    <w:rsid w:val="00E478BE"/>
    <w:rsid w:val="00E47D18"/>
    <w:rsid w:val="00E503DD"/>
    <w:rsid w:val="00E50699"/>
    <w:rsid w:val="00E50BC9"/>
    <w:rsid w:val="00E521FE"/>
    <w:rsid w:val="00E5441D"/>
    <w:rsid w:val="00E56132"/>
    <w:rsid w:val="00E57AED"/>
    <w:rsid w:val="00E61839"/>
    <w:rsid w:val="00E61C0F"/>
    <w:rsid w:val="00E62246"/>
    <w:rsid w:val="00E64246"/>
    <w:rsid w:val="00E668C7"/>
    <w:rsid w:val="00E71B17"/>
    <w:rsid w:val="00E73630"/>
    <w:rsid w:val="00E754B6"/>
    <w:rsid w:val="00E754D2"/>
    <w:rsid w:val="00E80E6B"/>
    <w:rsid w:val="00E82340"/>
    <w:rsid w:val="00E846C9"/>
    <w:rsid w:val="00E85062"/>
    <w:rsid w:val="00E90862"/>
    <w:rsid w:val="00E90886"/>
    <w:rsid w:val="00E9255E"/>
    <w:rsid w:val="00E9391B"/>
    <w:rsid w:val="00E93E9B"/>
    <w:rsid w:val="00E940A6"/>
    <w:rsid w:val="00E96275"/>
    <w:rsid w:val="00E96739"/>
    <w:rsid w:val="00E96C6E"/>
    <w:rsid w:val="00E9702A"/>
    <w:rsid w:val="00E97B58"/>
    <w:rsid w:val="00EA14C9"/>
    <w:rsid w:val="00EA1505"/>
    <w:rsid w:val="00EA1930"/>
    <w:rsid w:val="00EA1E3B"/>
    <w:rsid w:val="00EA1E94"/>
    <w:rsid w:val="00EA36A4"/>
    <w:rsid w:val="00EA3907"/>
    <w:rsid w:val="00EA465D"/>
    <w:rsid w:val="00EA49F8"/>
    <w:rsid w:val="00EA5B68"/>
    <w:rsid w:val="00EA62ED"/>
    <w:rsid w:val="00EA779F"/>
    <w:rsid w:val="00EB1077"/>
    <w:rsid w:val="00EB2792"/>
    <w:rsid w:val="00EB42FE"/>
    <w:rsid w:val="00EB6870"/>
    <w:rsid w:val="00EB715D"/>
    <w:rsid w:val="00EB7284"/>
    <w:rsid w:val="00EB7A87"/>
    <w:rsid w:val="00EC07CC"/>
    <w:rsid w:val="00EC14DA"/>
    <w:rsid w:val="00EC14E2"/>
    <w:rsid w:val="00EC2769"/>
    <w:rsid w:val="00EC37A4"/>
    <w:rsid w:val="00EC4493"/>
    <w:rsid w:val="00EC5DC9"/>
    <w:rsid w:val="00EC622E"/>
    <w:rsid w:val="00EC7729"/>
    <w:rsid w:val="00EC77B5"/>
    <w:rsid w:val="00EC77D4"/>
    <w:rsid w:val="00ED0489"/>
    <w:rsid w:val="00ED1F5D"/>
    <w:rsid w:val="00ED2F5D"/>
    <w:rsid w:val="00ED3A07"/>
    <w:rsid w:val="00ED3BC7"/>
    <w:rsid w:val="00ED4179"/>
    <w:rsid w:val="00ED64BE"/>
    <w:rsid w:val="00ED70EE"/>
    <w:rsid w:val="00ED7373"/>
    <w:rsid w:val="00EE1DEE"/>
    <w:rsid w:val="00EE3720"/>
    <w:rsid w:val="00EE5ADE"/>
    <w:rsid w:val="00EF2748"/>
    <w:rsid w:val="00EF3C0A"/>
    <w:rsid w:val="00EF3FB1"/>
    <w:rsid w:val="00EF3FFB"/>
    <w:rsid w:val="00EF4024"/>
    <w:rsid w:val="00EF4474"/>
    <w:rsid w:val="00EF586C"/>
    <w:rsid w:val="00EF5D2E"/>
    <w:rsid w:val="00EF72C6"/>
    <w:rsid w:val="00F01BC1"/>
    <w:rsid w:val="00F01F7B"/>
    <w:rsid w:val="00F02735"/>
    <w:rsid w:val="00F06268"/>
    <w:rsid w:val="00F06AA5"/>
    <w:rsid w:val="00F06C74"/>
    <w:rsid w:val="00F076B6"/>
    <w:rsid w:val="00F07B6E"/>
    <w:rsid w:val="00F12077"/>
    <w:rsid w:val="00F122AA"/>
    <w:rsid w:val="00F12A7B"/>
    <w:rsid w:val="00F12B18"/>
    <w:rsid w:val="00F145E6"/>
    <w:rsid w:val="00F15E99"/>
    <w:rsid w:val="00F166A2"/>
    <w:rsid w:val="00F16D40"/>
    <w:rsid w:val="00F1717B"/>
    <w:rsid w:val="00F20B24"/>
    <w:rsid w:val="00F2143C"/>
    <w:rsid w:val="00F2167D"/>
    <w:rsid w:val="00F224F6"/>
    <w:rsid w:val="00F22621"/>
    <w:rsid w:val="00F246C5"/>
    <w:rsid w:val="00F25F51"/>
    <w:rsid w:val="00F27926"/>
    <w:rsid w:val="00F27F05"/>
    <w:rsid w:val="00F30690"/>
    <w:rsid w:val="00F309DA"/>
    <w:rsid w:val="00F314B2"/>
    <w:rsid w:val="00F322DB"/>
    <w:rsid w:val="00F336AC"/>
    <w:rsid w:val="00F33753"/>
    <w:rsid w:val="00F351AD"/>
    <w:rsid w:val="00F35BE6"/>
    <w:rsid w:val="00F4046E"/>
    <w:rsid w:val="00F4098E"/>
    <w:rsid w:val="00F40AE4"/>
    <w:rsid w:val="00F40FA9"/>
    <w:rsid w:val="00F41CB7"/>
    <w:rsid w:val="00F41E8B"/>
    <w:rsid w:val="00F41E9A"/>
    <w:rsid w:val="00F43661"/>
    <w:rsid w:val="00F446A3"/>
    <w:rsid w:val="00F44F92"/>
    <w:rsid w:val="00F476D3"/>
    <w:rsid w:val="00F51211"/>
    <w:rsid w:val="00F52174"/>
    <w:rsid w:val="00F52B49"/>
    <w:rsid w:val="00F52D72"/>
    <w:rsid w:val="00F53157"/>
    <w:rsid w:val="00F53792"/>
    <w:rsid w:val="00F5440D"/>
    <w:rsid w:val="00F54654"/>
    <w:rsid w:val="00F54D6D"/>
    <w:rsid w:val="00F5595B"/>
    <w:rsid w:val="00F55DD6"/>
    <w:rsid w:val="00F5641B"/>
    <w:rsid w:val="00F621C3"/>
    <w:rsid w:val="00F621D1"/>
    <w:rsid w:val="00F62415"/>
    <w:rsid w:val="00F62F48"/>
    <w:rsid w:val="00F632D8"/>
    <w:rsid w:val="00F67498"/>
    <w:rsid w:val="00F70464"/>
    <w:rsid w:val="00F7097F"/>
    <w:rsid w:val="00F70B51"/>
    <w:rsid w:val="00F70C0E"/>
    <w:rsid w:val="00F714C2"/>
    <w:rsid w:val="00F71A1A"/>
    <w:rsid w:val="00F71FD8"/>
    <w:rsid w:val="00F72944"/>
    <w:rsid w:val="00F72D27"/>
    <w:rsid w:val="00F736E5"/>
    <w:rsid w:val="00F757A5"/>
    <w:rsid w:val="00F77044"/>
    <w:rsid w:val="00F773E1"/>
    <w:rsid w:val="00F77CA3"/>
    <w:rsid w:val="00F77CDA"/>
    <w:rsid w:val="00F82BFE"/>
    <w:rsid w:val="00F82CBD"/>
    <w:rsid w:val="00F83481"/>
    <w:rsid w:val="00F83FCE"/>
    <w:rsid w:val="00F9271B"/>
    <w:rsid w:val="00F93DC1"/>
    <w:rsid w:val="00F93EC9"/>
    <w:rsid w:val="00F95021"/>
    <w:rsid w:val="00F9541C"/>
    <w:rsid w:val="00F954A6"/>
    <w:rsid w:val="00F9554C"/>
    <w:rsid w:val="00F969F1"/>
    <w:rsid w:val="00F97634"/>
    <w:rsid w:val="00F97CFF"/>
    <w:rsid w:val="00FA0946"/>
    <w:rsid w:val="00FA09F0"/>
    <w:rsid w:val="00FA177F"/>
    <w:rsid w:val="00FA1A53"/>
    <w:rsid w:val="00FA4AB5"/>
    <w:rsid w:val="00FA4B40"/>
    <w:rsid w:val="00FA512B"/>
    <w:rsid w:val="00FA52E2"/>
    <w:rsid w:val="00FA630E"/>
    <w:rsid w:val="00FA66C0"/>
    <w:rsid w:val="00FA797C"/>
    <w:rsid w:val="00FB18A4"/>
    <w:rsid w:val="00FB26CA"/>
    <w:rsid w:val="00FB2C01"/>
    <w:rsid w:val="00FC001D"/>
    <w:rsid w:val="00FC2F4E"/>
    <w:rsid w:val="00FC3BB2"/>
    <w:rsid w:val="00FC3BBF"/>
    <w:rsid w:val="00FC438E"/>
    <w:rsid w:val="00FC670F"/>
    <w:rsid w:val="00FC6F73"/>
    <w:rsid w:val="00FC7761"/>
    <w:rsid w:val="00FD12E9"/>
    <w:rsid w:val="00FD3EF4"/>
    <w:rsid w:val="00FD4959"/>
    <w:rsid w:val="00FD555F"/>
    <w:rsid w:val="00FD5607"/>
    <w:rsid w:val="00FD5C61"/>
    <w:rsid w:val="00FD619A"/>
    <w:rsid w:val="00FD6440"/>
    <w:rsid w:val="00FE05E9"/>
    <w:rsid w:val="00FE0FFA"/>
    <w:rsid w:val="00FE246F"/>
    <w:rsid w:val="00FE396C"/>
    <w:rsid w:val="00FE438E"/>
    <w:rsid w:val="00FE4850"/>
    <w:rsid w:val="00FE5006"/>
    <w:rsid w:val="00FE513A"/>
    <w:rsid w:val="00FE549F"/>
    <w:rsid w:val="00FE639D"/>
    <w:rsid w:val="00FE69A1"/>
    <w:rsid w:val="00FE7721"/>
    <w:rsid w:val="00FF0A61"/>
    <w:rsid w:val="00FF144A"/>
    <w:rsid w:val="00FF1AC1"/>
    <w:rsid w:val="00FF44BA"/>
    <w:rsid w:val="00FF5F7F"/>
    <w:rsid w:val="00FF77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1C8FF"/>
  <w15:chartTrackingRefBased/>
  <w15:docId w15:val="{E0DBCD15-EEB4-437F-B909-E3ECC9D5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DF9"/>
    <w:pPr>
      <w:spacing w:after="0" w:line="240" w:lineRule="auto"/>
    </w:pPr>
    <w:rPr>
      <w:rFonts w:eastAsia="Times New Roman" w:cstheme="minorHAnsi"/>
    </w:rPr>
  </w:style>
  <w:style w:type="paragraph" w:styleId="Overskrift1">
    <w:name w:val="heading 1"/>
    <w:basedOn w:val="Normal"/>
    <w:next w:val="Normal"/>
    <w:link w:val="Overskrift1Tegn"/>
    <w:uiPriority w:val="9"/>
    <w:qFormat/>
    <w:rsid w:val="00643FDF"/>
    <w:pPr>
      <w:keepNext/>
      <w:keepLines/>
      <w:spacing w:before="240"/>
      <w:outlineLvl w:val="0"/>
    </w:pPr>
    <w:rPr>
      <w:rFonts w:ascii="Calibri" w:eastAsiaTheme="majorEastAsia" w:hAnsi="Calibri" w:cstheme="majorBidi"/>
      <w:b/>
      <w:sz w:val="32"/>
      <w:szCs w:val="32"/>
    </w:rPr>
  </w:style>
  <w:style w:type="paragraph" w:styleId="Overskrift2">
    <w:name w:val="heading 2"/>
    <w:basedOn w:val="Normal"/>
    <w:next w:val="Normal"/>
    <w:link w:val="Overskrift2Tegn"/>
    <w:qFormat/>
    <w:rsid w:val="00FE0FFA"/>
    <w:pPr>
      <w:keepNext/>
      <w:spacing w:before="240" w:after="120"/>
      <w:ind w:left="578" w:hanging="578"/>
      <w:outlineLvl w:val="1"/>
    </w:pPr>
    <w:rPr>
      <w:rFonts w:ascii="Calibri" w:hAnsi="Calibri" w:cs="Arial"/>
      <w:b/>
      <w:bCs/>
      <w:iCs/>
      <w:color w:val="002060"/>
      <w:sz w:val="28"/>
      <w:u w:val="single"/>
    </w:rPr>
  </w:style>
  <w:style w:type="paragraph" w:styleId="Overskrift3">
    <w:name w:val="heading 3"/>
    <w:basedOn w:val="Normal"/>
    <w:next w:val="Normal"/>
    <w:link w:val="Overskrift3Tegn"/>
    <w:uiPriority w:val="9"/>
    <w:unhideWhenUsed/>
    <w:qFormat/>
    <w:rsid w:val="001D620E"/>
    <w:pPr>
      <w:keepNext/>
      <w:keepLines/>
      <w:spacing w:before="40"/>
      <w:outlineLvl w:val="2"/>
    </w:pPr>
    <w:rPr>
      <w:rFonts w:asciiTheme="majorHAnsi" w:eastAsiaTheme="majorEastAsia" w:hAnsiTheme="majorHAnsi" w:cstheme="majorBidi"/>
      <w:b/>
      <w:bCs/>
      <w:color w:val="1F3763" w:themeColor="accent1" w:themeShade="7F"/>
      <w:sz w:val="24"/>
      <w:szCs w:val="24"/>
    </w:rPr>
  </w:style>
  <w:style w:type="paragraph" w:styleId="Overskrift4">
    <w:name w:val="heading 4"/>
    <w:basedOn w:val="Normal"/>
    <w:next w:val="Normal"/>
    <w:link w:val="Overskrift4Tegn"/>
    <w:uiPriority w:val="9"/>
    <w:unhideWhenUsed/>
    <w:qFormat/>
    <w:rsid w:val="00304BB8"/>
    <w:pPr>
      <w:keepNext/>
      <w:keepLines/>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8E7AB0"/>
    <w:pPr>
      <w:keepNext/>
      <w:keepLines/>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unhideWhenUsed/>
    <w:qFormat/>
    <w:rsid w:val="004D0575"/>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FE0FFA"/>
    <w:rPr>
      <w:rFonts w:ascii="Calibri" w:eastAsia="Times New Roman" w:hAnsi="Calibri" w:cs="Arial"/>
      <w:b/>
      <w:bCs/>
      <w:iCs/>
      <w:color w:val="002060"/>
      <w:sz w:val="28"/>
      <w:u w:val="single"/>
    </w:rPr>
  </w:style>
  <w:style w:type="paragraph" w:styleId="Topptekst">
    <w:name w:val="header"/>
    <w:basedOn w:val="Normal"/>
    <w:link w:val="TopptekstTegn"/>
    <w:rsid w:val="00F5641B"/>
    <w:pPr>
      <w:tabs>
        <w:tab w:val="center" w:pos="4536"/>
        <w:tab w:val="right" w:pos="9072"/>
      </w:tabs>
    </w:pPr>
  </w:style>
  <w:style w:type="character" w:customStyle="1" w:styleId="TopptekstTegn">
    <w:name w:val="Topptekst Tegn"/>
    <w:basedOn w:val="Standardskriftforavsnitt"/>
    <w:link w:val="Topptekst"/>
    <w:rsid w:val="00F5641B"/>
    <w:rPr>
      <w:rFonts w:ascii="Arial" w:eastAsia="Times New Roman" w:hAnsi="Arial" w:cs="Times New Roman"/>
      <w:sz w:val="24"/>
      <w:szCs w:val="24"/>
    </w:rPr>
  </w:style>
  <w:style w:type="paragraph" w:styleId="Bunntekst">
    <w:name w:val="footer"/>
    <w:basedOn w:val="Normal"/>
    <w:link w:val="BunntekstTegn"/>
    <w:uiPriority w:val="99"/>
    <w:rsid w:val="00F5641B"/>
    <w:pPr>
      <w:tabs>
        <w:tab w:val="center" w:pos="4536"/>
        <w:tab w:val="right" w:pos="9072"/>
      </w:tabs>
    </w:pPr>
  </w:style>
  <w:style w:type="character" w:customStyle="1" w:styleId="BunntekstTegn">
    <w:name w:val="Bunntekst Tegn"/>
    <w:basedOn w:val="Standardskriftforavsnitt"/>
    <w:link w:val="Bunntekst"/>
    <w:uiPriority w:val="99"/>
    <w:rsid w:val="00F5641B"/>
    <w:rPr>
      <w:rFonts w:ascii="Arial" w:eastAsia="Times New Roman" w:hAnsi="Arial" w:cs="Times New Roman"/>
      <w:sz w:val="24"/>
      <w:szCs w:val="24"/>
    </w:rPr>
  </w:style>
  <w:style w:type="paragraph" w:styleId="Bobletekst">
    <w:name w:val="Balloon Text"/>
    <w:basedOn w:val="Normal"/>
    <w:link w:val="BobletekstTegn"/>
    <w:uiPriority w:val="99"/>
    <w:semiHidden/>
    <w:unhideWhenUsed/>
    <w:rsid w:val="004C37DD"/>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C37DD"/>
    <w:rPr>
      <w:rFonts w:ascii="Segoe UI" w:eastAsia="Times New Roman" w:hAnsi="Segoe UI" w:cs="Segoe UI"/>
      <w:sz w:val="18"/>
      <w:szCs w:val="18"/>
    </w:rPr>
  </w:style>
  <w:style w:type="paragraph" w:styleId="Listeavsnitt">
    <w:name w:val="List Paragraph"/>
    <w:basedOn w:val="Normal"/>
    <w:uiPriority w:val="34"/>
    <w:qFormat/>
    <w:rsid w:val="0003489B"/>
    <w:pPr>
      <w:ind w:left="720"/>
      <w:contextualSpacing/>
    </w:pPr>
  </w:style>
  <w:style w:type="character" w:styleId="Merknadsreferanse">
    <w:name w:val="annotation reference"/>
    <w:basedOn w:val="Standardskriftforavsnitt"/>
    <w:uiPriority w:val="99"/>
    <w:semiHidden/>
    <w:unhideWhenUsed/>
    <w:rsid w:val="00433848"/>
    <w:rPr>
      <w:sz w:val="16"/>
      <w:szCs w:val="16"/>
    </w:rPr>
  </w:style>
  <w:style w:type="paragraph" w:styleId="Merknadstekst">
    <w:name w:val="annotation text"/>
    <w:basedOn w:val="Normal"/>
    <w:link w:val="MerknadstekstTegn"/>
    <w:uiPriority w:val="99"/>
    <w:semiHidden/>
    <w:unhideWhenUsed/>
    <w:rsid w:val="00433848"/>
    <w:rPr>
      <w:sz w:val="20"/>
      <w:szCs w:val="20"/>
    </w:rPr>
  </w:style>
  <w:style w:type="character" w:customStyle="1" w:styleId="MerknadstekstTegn">
    <w:name w:val="Merknadstekst Tegn"/>
    <w:basedOn w:val="Standardskriftforavsnitt"/>
    <w:link w:val="Merknadstekst"/>
    <w:uiPriority w:val="99"/>
    <w:semiHidden/>
    <w:rsid w:val="00433848"/>
    <w:rPr>
      <w:rFonts w:ascii="Arial" w:eastAsia="Times New Roman" w:hAnsi="Arial" w:cs="Times New Roman"/>
      <w:sz w:val="20"/>
      <w:szCs w:val="20"/>
    </w:rPr>
  </w:style>
  <w:style w:type="paragraph" w:styleId="Kommentaremne">
    <w:name w:val="annotation subject"/>
    <w:basedOn w:val="Merknadstekst"/>
    <w:next w:val="Merknadstekst"/>
    <w:link w:val="KommentaremneTegn"/>
    <w:uiPriority w:val="99"/>
    <w:semiHidden/>
    <w:unhideWhenUsed/>
    <w:rsid w:val="00433848"/>
    <w:rPr>
      <w:b/>
      <w:bCs/>
    </w:rPr>
  </w:style>
  <w:style w:type="character" w:customStyle="1" w:styleId="KommentaremneTegn">
    <w:name w:val="Kommentaremne Tegn"/>
    <w:basedOn w:val="MerknadstekstTegn"/>
    <w:link w:val="Kommentaremne"/>
    <w:uiPriority w:val="99"/>
    <w:semiHidden/>
    <w:rsid w:val="00433848"/>
    <w:rPr>
      <w:rFonts w:ascii="Arial" w:eastAsia="Times New Roman" w:hAnsi="Arial" w:cs="Times New Roman"/>
      <w:b/>
      <w:bCs/>
      <w:sz w:val="20"/>
      <w:szCs w:val="20"/>
    </w:rPr>
  </w:style>
  <w:style w:type="character" w:styleId="Hyperkobling">
    <w:name w:val="Hyperlink"/>
    <w:basedOn w:val="Standardskriftforavsnitt"/>
    <w:uiPriority w:val="99"/>
    <w:unhideWhenUsed/>
    <w:rsid w:val="00FA797C"/>
    <w:rPr>
      <w:color w:val="0563C1" w:themeColor="hyperlink"/>
      <w:u w:val="single"/>
    </w:rPr>
  </w:style>
  <w:style w:type="character" w:styleId="Ulstomtale">
    <w:name w:val="Unresolved Mention"/>
    <w:basedOn w:val="Standardskriftforavsnitt"/>
    <w:uiPriority w:val="99"/>
    <w:semiHidden/>
    <w:unhideWhenUsed/>
    <w:rsid w:val="00FA797C"/>
    <w:rPr>
      <w:color w:val="605E5C"/>
      <w:shd w:val="clear" w:color="auto" w:fill="E1DFDD"/>
    </w:rPr>
  </w:style>
  <w:style w:type="character" w:styleId="Fulgthyperkobling">
    <w:name w:val="FollowedHyperlink"/>
    <w:basedOn w:val="Standardskriftforavsnitt"/>
    <w:uiPriority w:val="99"/>
    <w:semiHidden/>
    <w:unhideWhenUsed/>
    <w:rsid w:val="00C14678"/>
    <w:rPr>
      <w:color w:val="954F72" w:themeColor="followedHyperlink"/>
      <w:u w:val="single"/>
    </w:rPr>
  </w:style>
  <w:style w:type="character" w:customStyle="1" w:styleId="editable-area">
    <w:name w:val="editable-area"/>
    <w:basedOn w:val="Standardskriftforavsnitt"/>
    <w:rsid w:val="00510F18"/>
  </w:style>
  <w:style w:type="paragraph" w:styleId="NormalWeb">
    <w:name w:val="Normal (Web)"/>
    <w:basedOn w:val="Normal"/>
    <w:uiPriority w:val="99"/>
    <w:unhideWhenUsed/>
    <w:rsid w:val="006F3914"/>
    <w:pPr>
      <w:spacing w:before="100" w:beforeAutospacing="1" w:after="100" w:afterAutospacing="1"/>
    </w:pPr>
    <w:rPr>
      <w:rFonts w:ascii="Times New Roman" w:hAnsi="Times New Roman"/>
      <w:lang w:eastAsia="nb-NO"/>
    </w:rPr>
  </w:style>
  <w:style w:type="character" w:styleId="Sterk">
    <w:name w:val="Strong"/>
    <w:basedOn w:val="Standardskriftforavsnitt"/>
    <w:uiPriority w:val="22"/>
    <w:qFormat/>
    <w:rsid w:val="006F3914"/>
    <w:rPr>
      <w:b/>
      <w:bCs/>
    </w:rPr>
  </w:style>
  <w:style w:type="character" w:customStyle="1" w:styleId="flex-1">
    <w:name w:val="flex-1"/>
    <w:basedOn w:val="Standardskriftforavsnitt"/>
    <w:rsid w:val="001958BF"/>
  </w:style>
  <w:style w:type="character" w:customStyle="1" w:styleId="penalty">
    <w:name w:val="penalty"/>
    <w:basedOn w:val="Standardskriftforavsnitt"/>
    <w:rsid w:val="0014497E"/>
  </w:style>
  <w:style w:type="character" w:styleId="Utheving">
    <w:name w:val="Emphasis"/>
    <w:basedOn w:val="Standardskriftforavsnitt"/>
    <w:uiPriority w:val="20"/>
    <w:qFormat/>
    <w:rsid w:val="006D48E0"/>
    <w:rPr>
      <w:i/>
      <w:iCs/>
    </w:rPr>
  </w:style>
  <w:style w:type="character" w:customStyle="1" w:styleId="definition-tooltip-container">
    <w:name w:val="definition-tooltip-container"/>
    <w:basedOn w:val="Standardskriftforavsnitt"/>
    <w:rsid w:val="000B4C0A"/>
  </w:style>
  <w:style w:type="character" w:customStyle="1" w:styleId="Overskrift5Tegn">
    <w:name w:val="Overskrift 5 Tegn"/>
    <w:basedOn w:val="Standardskriftforavsnitt"/>
    <w:link w:val="Overskrift5"/>
    <w:uiPriority w:val="9"/>
    <w:semiHidden/>
    <w:rsid w:val="008E7AB0"/>
    <w:rPr>
      <w:rFonts w:asciiTheme="majorHAnsi" w:eastAsiaTheme="majorEastAsia" w:hAnsiTheme="majorHAnsi" w:cstheme="majorBidi"/>
      <w:color w:val="2F5496" w:themeColor="accent1" w:themeShade="BF"/>
      <w:sz w:val="24"/>
      <w:szCs w:val="24"/>
    </w:rPr>
  </w:style>
  <w:style w:type="character" w:customStyle="1" w:styleId="Overskrift6Tegn">
    <w:name w:val="Overskrift 6 Tegn"/>
    <w:basedOn w:val="Standardskriftforavsnitt"/>
    <w:link w:val="Overskrift6"/>
    <w:uiPriority w:val="9"/>
    <w:rsid w:val="004D0575"/>
    <w:rPr>
      <w:rFonts w:asciiTheme="majorHAnsi" w:eastAsiaTheme="majorEastAsia" w:hAnsiTheme="majorHAnsi" w:cstheme="majorBidi"/>
      <w:color w:val="1F3763" w:themeColor="accent1" w:themeShade="7F"/>
      <w:sz w:val="24"/>
      <w:szCs w:val="24"/>
    </w:rPr>
  </w:style>
  <w:style w:type="character" w:customStyle="1" w:styleId="committee">
    <w:name w:val="committee"/>
    <w:basedOn w:val="Standardskriftforavsnitt"/>
    <w:rsid w:val="00D808B8"/>
  </w:style>
  <w:style w:type="character" w:customStyle="1" w:styleId="Overskrift1Tegn">
    <w:name w:val="Overskrift 1 Tegn"/>
    <w:basedOn w:val="Standardskriftforavsnitt"/>
    <w:link w:val="Overskrift1"/>
    <w:uiPriority w:val="9"/>
    <w:rsid w:val="00643FDF"/>
    <w:rPr>
      <w:rFonts w:ascii="Calibri" w:eastAsiaTheme="majorEastAsia" w:hAnsi="Calibri" w:cstheme="majorBidi"/>
      <w:b/>
      <w:sz w:val="32"/>
      <w:szCs w:val="32"/>
    </w:rPr>
  </w:style>
  <w:style w:type="paragraph" w:styleId="Overskriftforinnholdsfortegnelse">
    <w:name w:val="TOC Heading"/>
    <w:basedOn w:val="Overskrift1"/>
    <w:next w:val="Normal"/>
    <w:uiPriority w:val="39"/>
    <w:unhideWhenUsed/>
    <w:qFormat/>
    <w:rsid w:val="00A452DF"/>
    <w:pPr>
      <w:spacing w:line="259" w:lineRule="auto"/>
      <w:outlineLvl w:val="9"/>
    </w:pPr>
    <w:rPr>
      <w:lang w:eastAsia="nb-NO"/>
    </w:rPr>
  </w:style>
  <w:style w:type="paragraph" w:styleId="INNH1">
    <w:name w:val="toc 1"/>
    <w:basedOn w:val="Normal"/>
    <w:next w:val="Normal"/>
    <w:autoRedefine/>
    <w:uiPriority w:val="39"/>
    <w:unhideWhenUsed/>
    <w:rsid w:val="00E35F36"/>
    <w:pPr>
      <w:tabs>
        <w:tab w:val="right" w:leader="dot" w:pos="9628"/>
      </w:tabs>
      <w:spacing w:after="100"/>
    </w:pPr>
    <w:rPr>
      <w:noProof/>
    </w:rPr>
  </w:style>
  <w:style w:type="paragraph" w:styleId="INNH2">
    <w:name w:val="toc 2"/>
    <w:basedOn w:val="Normal"/>
    <w:next w:val="Normal"/>
    <w:autoRedefine/>
    <w:uiPriority w:val="39"/>
    <w:unhideWhenUsed/>
    <w:rsid w:val="003F365D"/>
    <w:pPr>
      <w:spacing w:after="100"/>
      <w:ind w:left="240"/>
    </w:pPr>
  </w:style>
  <w:style w:type="paragraph" w:styleId="Revisjon">
    <w:name w:val="Revision"/>
    <w:hidden/>
    <w:uiPriority w:val="99"/>
    <w:semiHidden/>
    <w:rsid w:val="00754507"/>
    <w:pPr>
      <w:spacing w:after="0" w:line="240" w:lineRule="auto"/>
    </w:pPr>
    <w:rPr>
      <w:rFonts w:ascii="Arial" w:eastAsia="Times New Roman" w:hAnsi="Arial" w:cs="Times New Roman"/>
      <w:sz w:val="24"/>
      <w:szCs w:val="24"/>
    </w:rPr>
  </w:style>
  <w:style w:type="paragraph" w:customStyle="1" w:styleId="StyleArialBoxSinglesolidlineAuto05ptLinewidth">
    <w:name w:val="Style Arial Box: (Single solid line Auto  05 pt Line width)"/>
    <w:basedOn w:val="Normal"/>
    <w:rsid w:val="0008369D"/>
    <w:pPr>
      <w:pBdr>
        <w:top w:val="single" w:sz="4" w:space="1" w:color="auto"/>
        <w:left w:val="single" w:sz="4" w:space="4" w:color="auto"/>
        <w:bottom w:val="single" w:sz="4" w:space="1" w:color="auto"/>
        <w:right w:val="single" w:sz="4" w:space="4" w:color="auto"/>
      </w:pBdr>
    </w:pPr>
    <w:rPr>
      <w:szCs w:val="20"/>
    </w:rPr>
  </w:style>
  <w:style w:type="paragraph" w:styleId="Ingenmellomrom">
    <w:name w:val="No Spacing"/>
    <w:uiPriority w:val="1"/>
    <w:qFormat/>
    <w:rsid w:val="00A4362B"/>
    <w:pPr>
      <w:spacing w:after="0" w:line="240" w:lineRule="auto"/>
    </w:pPr>
    <w:rPr>
      <w:rFonts w:eastAsia="Times New Roman" w:cstheme="minorHAnsi"/>
      <w:color w:val="0070C0"/>
    </w:rPr>
  </w:style>
  <w:style w:type="character" w:customStyle="1" w:styleId="Overskrift3Tegn">
    <w:name w:val="Overskrift 3 Tegn"/>
    <w:basedOn w:val="Standardskriftforavsnitt"/>
    <w:link w:val="Overskrift3"/>
    <w:uiPriority w:val="9"/>
    <w:rsid w:val="001D620E"/>
    <w:rPr>
      <w:rFonts w:asciiTheme="majorHAnsi" w:eastAsiaTheme="majorEastAsia" w:hAnsiTheme="majorHAnsi" w:cstheme="majorBidi"/>
      <w:b/>
      <w:bCs/>
      <w:color w:val="1F3763" w:themeColor="accent1" w:themeShade="7F"/>
      <w:sz w:val="24"/>
      <w:szCs w:val="24"/>
    </w:rPr>
  </w:style>
  <w:style w:type="character" w:customStyle="1" w:styleId="Overskrift4Tegn">
    <w:name w:val="Overskrift 4 Tegn"/>
    <w:basedOn w:val="Standardskriftforavsnitt"/>
    <w:link w:val="Overskrift4"/>
    <w:uiPriority w:val="9"/>
    <w:rsid w:val="00304BB8"/>
    <w:rPr>
      <w:rFonts w:asciiTheme="majorHAnsi" w:eastAsiaTheme="majorEastAsia" w:hAnsiTheme="majorHAnsi" w:cstheme="majorBidi"/>
      <w:i/>
      <w:iCs/>
      <w:color w:val="2F5496" w:themeColor="accent1" w:themeShade="BF"/>
    </w:rPr>
  </w:style>
  <w:style w:type="paragraph" w:styleId="Tittel">
    <w:name w:val="Title"/>
    <w:basedOn w:val="Normal"/>
    <w:next w:val="Normal"/>
    <w:link w:val="TittelTegn"/>
    <w:uiPriority w:val="10"/>
    <w:qFormat/>
    <w:rsid w:val="00A324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324A2"/>
    <w:rPr>
      <w:rFonts w:asciiTheme="majorHAnsi" w:eastAsiaTheme="majorEastAsia" w:hAnsiTheme="majorHAnsi" w:cstheme="majorBidi"/>
      <w:spacing w:val="-10"/>
      <w:kern w:val="28"/>
      <w:sz w:val="56"/>
      <w:szCs w:val="56"/>
    </w:rPr>
  </w:style>
  <w:style w:type="paragraph" w:styleId="INNH3">
    <w:name w:val="toc 3"/>
    <w:basedOn w:val="Normal"/>
    <w:next w:val="Normal"/>
    <w:autoRedefine/>
    <w:uiPriority w:val="39"/>
    <w:unhideWhenUsed/>
    <w:rsid w:val="00E36ABC"/>
    <w:pPr>
      <w:spacing w:after="100"/>
      <w:ind w:left="440"/>
    </w:pPr>
  </w:style>
  <w:style w:type="paragraph" w:styleId="INNH4">
    <w:name w:val="toc 4"/>
    <w:basedOn w:val="Normal"/>
    <w:next w:val="Normal"/>
    <w:autoRedefine/>
    <w:uiPriority w:val="39"/>
    <w:unhideWhenUsed/>
    <w:rsid w:val="00E36ABC"/>
    <w:pPr>
      <w:spacing w:after="100" w:line="259" w:lineRule="auto"/>
      <w:ind w:left="660"/>
    </w:pPr>
    <w:rPr>
      <w:rFonts w:eastAsiaTheme="minorEastAsia" w:cstheme="minorBidi"/>
      <w:lang w:eastAsia="nb-NO"/>
    </w:rPr>
  </w:style>
  <w:style w:type="paragraph" w:styleId="INNH5">
    <w:name w:val="toc 5"/>
    <w:basedOn w:val="Normal"/>
    <w:next w:val="Normal"/>
    <w:autoRedefine/>
    <w:uiPriority w:val="39"/>
    <w:unhideWhenUsed/>
    <w:rsid w:val="00E36ABC"/>
    <w:pPr>
      <w:spacing w:after="100" w:line="259" w:lineRule="auto"/>
      <w:ind w:left="880"/>
    </w:pPr>
    <w:rPr>
      <w:rFonts w:eastAsiaTheme="minorEastAsia" w:cstheme="minorBidi"/>
      <w:lang w:eastAsia="nb-NO"/>
    </w:rPr>
  </w:style>
  <w:style w:type="paragraph" w:styleId="INNH6">
    <w:name w:val="toc 6"/>
    <w:basedOn w:val="Normal"/>
    <w:next w:val="Normal"/>
    <w:autoRedefine/>
    <w:uiPriority w:val="39"/>
    <w:unhideWhenUsed/>
    <w:rsid w:val="00E36ABC"/>
    <w:pPr>
      <w:spacing w:after="100" w:line="259" w:lineRule="auto"/>
      <w:ind w:left="1100"/>
    </w:pPr>
    <w:rPr>
      <w:rFonts w:eastAsiaTheme="minorEastAsia" w:cstheme="minorBidi"/>
      <w:lang w:eastAsia="nb-NO"/>
    </w:rPr>
  </w:style>
  <w:style w:type="paragraph" w:styleId="INNH7">
    <w:name w:val="toc 7"/>
    <w:basedOn w:val="Normal"/>
    <w:next w:val="Normal"/>
    <w:autoRedefine/>
    <w:uiPriority w:val="39"/>
    <w:unhideWhenUsed/>
    <w:rsid w:val="00E36ABC"/>
    <w:pPr>
      <w:spacing w:after="100" w:line="259" w:lineRule="auto"/>
      <w:ind w:left="1320"/>
    </w:pPr>
    <w:rPr>
      <w:rFonts w:eastAsiaTheme="minorEastAsia" w:cstheme="minorBidi"/>
      <w:lang w:eastAsia="nb-NO"/>
    </w:rPr>
  </w:style>
  <w:style w:type="paragraph" w:styleId="INNH8">
    <w:name w:val="toc 8"/>
    <w:basedOn w:val="Normal"/>
    <w:next w:val="Normal"/>
    <w:autoRedefine/>
    <w:uiPriority w:val="39"/>
    <w:unhideWhenUsed/>
    <w:rsid w:val="00E36ABC"/>
    <w:pPr>
      <w:spacing w:after="100" w:line="259" w:lineRule="auto"/>
      <w:ind w:left="1540"/>
    </w:pPr>
    <w:rPr>
      <w:rFonts w:eastAsiaTheme="minorEastAsia" w:cstheme="minorBidi"/>
      <w:lang w:eastAsia="nb-NO"/>
    </w:rPr>
  </w:style>
  <w:style w:type="paragraph" w:styleId="INNH9">
    <w:name w:val="toc 9"/>
    <w:basedOn w:val="Normal"/>
    <w:next w:val="Normal"/>
    <w:autoRedefine/>
    <w:uiPriority w:val="39"/>
    <w:unhideWhenUsed/>
    <w:rsid w:val="00E36ABC"/>
    <w:pPr>
      <w:spacing w:after="100" w:line="259" w:lineRule="auto"/>
      <w:ind w:left="1760"/>
    </w:pPr>
    <w:rPr>
      <w:rFonts w:eastAsiaTheme="minorEastAsia" w:cstheme="minorBidi"/>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5238">
      <w:bodyDiv w:val="1"/>
      <w:marLeft w:val="0"/>
      <w:marRight w:val="0"/>
      <w:marTop w:val="0"/>
      <w:marBottom w:val="0"/>
      <w:divBdr>
        <w:top w:val="none" w:sz="0" w:space="0" w:color="auto"/>
        <w:left w:val="none" w:sz="0" w:space="0" w:color="auto"/>
        <w:bottom w:val="none" w:sz="0" w:space="0" w:color="auto"/>
        <w:right w:val="none" w:sz="0" w:space="0" w:color="auto"/>
      </w:divBdr>
    </w:div>
    <w:div w:id="13188569">
      <w:bodyDiv w:val="1"/>
      <w:marLeft w:val="0"/>
      <w:marRight w:val="0"/>
      <w:marTop w:val="0"/>
      <w:marBottom w:val="0"/>
      <w:divBdr>
        <w:top w:val="none" w:sz="0" w:space="0" w:color="auto"/>
        <w:left w:val="none" w:sz="0" w:space="0" w:color="auto"/>
        <w:bottom w:val="none" w:sz="0" w:space="0" w:color="auto"/>
        <w:right w:val="none" w:sz="0" w:space="0" w:color="auto"/>
      </w:divBdr>
    </w:div>
    <w:div w:id="37704852">
      <w:bodyDiv w:val="1"/>
      <w:marLeft w:val="0"/>
      <w:marRight w:val="0"/>
      <w:marTop w:val="0"/>
      <w:marBottom w:val="0"/>
      <w:divBdr>
        <w:top w:val="none" w:sz="0" w:space="0" w:color="auto"/>
        <w:left w:val="none" w:sz="0" w:space="0" w:color="auto"/>
        <w:bottom w:val="none" w:sz="0" w:space="0" w:color="auto"/>
        <w:right w:val="none" w:sz="0" w:space="0" w:color="auto"/>
      </w:divBdr>
    </w:div>
    <w:div w:id="56170111">
      <w:bodyDiv w:val="1"/>
      <w:marLeft w:val="0"/>
      <w:marRight w:val="0"/>
      <w:marTop w:val="0"/>
      <w:marBottom w:val="0"/>
      <w:divBdr>
        <w:top w:val="none" w:sz="0" w:space="0" w:color="auto"/>
        <w:left w:val="none" w:sz="0" w:space="0" w:color="auto"/>
        <w:bottom w:val="none" w:sz="0" w:space="0" w:color="auto"/>
        <w:right w:val="none" w:sz="0" w:space="0" w:color="auto"/>
      </w:divBdr>
    </w:div>
    <w:div w:id="104428549">
      <w:bodyDiv w:val="1"/>
      <w:marLeft w:val="0"/>
      <w:marRight w:val="0"/>
      <w:marTop w:val="0"/>
      <w:marBottom w:val="0"/>
      <w:divBdr>
        <w:top w:val="none" w:sz="0" w:space="0" w:color="auto"/>
        <w:left w:val="none" w:sz="0" w:space="0" w:color="auto"/>
        <w:bottom w:val="none" w:sz="0" w:space="0" w:color="auto"/>
        <w:right w:val="none" w:sz="0" w:space="0" w:color="auto"/>
      </w:divBdr>
    </w:div>
    <w:div w:id="126365007">
      <w:bodyDiv w:val="1"/>
      <w:marLeft w:val="0"/>
      <w:marRight w:val="0"/>
      <w:marTop w:val="0"/>
      <w:marBottom w:val="0"/>
      <w:divBdr>
        <w:top w:val="none" w:sz="0" w:space="0" w:color="auto"/>
        <w:left w:val="none" w:sz="0" w:space="0" w:color="auto"/>
        <w:bottom w:val="none" w:sz="0" w:space="0" w:color="auto"/>
        <w:right w:val="none" w:sz="0" w:space="0" w:color="auto"/>
      </w:divBdr>
    </w:div>
    <w:div w:id="165439381">
      <w:bodyDiv w:val="1"/>
      <w:marLeft w:val="0"/>
      <w:marRight w:val="0"/>
      <w:marTop w:val="0"/>
      <w:marBottom w:val="0"/>
      <w:divBdr>
        <w:top w:val="none" w:sz="0" w:space="0" w:color="auto"/>
        <w:left w:val="none" w:sz="0" w:space="0" w:color="auto"/>
        <w:bottom w:val="none" w:sz="0" w:space="0" w:color="auto"/>
        <w:right w:val="none" w:sz="0" w:space="0" w:color="auto"/>
      </w:divBdr>
      <w:divsChild>
        <w:div w:id="767776214">
          <w:marLeft w:val="0"/>
          <w:marRight w:val="0"/>
          <w:marTop w:val="0"/>
          <w:marBottom w:val="0"/>
          <w:divBdr>
            <w:top w:val="none" w:sz="0" w:space="0" w:color="auto"/>
            <w:left w:val="none" w:sz="0" w:space="0" w:color="auto"/>
            <w:bottom w:val="none" w:sz="0" w:space="0" w:color="auto"/>
            <w:right w:val="none" w:sz="0" w:space="0" w:color="auto"/>
          </w:divBdr>
        </w:div>
      </w:divsChild>
    </w:div>
    <w:div w:id="189950201">
      <w:bodyDiv w:val="1"/>
      <w:marLeft w:val="0"/>
      <w:marRight w:val="0"/>
      <w:marTop w:val="0"/>
      <w:marBottom w:val="0"/>
      <w:divBdr>
        <w:top w:val="none" w:sz="0" w:space="0" w:color="auto"/>
        <w:left w:val="none" w:sz="0" w:space="0" w:color="auto"/>
        <w:bottom w:val="none" w:sz="0" w:space="0" w:color="auto"/>
        <w:right w:val="none" w:sz="0" w:space="0" w:color="auto"/>
      </w:divBdr>
      <w:divsChild>
        <w:div w:id="1967933639">
          <w:marLeft w:val="0"/>
          <w:marRight w:val="0"/>
          <w:marTop w:val="0"/>
          <w:marBottom w:val="0"/>
          <w:divBdr>
            <w:top w:val="none" w:sz="0" w:space="0" w:color="auto"/>
            <w:left w:val="none" w:sz="0" w:space="0" w:color="auto"/>
            <w:bottom w:val="none" w:sz="0" w:space="0" w:color="auto"/>
            <w:right w:val="none" w:sz="0" w:space="0" w:color="auto"/>
          </w:divBdr>
        </w:div>
      </w:divsChild>
    </w:div>
    <w:div w:id="219512245">
      <w:bodyDiv w:val="1"/>
      <w:marLeft w:val="0"/>
      <w:marRight w:val="0"/>
      <w:marTop w:val="0"/>
      <w:marBottom w:val="0"/>
      <w:divBdr>
        <w:top w:val="none" w:sz="0" w:space="0" w:color="auto"/>
        <w:left w:val="none" w:sz="0" w:space="0" w:color="auto"/>
        <w:bottom w:val="none" w:sz="0" w:space="0" w:color="auto"/>
        <w:right w:val="none" w:sz="0" w:space="0" w:color="auto"/>
      </w:divBdr>
    </w:div>
    <w:div w:id="259148441">
      <w:bodyDiv w:val="1"/>
      <w:marLeft w:val="0"/>
      <w:marRight w:val="0"/>
      <w:marTop w:val="0"/>
      <w:marBottom w:val="0"/>
      <w:divBdr>
        <w:top w:val="none" w:sz="0" w:space="0" w:color="auto"/>
        <w:left w:val="none" w:sz="0" w:space="0" w:color="auto"/>
        <w:bottom w:val="none" w:sz="0" w:space="0" w:color="auto"/>
        <w:right w:val="none" w:sz="0" w:space="0" w:color="auto"/>
      </w:divBdr>
    </w:div>
    <w:div w:id="261840121">
      <w:bodyDiv w:val="1"/>
      <w:marLeft w:val="0"/>
      <w:marRight w:val="0"/>
      <w:marTop w:val="0"/>
      <w:marBottom w:val="0"/>
      <w:divBdr>
        <w:top w:val="none" w:sz="0" w:space="0" w:color="auto"/>
        <w:left w:val="none" w:sz="0" w:space="0" w:color="auto"/>
        <w:bottom w:val="none" w:sz="0" w:space="0" w:color="auto"/>
        <w:right w:val="none" w:sz="0" w:space="0" w:color="auto"/>
      </w:divBdr>
    </w:div>
    <w:div w:id="283074785">
      <w:bodyDiv w:val="1"/>
      <w:marLeft w:val="0"/>
      <w:marRight w:val="0"/>
      <w:marTop w:val="0"/>
      <w:marBottom w:val="0"/>
      <w:divBdr>
        <w:top w:val="none" w:sz="0" w:space="0" w:color="auto"/>
        <w:left w:val="none" w:sz="0" w:space="0" w:color="auto"/>
        <w:bottom w:val="none" w:sz="0" w:space="0" w:color="auto"/>
        <w:right w:val="none" w:sz="0" w:space="0" w:color="auto"/>
      </w:divBdr>
    </w:div>
    <w:div w:id="321206335">
      <w:bodyDiv w:val="1"/>
      <w:marLeft w:val="0"/>
      <w:marRight w:val="0"/>
      <w:marTop w:val="0"/>
      <w:marBottom w:val="0"/>
      <w:divBdr>
        <w:top w:val="none" w:sz="0" w:space="0" w:color="auto"/>
        <w:left w:val="none" w:sz="0" w:space="0" w:color="auto"/>
        <w:bottom w:val="none" w:sz="0" w:space="0" w:color="auto"/>
        <w:right w:val="none" w:sz="0" w:space="0" w:color="auto"/>
      </w:divBdr>
    </w:div>
    <w:div w:id="336268457">
      <w:bodyDiv w:val="1"/>
      <w:marLeft w:val="0"/>
      <w:marRight w:val="0"/>
      <w:marTop w:val="0"/>
      <w:marBottom w:val="0"/>
      <w:divBdr>
        <w:top w:val="none" w:sz="0" w:space="0" w:color="auto"/>
        <w:left w:val="none" w:sz="0" w:space="0" w:color="auto"/>
        <w:bottom w:val="none" w:sz="0" w:space="0" w:color="auto"/>
        <w:right w:val="none" w:sz="0" w:space="0" w:color="auto"/>
      </w:divBdr>
    </w:div>
    <w:div w:id="344404034">
      <w:bodyDiv w:val="1"/>
      <w:marLeft w:val="0"/>
      <w:marRight w:val="0"/>
      <w:marTop w:val="0"/>
      <w:marBottom w:val="0"/>
      <w:divBdr>
        <w:top w:val="none" w:sz="0" w:space="0" w:color="auto"/>
        <w:left w:val="none" w:sz="0" w:space="0" w:color="auto"/>
        <w:bottom w:val="none" w:sz="0" w:space="0" w:color="auto"/>
        <w:right w:val="none" w:sz="0" w:space="0" w:color="auto"/>
      </w:divBdr>
    </w:div>
    <w:div w:id="356590438">
      <w:bodyDiv w:val="1"/>
      <w:marLeft w:val="0"/>
      <w:marRight w:val="0"/>
      <w:marTop w:val="0"/>
      <w:marBottom w:val="0"/>
      <w:divBdr>
        <w:top w:val="none" w:sz="0" w:space="0" w:color="auto"/>
        <w:left w:val="none" w:sz="0" w:space="0" w:color="auto"/>
        <w:bottom w:val="none" w:sz="0" w:space="0" w:color="auto"/>
        <w:right w:val="none" w:sz="0" w:space="0" w:color="auto"/>
      </w:divBdr>
      <w:divsChild>
        <w:div w:id="1175651412">
          <w:marLeft w:val="0"/>
          <w:marRight w:val="0"/>
          <w:marTop w:val="0"/>
          <w:marBottom w:val="0"/>
          <w:divBdr>
            <w:top w:val="none" w:sz="0" w:space="0" w:color="auto"/>
            <w:left w:val="none" w:sz="0" w:space="0" w:color="auto"/>
            <w:bottom w:val="none" w:sz="0" w:space="0" w:color="auto"/>
            <w:right w:val="none" w:sz="0" w:space="0" w:color="auto"/>
          </w:divBdr>
        </w:div>
      </w:divsChild>
    </w:div>
    <w:div w:id="376663253">
      <w:bodyDiv w:val="1"/>
      <w:marLeft w:val="0"/>
      <w:marRight w:val="0"/>
      <w:marTop w:val="0"/>
      <w:marBottom w:val="0"/>
      <w:divBdr>
        <w:top w:val="none" w:sz="0" w:space="0" w:color="auto"/>
        <w:left w:val="none" w:sz="0" w:space="0" w:color="auto"/>
        <w:bottom w:val="none" w:sz="0" w:space="0" w:color="auto"/>
        <w:right w:val="none" w:sz="0" w:space="0" w:color="auto"/>
      </w:divBdr>
      <w:divsChild>
        <w:div w:id="1232737132">
          <w:marLeft w:val="0"/>
          <w:marRight w:val="0"/>
          <w:marTop w:val="0"/>
          <w:marBottom w:val="0"/>
          <w:divBdr>
            <w:top w:val="none" w:sz="0" w:space="0" w:color="auto"/>
            <w:left w:val="none" w:sz="0" w:space="0" w:color="auto"/>
            <w:bottom w:val="none" w:sz="0" w:space="0" w:color="auto"/>
            <w:right w:val="none" w:sz="0" w:space="0" w:color="auto"/>
          </w:divBdr>
        </w:div>
      </w:divsChild>
    </w:div>
    <w:div w:id="402870994">
      <w:bodyDiv w:val="1"/>
      <w:marLeft w:val="0"/>
      <w:marRight w:val="0"/>
      <w:marTop w:val="0"/>
      <w:marBottom w:val="0"/>
      <w:divBdr>
        <w:top w:val="none" w:sz="0" w:space="0" w:color="auto"/>
        <w:left w:val="none" w:sz="0" w:space="0" w:color="auto"/>
        <w:bottom w:val="none" w:sz="0" w:space="0" w:color="auto"/>
        <w:right w:val="none" w:sz="0" w:space="0" w:color="auto"/>
      </w:divBdr>
    </w:div>
    <w:div w:id="416369965">
      <w:bodyDiv w:val="1"/>
      <w:marLeft w:val="0"/>
      <w:marRight w:val="0"/>
      <w:marTop w:val="0"/>
      <w:marBottom w:val="0"/>
      <w:divBdr>
        <w:top w:val="none" w:sz="0" w:space="0" w:color="auto"/>
        <w:left w:val="none" w:sz="0" w:space="0" w:color="auto"/>
        <w:bottom w:val="none" w:sz="0" w:space="0" w:color="auto"/>
        <w:right w:val="none" w:sz="0" w:space="0" w:color="auto"/>
      </w:divBdr>
    </w:div>
    <w:div w:id="423459377">
      <w:bodyDiv w:val="1"/>
      <w:marLeft w:val="0"/>
      <w:marRight w:val="0"/>
      <w:marTop w:val="0"/>
      <w:marBottom w:val="0"/>
      <w:divBdr>
        <w:top w:val="none" w:sz="0" w:space="0" w:color="auto"/>
        <w:left w:val="none" w:sz="0" w:space="0" w:color="auto"/>
        <w:bottom w:val="none" w:sz="0" w:space="0" w:color="auto"/>
        <w:right w:val="none" w:sz="0" w:space="0" w:color="auto"/>
      </w:divBdr>
    </w:div>
    <w:div w:id="452791535">
      <w:bodyDiv w:val="1"/>
      <w:marLeft w:val="0"/>
      <w:marRight w:val="0"/>
      <w:marTop w:val="0"/>
      <w:marBottom w:val="0"/>
      <w:divBdr>
        <w:top w:val="none" w:sz="0" w:space="0" w:color="auto"/>
        <w:left w:val="none" w:sz="0" w:space="0" w:color="auto"/>
        <w:bottom w:val="none" w:sz="0" w:space="0" w:color="auto"/>
        <w:right w:val="none" w:sz="0" w:space="0" w:color="auto"/>
      </w:divBdr>
    </w:div>
    <w:div w:id="480468911">
      <w:bodyDiv w:val="1"/>
      <w:marLeft w:val="0"/>
      <w:marRight w:val="0"/>
      <w:marTop w:val="0"/>
      <w:marBottom w:val="0"/>
      <w:divBdr>
        <w:top w:val="none" w:sz="0" w:space="0" w:color="auto"/>
        <w:left w:val="none" w:sz="0" w:space="0" w:color="auto"/>
        <w:bottom w:val="none" w:sz="0" w:space="0" w:color="auto"/>
        <w:right w:val="none" w:sz="0" w:space="0" w:color="auto"/>
      </w:divBdr>
    </w:div>
    <w:div w:id="485098275">
      <w:bodyDiv w:val="1"/>
      <w:marLeft w:val="0"/>
      <w:marRight w:val="0"/>
      <w:marTop w:val="0"/>
      <w:marBottom w:val="0"/>
      <w:divBdr>
        <w:top w:val="none" w:sz="0" w:space="0" w:color="auto"/>
        <w:left w:val="none" w:sz="0" w:space="0" w:color="auto"/>
        <w:bottom w:val="none" w:sz="0" w:space="0" w:color="auto"/>
        <w:right w:val="none" w:sz="0" w:space="0" w:color="auto"/>
      </w:divBdr>
    </w:div>
    <w:div w:id="679551485">
      <w:bodyDiv w:val="1"/>
      <w:marLeft w:val="0"/>
      <w:marRight w:val="0"/>
      <w:marTop w:val="0"/>
      <w:marBottom w:val="0"/>
      <w:divBdr>
        <w:top w:val="none" w:sz="0" w:space="0" w:color="auto"/>
        <w:left w:val="none" w:sz="0" w:space="0" w:color="auto"/>
        <w:bottom w:val="none" w:sz="0" w:space="0" w:color="auto"/>
        <w:right w:val="none" w:sz="0" w:space="0" w:color="auto"/>
      </w:divBdr>
      <w:divsChild>
        <w:div w:id="1827741192">
          <w:marLeft w:val="0"/>
          <w:marRight w:val="0"/>
          <w:marTop w:val="0"/>
          <w:marBottom w:val="0"/>
          <w:divBdr>
            <w:top w:val="none" w:sz="0" w:space="0" w:color="auto"/>
            <w:left w:val="none" w:sz="0" w:space="0" w:color="auto"/>
            <w:bottom w:val="none" w:sz="0" w:space="0" w:color="auto"/>
            <w:right w:val="none" w:sz="0" w:space="0" w:color="auto"/>
          </w:divBdr>
        </w:div>
      </w:divsChild>
    </w:div>
    <w:div w:id="688920616">
      <w:bodyDiv w:val="1"/>
      <w:marLeft w:val="0"/>
      <w:marRight w:val="0"/>
      <w:marTop w:val="0"/>
      <w:marBottom w:val="0"/>
      <w:divBdr>
        <w:top w:val="none" w:sz="0" w:space="0" w:color="auto"/>
        <w:left w:val="none" w:sz="0" w:space="0" w:color="auto"/>
        <w:bottom w:val="none" w:sz="0" w:space="0" w:color="auto"/>
        <w:right w:val="none" w:sz="0" w:space="0" w:color="auto"/>
      </w:divBdr>
      <w:divsChild>
        <w:div w:id="860126842">
          <w:marLeft w:val="0"/>
          <w:marRight w:val="0"/>
          <w:marTop w:val="0"/>
          <w:marBottom w:val="0"/>
          <w:divBdr>
            <w:top w:val="none" w:sz="0" w:space="0" w:color="242424"/>
            <w:left w:val="none" w:sz="0" w:space="0" w:color="242424"/>
            <w:bottom w:val="none" w:sz="0" w:space="0" w:color="242424"/>
            <w:right w:val="none" w:sz="0" w:space="0" w:color="242424"/>
          </w:divBdr>
        </w:div>
      </w:divsChild>
    </w:div>
    <w:div w:id="703292303">
      <w:bodyDiv w:val="1"/>
      <w:marLeft w:val="0"/>
      <w:marRight w:val="0"/>
      <w:marTop w:val="0"/>
      <w:marBottom w:val="0"/>
      <w:divBdr>
        <w:top w:val="none" w:sz="0" w:space="0" w:color="auto"/>
        <w:left w:val="none" w:sz="0" w:space="0" w:color="auto"/>
        <w:bottom w:val="none" w:sz="0" w:space="0" w:color="auto"/>
        <w:right w:val="none" w:sz="0" w:space="0" w:color="auto"/>
      </w:divBdr>
    </w:div>
    <w:div w:id="704406325">
      <w:bodyDiv w:val="1"/>
      <w:marLeft w:val="0"/>
      <w:marRight w:val="0"/>
      <w:marTop w:val="0"/>
      <w:marBottom w:val="0"/>
      <w:divBdr>
        <w:top w:val="none" w:sz="0" w:space="0" w:color="auto"/>
        <w:left w:val="none" w:sz="0" w:space="0" w:color="auto"/>
        <w:bottom w:val="none" w:sz="0" w:space="0" w:color="auto"/>
        <w:right w:val="none" w:sz="0" w:space="0" w:color="auto"/>
      </w:divBdr>
    </w:div>
    <w:div w:id="794446484">
      <w:bodyDiv w:val="1"/>
      <w:marLeft w:val="0"/>
      <w:marRight w:val="0"/>
      <w:marTop w:val="0"/>
      <w:marBottom w:val="0"/>
      <w:divBdr>
        <w:top w:val="none" w:sz="0" w:space="0" w:color="auto"/>
        <w:left w:val="none" w:sz="0" w:space="0" w:color="auto"/>
        <w:bottom w:val="none" w:sz="0" w:space="0" w:color="auto"/>
        <w:right w:val="none" w:sz="0" w:space="0" w:color="auto"/>
      </w:divBdr>
    </w:div>
    <w:div w:id="798762383">
      <w:bodyDiv w:val="1"/>
      <w:marLeft w:val="0"/>
      <w:marRight w:val="0"/>
      <w:marTop w:val="0"/>
      <w:marBottom w:val="0"/>
      <w:divBdr>
        <w:top w:val="none" w:sz="0" w:space="0" w:color="auto"/>
        <w:left w:val="none" w:sz="0" w:space="0" w:color="auto"/>
        <w:bottom w:val="none" w:sz="0" w:space="0" w:color="auto"/>
        <w:right w:val="none" w:sz="0" w:space="0" w:color="auto"/>
      </w:divBdr>
    </w:div>
    <w:div w:id="801120271">
      <w:bodyDiv w:val="1"/>
      <w:marLeft w:val="0"/>
      <w:marRight w:val="0"/>
      <w:marTop w:val="0"/>
      <w:marBottom w:val="0"/>
      <w:divBdr>
        <w:top w:val="none" w:sz="0" w:space="0" w:color="auto"/>
        <w:left w:val="none" w:sz="0" w:space="0" w:color="auto"/>
        <w:bottom w:val="none" w:sz="0" w:space="0" w:color="auto"/>
        <w:right w:val="none" w:sz="0" w:space="0" w:color="auto"/>
      </w:divBdr>
    </w:div>
    <w:div w:id="802619904">
      <w:bodyDiv w:val="1"/>
      <w:marLeft w:val="0"/>
      <w:marRight w:val="0"/>
      <w:marTop w:val="0"/>
      <w:marBottom w:val="0"/>
      <w:divBdr>
        <w:top w:val="none" w:sz="0" w:space="0" w:color="auto"/>
        <w:left w:val="none" w:sz="0" w:space="0" w:color="auto"/>
        <w:bottom w:val="none" w:sz="0" w:space="0" w:color="auto"/>
        <w:right w:val="none" w:sz="0" w:space="0" w:color="auto"/>
      </w:divBdr>
      <w:divsChild>
        <w:div w:id="2110849949">
          <w:marLeft w:val="0"/>
          <w:marRight w:val="0"/>
          <w:marTop w:val="0"/>
          <w:marBottom w:val="0"/>
          <w:divBdr>
            <w:top w:val="none" w:sz="0" w:space="0" w:color="auto"/>
            <w:left w:val="none" w:sz="0" w:space="0" w:color="auto"/>
            <w:bottom w:val="none" w:sz="0" w:space="0" w:color="auto"/>
            <w:right w:val="none" w:sz="0" w:space="0" w:color="auto"/>
          </w:divBdr>
        </w:div>
      </w:divsChild>
    </w:div>
    <w:div w:id="810287255">
      <w:bodyDiv w:val="1"/>
      <w:marLeft w:val="0"/>
      <w:marRight w:val="0"/>
      <w:marTop w:val="0"/>
      <w:marBottom w:val="0"/>
      <w:divBdr>
        <w:top w:val="none" w:sz="0" w:space="0" w:color="auto"/>
        <w:left w:val="none" w:sz="0" w:space="0" w:color="auto"/>
        <w:bottom w:val="none" w:sz="0" w:space="0" w:color="auto"/>
        <w:right w:val="none" w:sz="0" w:space="0" w:color="auto"/>
      </w:divBdr>
    </w:div>
    <w:div w:id="837966486">
      <w:bodyDiv w:val="1"/>
      <w:marLeft w:val="0"/>
      <w:marRight w:val="0"/>
      <w:marTop w:val="0"/>
      <w:marBottom w:val="0"/>
      <w:divBdr>
        <w:top w:val="none" w:sz="0" w:space="0" w:color="auto"/>
        <w:left w:val="none" w:sz="0" w:space="0" w:color="auto"/>
        <w:bottom w:val="none" w:sz="0" w:space="0" w:color="auto"/>
        <w:right w:val="none" w:sz="0" w:space="0" w:color="auto"/>
      </w:divBdr>
    </w:div>
    <w:div w:id="908884566">
      <w:bodyDiv w:val="1"/>
      <w:marLeft w:val="0"/>
      <w:marRight w:val="0"/>
      <w:marTop w:val="0"/>
      <w:marBottom w:val="0"/>
      <w:divBdr>
        <w:top w:val="none" w:sz="0" w:space="0" w:color="auto"/>
        <w:left w:val="none" w:sz="0" w:space="0" w:color="auto"/>
        <w:bottom w:val="none" w:sz="0" w:space="0" w:color="auto"/>
        <w:right w:val="none" w:sz="0" w:space="0" w:color="auto"/>
      </w:divBdr>
      <w:divsChild>
        <w:div w:id="156266131">
          <w:marLeft w:val="0"/>
          <w:marRight w:val="0"/>
          <w:marTop w:val="0"/>
          <w:marBottom w:val="0"/>
          <w:divBdr>
            <w:top w:val="none" w:sz="0" w:space="0" w:color="auto"/>
            <w:left w:val="none" w:sz="0" w:space="0" w:color="auto"/>
            <w:bottom w:val="none" w:sz="0" w:space="0" w:color="auto"/>
            <w:right w:val="none" w:sz="0" w:space="0" w:color="auto"/>
          </w:divBdr>
        </w:div>
      </w:divsChild>
    </w:div>
    <w:div w:id="998768768">
      <w:bodyDiv w:val="1"/>
      <w:marLeft w:val="0"/>
      <w:marRight w:val="0"/>
      <w:marTop w:val="0"/>
      <w:marBottom w:val="0"/>
      <w:divBdr>
        <w:top w:val="none" w:sz="0" w:space="0" w:color="auto"/>
        <w:left w:val="none" w:sz="0" w:space="0" w:color="auto"/>
        <w:bottom w:val="none" w:sz="0" w:space="0" w:color="auto"/>
        <w:right w:val="none" w:sz="0" w:space="0" w:color="auto"/>
      </w:divBdr>
    </w:div>
    <w:div w:id="1033775518">
      <w:bodyDiv w:val="1"/>
      <w:marLeft w:val="0"/>
      <w:marRight w:val="0"/>
      <w:marTop w:val="0"/>
      <w:marBottom w:val="0"/>
      <w:divBdr>
        <w:top w:val="none" w:sz="0" w:space="0" w:color="auto"/>
        <w:left w:val="none" w:sz="0" w:space="0" w:color="auto"/>
        <w:bottom w:val="none" w:sz="0" w:space="0" w:color="auto"/>
        <w:right w:val="none" w:sz="0" w:space="0" w:color="auto"/>
      </w:divBdr>
    </w:div>
    <w:div w:id="1082947688">
      <w:bodyDiv w:val="1"/>
      <w:marLeft w:val="0"/>
      <w:marRight w:val="0"/>
      <w:marTop w:val="0"/>
      <w:marBottom w:val="0"/>
      <w:divBdr>
        <w:top w:val="none" w:sz="0" w:space="0" w:color="auto"/>
        <w:left w:val="none" w:sz="0" w:space="0" w:color="auto"/>
        <w:bottom w:val="none" w:sz="0" w:space="0" w:color="auto"/>
        <w:right w:val="none" w:sz="0" w:space="0" w:color="auto"/>
      </w:divBdr>
    </w:div>
    <w:div w:id="1087338200">
      <w:bodyDiv w:val="1"/>
      <w:marLeft w:val="0"/>
      <w:marRight w:val="0"/>
      <w:marTop w:val="0"/>
      <w:marBottom w:val="0"/>
      <w:divBdr>
        <w:top w:val="none" w:sz="0" w:space="0" w:color="auto"/>
        <w:left w:val="none" w:sz="0" w:space="0" w:color="auto"/>
        <w:bottom w:val="none" w:sz="0" w:space="0" w:color="auto"/>
        <w:right w:val="none" w:sz="0" w:space="0" w:color="auto"/>
      </w:divBdr>
      <w:divsChild>
        <w:div w:id="1431469553">
          <w:marLeft w:val="0"/>
          <w:marRight w:val="0"/>
          <w:marTop w:val="0"/>
          <w:marBottom w:val="0"/>
          <w:divBdr>
            <w:top w:val="none" w:sz="0" w:space="0" w:color="242424"/>
            <w:left w:val="none" w:sz="0" w:space="0" w:color="242424"/>
            <w:bottom w:val="none" w:sz="0" w:space="0" w:color="242424"/>
            <w:right w:val="none" w:sz="0" w:space="0" w:color="242424"/>
          </w:divBdr>
        </w:div>
      </w:divsChild>
    </w:div>
    <w:div w:id="1315185343">
      <w:bodyDiv w:val="1"/>
      <w:marLeft w:val="0"/>
      <w:marRight w:val="0"/>
      <w:marTop w:val="0"/>
      <w:marBottom w:val="0"/>
      <w:divBdr>
        <w:top w:val="none" w:sz="0" w:space="0" w:color="auto"/>
        <w:left w:val="none" w:sz="0" w:space="0" w:color="auto"/>
        <w:bottom w:val="none" w:sz="0" w:space="0" w:color="auto"/>
        <w:right w:val="none" w:sz="0" w:space="0" w:color="auto"/>
      </w:divBdr>
    </w:div>
    <w:div w:id="1334264512">
      <w:bodyDiv w:val="1"/>
      <w:marLeft w:val="0"/>
      <w:marRight w:val="0"/>
      <w:marTop w:val="0"/>
      <w:marBottom w:val="0"/>
      <w:divBdr>
        <w:top w:val="none" w:sz="0" w:space="0" w:color="auto"/>
        <w:left w:val="none" w:sz="0" w:space="0" w:color="auto"/>
        <w:bottom w:val="none" w:sz="0" w:space="0" w:color="auto"/>
        <w:right w:val="none" w:sz="0" w:space="0" w:color="auto"/>
      </w:divBdr>
    </w:div>
    <w:div w:id="1361590390">
      <w:bodyDiv w:val="1"/>
      <w:marLeft w:val="0"/>
      <w:marRight w:val="0"/>
      <w:marTop w:val="0"/>
      <w:marBottom w:val="0"/>
      <w:divBdr>
        <w:top w:val="none" w:sz="0" w:space="0" w:color="auto"/>
        <w:left w:val="none" w:sz="0" w:space="0" w:color="auto"/>
        <w:bottom w:val="none" w:sz="0" w:space="0" w:color="auto"/>
        <w:right w:val="none" w:sz="0" w:space="0" w:color="auto"/>
      </w:divBdr>
    </w:div>
    <w:div w:id="1394700169">
      <w:bodyDiv w:val="1"/>
      <w:marLeft w:val="0"/>
      <w:marRight w:val="0"/>
      <w:marTop w:val="0"/>
      <w:marBottom w:val="0"/>
      <w:divBdr>
        <w:top w:val="none" w:sz="0" w:space="0" w:color="auto"/>
        <w:left w:val="none" w:sz="0" w:space="0" w:color="auto"/>
        <w:bottom w:val="none" w:sz="0" w:space="0" w:color="auto"/>
        <w:right w:val="none" w:sz="0" w:space="0" w:color="auto"/>
      </w:divBdr>
    </w:div>
    <w:div w:id="1422524961">
      <w:bodyDiv w:val="1"/>
      <w:marLeft w:val="0"/>
      <w:marRight w:val="0"/>
      <w:marTop w:val="0"/>
      <w:marBottom w:val="0"/>
      <w:divBdr>
        <w:top w:val="none" w:sz="0" w:space="0" w:color="auto"/>
        <w:left w:val="none" w:sz="0" w:space="0" w:color="auto"/>
        <w:bottom w:val="none" w:sz="0" w:space="0" w:color="auto"/>
        <w:right w:val="none" w:sz="0" w:space="0" w:color="auto"/>
      </w:divBdr>
      <w:divsChild>
        <w:div w:id="1722483511">
          <w:marLeft w:val="0"/>
          <w:marRight w:val="0"/>
          <w:marTop w:val="0"/>
          <w:marBottom w:val="0"/>
          <w:divBdr>
            <w:top w:val="none" w:sz="0" w:space="0" w:color="auto"/>
            <w:left w:val="none" w:sz="0" w:space="0" w:color="auto"/>
            <w:bottom w:val="none" w:sz="0" w:space="0" w:color="auto"/>
            <w:right w:val="none" w:sz="0" w:space="0" w:color="auto"/>
          </w:divBdr>
        </w:div>
      </w:divsChild>
    </w:div>
    <w:div w:id="1441072848">
      <w:bodyDiv w:val="1"/>
      <w:marLeft w:val="0"/>
      <w:marRight w:val="0"/>
      <w:marTop w:val="0"/>
      <w:marBottom w:val="0"/>
      <w:divBdr>
        <w:top w:val="none" w:sz="0" w:space="0" w:color="auto"/>
        <w:left w:val="none" w:sz="0" w:space="0" w:color="auto"/>
        <w:bottom w:val="none" w:sz="0" w:space="0" w:color="auto"/>
        <w:right w:val="none" w:sz="0" w:space="0" w:color="auto"/>
      </w:divBdr>
    </w:div>
    <w:div w:id="1444111046">
      <w:bodyDiv w:val="1"/>
      <w:marLeft w:val="0"/>
      <w:marRight w:val="0"/>
      <w:marTop w:val="0"/>
      <w:marBottom w:val="0"/>
      <w:divBdr>
        <w:top w:val="none" w:sz="0" w:space="0" w:color="auto"/>
        <w:left w:val="none" w:sz="0" w:space="0" w:color="auto"/>
        <w:bottom w:val="none" w:sz="0" w:space="0" w:color="auto"/>
        <w:right w:val="none" w:sz="0" w:space="0" w:color="auto"/>
      </w:divBdr>
    </w:div>
    <w:div w:id="1450277168">
      <w:bodyDiv w:val="1"/>
      <w:marLeft w:val="0"/>
      <w:marRight w:val="0"/>
      <w:marTop w:val="0"/>
      <w:marBottom w:val="0"/>
      <w:divBdr>
        <w:top w:val="none" w:sz="0" w:space="0" w:color="auto"/>
        <w:left w:val="none" w:sz="0" w:space="0" w:color="auto"/>
        <w:bottom w:val="none" w:sz="0" w:space="0" w:color="auto"/>
        <w:right w:val="none" w:sz="0" w:space="0" w:color="auto"/>
      </w:divBdr>
    </w:div>
    <w:div w:id="1466776963">
      <w:bodyDiv w:val="1"/>
      <w:marLeft w:val="0"/>
      <w:marRight w:val="0"/>
      <w:marTop w:val="0"/>
      <w:marBottom w:val="0"/>
      <w:divBdr>
        <w:top w:val="none" w:sz="0" w:space="0" w:color="auto"/>
        <w:left w:val="none" w:sz="0" w:space="0" w:color="auto"/>
        <w:bottom w:val="none" w:sz="0" w:space="0" w:color="auto"/>
        <w:right w:val="none" w:sz="0" w:space="0" w:color="auto"/>
      </w:divBdr>
    </w:div>
    <w:div w:id="1471174051">
      <w:bodyDiv w:val="1"/>
      <w:marLeft w:val="0"/>
      <w:marRight w:val="0"/>
      <w:marTop w:val="0"/>
      <w:marBottom w:val="0"/>
      <w:divBdr>
        <w:top w:val="none" w:sz="0" w:space="0" w:color="auto"/>
        <w:left w:val="none" w:sz="0" w:space="0" w:color="auto"/>
        <w:bottom w:val="none" w:sz="0" w:space="0" w:color="auto"/>
        <w:right w:val="none" w:sz="0" w:space="0" w:color="auto"/>
      </w:divBdr>
    </w:div>
    <w:div w:id="1473671353">
      <w:bodyDiv w:val="1"/>
      <w:marLeft w:val="0"/>
      <w:marRight w:val="0"/>
      <w:marTop w:val="0"/>
      <w:marBottom w:val="0"/>
      <w:divBdr>
        <w:top w:val="none" w:sz="0" w:space="0" w:color="auto"/>
        <w:left w:val="none" w:sz="0" w:space="0" w:color="auto"/>
        <w:bottom w:val="none" w:sz="0" w:space="0" w:color="auto"/>
        <w:right w:val="none" w:sz="0" w:space="0" w:color="auto"/>
      </w:divBdr>
    </w:div>
    <w:div w:id="1554150086">
      <w:bodyDiv w:val="1"/>
      <w:marLeft w:val="0"/>
      <w:marRight w:val="0"/>
      <w:marTop w:val="0"/>
      <w:marBottom w:val="0"/>
      <w:divBdr>
        <w:top w:val="none" w:sz="0" w:space="0" w:color="auto"/>
        <w:left w:val="none" w:sz="0" w:space="0" w:color="auto"/>
        <w:bottom w:val="none" w:sz="0" w:space="0" w:color="auto"/>
        <w:right w:val="none" w:sz="0" w:space="0" w:color="auto"/>
      </w:divBdr>
    </w:div>
    <w:div w:id="1617642802">
      <w:bodyDiv w:val="1"/>
      <w:marLeft w:val="0"/>
      <w:marRight w:val="0"/>
      <w:marTop w:val="0"/>
      <w:marBottom w:val="0"/>
      <w:divBdr>
        <w:top w:val="none" w:sz="0" w:space="0" w:color="auto"/>
        <w:left w:val="none" w:sz="0" w:space="0" w:color="auto"/>
        <w:bottom w:val="none" w:sz="0" w:space="0" w:color="auto"/>
        <w:right w:val="none" w:sz="0" w:space="0" w:color="auto"/>
      </w:divBdr>
    </w:div>
    <w:div w:id="1621303962">
      <w:bodyDiv w:val="1"/>
      <w:marLeft w:val="0"/>
      <w:marRight w:val="0"/>
      <w:marTop w:val="0"/>
      <w:marBottom w:val="0"/>
      <w:divBdr>
        <w:top w:val="none" w:sz="0" w:space="0" w:color="auto"/>
        <w:left w:val="none" w:sz="0" w:space="0" w:color="auto"/>
        <w:bottom w:val="none" w:sz="0" w:space="0" w:color="auto"/>
        <w:right w:val="none" w:sz="0" w:space="0" w:color="auto"/>
      </w:divBdr>
    </w:div>
    <w:div w:id="1669165452">
      <w:bodyDiv w:val="1"/>
      <w:marLeft w:val="0"/>
      <w:marRight w:val="0"/>
      <w:marTop w:val="0"/>
      <w:marBottom w:val="0"/>
      <w:divBdr>
        <w:top w:val="none" w:sz="0" w:space="0" w:color="auto"/>
        <w:left w:val="none" w:sz="0" w:space="0" w:color="auto"/>
        <w:bottom w:val="none" w:sz="0" w:space="0" w:color="auto"/>
        <w:right w:val="none" w:sz="0" w:space="0" w:color="auto"/>
      </w:divBdr>
    </w:div>
    <w:div w:id="1727870755">
      <w:bodyDiv w:val="1"/>
      <w:marLeft w:val="0"/>
      <w:marRight w:val="0"/>
      <w:marTop w:val="0"/>
      <w:marBottom w:val="0"/>
      <w:divBdr>
        <w:top w:val="none" w:sz="0" w:space="0" w:color="auto"/>
        <w:left w:val="none" w:sz="0" w:space="0" w:color="auto"/>
        <w:bottom w:val="none" w:sz="0" w:space="0" w:color="auto"/>
        <w:right w:val="none" w:sz="0" w:space="0" w:color="auto"/>
      </w:divBdr>
    </w:div>
    <w:div w:id="1794328524">
      <w:bodyDiv w:val="1"/>
      <w:marLeft w:val="0"/>
      <w:marRight w:val="0"/>
      <w:marTop w:val="0"/>
      <w:marBottom w:val="0"/>
      <w:divBdr>
        <w:top w:val="none" w:sz="0" w:space="0" w:color="auto"/>
        <w:left w:val="none" w:sz="0" w:space="0" w:color="auto"/>
        <w:bottom w:val="none" w:sz="0" w:space="0" w:color="auto"/>
        <w:right w:val="none" w:sz="0" w:space="0" w:color="auto"/>
      </w:divBdr>
    </w:div>
    <w:div w:id="1829248605">
      <w:bodyDiv w:val="1"/>
      <w:marLeft w:val="0"/>
      <w:marRight w:val="0"/>
      <w:marTop w:val="0"/>
      <w:marBottom w:val="0"/>
      <w:divBdr>
        <w:top w:val="none" w:sz="0" w:space="0" w:color="auto"/>
        <w:left w:val="none" w:sz="0" w:space="0" w:color="auto"/>
        <w:bottom w:val="none" w:sz="0" w:space="0" w:color="auto"/>
        <w:right w:val="none" w:sz="0" w:space="0" w:color="auto"/>
      </w:divBdr>
      <w:divsChild>
        <w:div w:id="1790465039">
          <w:marLeft w:val="0"/>
          <w:marRight w:val="0"/>
          <w:marTop w:val="0"/>
          <w:marBottom w:val="0"/>
          <w:divBdr>
            <w:top w:val="none" w:sz="0" w:space="0" w:color="auto"/>
            <w:left w:val="none" w:sz="0" w:space="0" w:color="auto"/>
            <w:bottom w:val="none" w:sz="0" w:space="0" w:color="auto"/>
            <w:right w:val="none" w:sz="0" w:space="0" w:color="auto"/>
          </w:divBdr>
        </w:div>
      </w:divsChild>
    </w:div>
    <w:div w:id="1899238641">
      <w:bodyDiv w:val="1"/>
      <w:marLeft w:val="0"/>
      <w:marRight w:val="0"/>
      <w:marTop w:val="0"/>
      <w:marBottom w:val="0"/>
      <w:divBdr>
        <w:top w:val="none" w:sz="0" w:space="0" w:color="auto"/>
        <w:left w:val="none" w:sz="0" w:space="0" w:color="auto"/>
        <w:bottom w:val="none" w:sz="0" w:space="0" w:color="auto"/>
        <w:right w:val="none" w:sz="0" w:space="0" w:color="auto"/>
      </w:divBdr>
    </w:div>
    <w:div w:id="1923947018">
      <w:bodyDiv w:val="1"/>
      <w:marLeft w:val="0"/>
      <w:marRight w:val="0"/>
      <w:marTop w:val="0"/>
      <w:marBottom w:val="0"/>
      <w:divBdr>
        <w:top w:val="none" w:sz="0" w:space="0" w:color="auto"/>
        <w:left w:val="none" w:sz="0" w:space="0" w:color="auto"/>
        <w:bottom w:val="none" w:sz="0" w:space="0" w:color="auto"/>
        <w:right w:val="none" w:sz="0" w:space="0" w:color="auto"/>
      </w:divBdr>
    </w:div>
    <w:div w:id="1980498447">
      <w:bodyDiv w:val="1"/>
      <w:marLeft w:val="0"/>
      <w:marRight w:val="0"/>
      <w:marTop w:val="0"/>
      <w:marBottom w:val="0"/>
      <w:divBdr>
        <w:top w:val="none" w:sz="0" w:space="0" w:color="auto"/>
        <w:left w:val="none" w:sz="0" w:space="0" w:color="auto"/>
        <w:bottom w:val="none" w:sz="0" w:space="0" w:color="auto"/>
        <w:right w:val="none" w:sz="0" w:space="0" w:color="auto"/>
      </w:divBdr>
    </w:div>
    <w:div w:id="2033799179">
      <w:bodyDiv w:val="1"/>
      <w:marLeft w:val="0"/>
      <w:marRight w:val="0"/>
      <w:marTop w:val="0"/>
      <w:marBottom w:val="0"/>
      <w:divBdr>
        <w:top w:val="none" w:sz="0" w:space="0" w:color="auto"/>
        <w:left w:val="none" w:sz="0" w:space="0" w:color="auto"/>
        <w:bottom w:val="none" w:sz="0" w:space="0" w:color="auto"/>
        <w:right w:val="none" w:sz="0" w:space="0" w:color="auto"/>
      </w:divBdr>
      <w:divsChild>
        <w:div w:id="732965273">
          <w:marLeft w:val="0"/>
          <w:marRight w:val="0"/>
          <w:marTop w:val="0"/>
          <w:marBottom w:val="0"/>
          <w:divBdr>
            <w:top w:val="none" w:sz="0" w:space="0" w:color="auto"/>
            <w:left w:val="none" w:sz="0" w:space="0" w:color="auto"/>
            <w:bottom w:val="none" w:sz="0" w:space="0" w:color="auto"/>
            <w:right w:val="none" w:sz="0" w:space="0" w:color="auto"/>
          </w:divBdr>
        </w:div>
      </w:divsChild>
    </w:div>
    <w:div w:id="2049135894">
      <w:bodyDiv w:val="1"/>
      <w:marLeft w:val="0"/>
      <w:marRight w:val="0"/>
      <w:marTop w:val="0"/>
      <w:marBottom w:val="0"/>
      <w:divBdr>
        <w:top w:val="none" w:sz="0" w:space="0" w:color="auto"/>
        <w:left w:val="none" w:sz="0" w:space="0" w:color="auto"/>
        <w:bottom w:val="none" w:sz="0" w:space="0" w:color="auto"/>
        <w:right w:val="none" w:sz="0" w:space="0" w:color="auto"/>
      </w:divBdr>
    </w:div>
    <w:div w:id="2053920122">
      <w:bodyDiv w:val="1"/>
      <w:marLeft w:val="0"/>
      <w:marRight w:val="0"/>
      <w:marTop w:val="0"/>
      <w:marBottom w:val="0"/>
      <w:divBdr>
        <w:top w:val="none" w:sz="0" w:space="0" w:color="auto"/>
        <w:left w:val="none" w:sz="0" w:space="0" w:color="auto"/>
        <w:bottom w:val="none" w:sz="0" w:space="0" w:color="auto"/>
        <w:right w:val="none" w:sz="0" w:space="0" w:color="auto"/>
      </w:divBdr>
    </w:div>
    <w:div w:id="2062823244">
      <w:bodyDiv w:val="1"/>
      <w:marLeft w:val="0"/>
      <w:marRight w:val="0"/>
      <w:marTop w:val="0"/>
      <w:marBottom w:val="0"/>
      <w:divBdr>
        <w:top w:val="none" w:sz="0" w:space="0" w:color="auto"/>
        <w:left w:val="none" w:sz="0" w:space="0" w:color="auto"/>
        <w:bottom w:val="none" w:sz="0" w:space="0" w:color="auto"/>
        <w:right w:val="none" w:sz="0" w:space="0" w:color="auto"/>
      </w:divBdr>
    </w:div>
    <w:div w:id="2079670465">
      <w:bodyDiv w:val="1"/>
      <w:marLeft w:val="0"/>
      <w:marRight w:val="0"/>
      <w:marTop w:val="0"/>
      <w:marBottom w:val="0"/>
      <w:divBdr>
        <w:top w:val="none" w:sz="0" w:space="0" w:color="auto"/>
        <w:left w:val="none" w:sz="0" w:space="0" w:color="auto"/>
        <w:bottom w:val="none" w:sz="0" w:space="0" w:color="auto"/>
        <w:right w:val="none" w:sz="0" w:space="0" w:color="auto"/>
      </w:divBdr>
    </w:div>
    <w:div w:id="2134015013">
      <w:bodyDiv w:val="1"/>
      <w:marLeft w:val="0"/>
      <w:marRight w:val="0"/>
      <w:marTop w:val="0"/>
      <w:marBottom w:val="0"/>
      <w:divBdr>
        <w:top w:val="none" w:sz="0" w:space="0" w:color="auto"/>
        <w:left w:val="none" w:sz="0" w:space="0" w:color="auto"/>
        <w:bottom w:val="none" w:sz="0" w:space="0" w:color="auto"/>
        <w:right w:val="none" w:sz="0" w:space="0" w:color="auto"/>
      </w:divBdr>
      <w:divsChild>
        <w:div w:id="1816331488">
          <w:marLeft w:val="0"/>
          <w:marRight w:val="0"/>
          <w:marTop w:val="0"/>
          <w:marBottom w:val="0"/>
          <w:divBdr>
            <w:top w:val="none" w:sz="0" w:space="0" w:color="auto"/>
            <w:left w:val="none" w:sz="0" w:space="0" w:color="auto"/>
            <w:bottom w:val="none" w:sz="0" w:space="0" w:color="auto"/>
            <w:right w:val="none" w:sz="0" w:space="0" w:color="auto"/>
          </w:divBdr>
        </w:div>
      </w:divsChild>
    </w:div>
    <w:div w:id="2138450455">
      <w:bodyDiv w:val="1"/>
      <w:marLeft w:val="0"/>
      <w:marRight w:val="0"/>
      <w:marTop w:val="0"/>
      <w:marBottom w:val="0"/>
      <w:divBdr>
        <w:top w:val="none" w:sz="0" w:space="0" w:color="auto"/>
        <w:left w:val="none" w:sz="0" w:space="0" w:color="auto"/>
        <w:bottom w:val="none" w:sz="0" w:space="0" w:color="auto"/>
        <w:right w:val="none" w:sz="0" w:space="0" w:color="auto"/>
      </w:divBdr>
    </w:div>
    <w:div w:id="214545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anda.org/nb-no/rog/2019/rules/committee-procedures/8a" TargetMode="External"/><Relationship Id="rId21" Type="http://schemas.openxmlformats.org/officeDocument/2006/relationships/hyperlink" Target="https://www.randa.org/nb-NO/rog/committee-procedures/8" TargetMode="External"/><Relationship Id="rId42" Type="http://schemas.openxmlformats.org/officeDocument/2006/relationships/image" Target="media/image5.png"/><Relationship Id="rId47" Type="http://schemas.openxmlformats.org/officeDocument/2006/relationships/hyperlink" Target="https://www.randa.org/nb-no/rog/2019/rules/committee-procedures/8e" TargetMode="External"/><Relationship Id="rId63" Type="http://schemas.openxmlformats.org/officeDocument/2006/relationships/hyperlink" Target="https://www.randa.org/nb-no/rog/2019/rules/committee-procedures/8f" TargetMode="External"/><Relationship Id="rId68" Type="http://schemas.openxmlformats.org/officeDocument/2006/relationships/hyperlink" Target="https://www.randa.org/nb-no/rog/2019/rules/committee-procedures/8g" TargetMode="External"/><Relationship Id="rId16" Type="http://schemas.openxmlformats.org/officeDocument/2006/relationships/hyperlink" Target="https://www.randa.org/nb-NO/rog/committee-procedures/8" TargetMode="External"/><Relationship Id="rId11" Type="http://schemas.openxmlformats.org/officeDocument/2006/relationships/image" Target="media/image1.jpeg"/><Relationship Id="rId32" Type="http://schemas.openxmlformats.org/officeDocument/2006/relationships/hyperlink" Target="https://www.randa.org/nb-no/rog/2019/rules/the-rules-of-golf/rule-18" TargetMode="External"/><Relationship Id="rId37" Type="http://schemas.openxmlformats.org/officeDocument/2006/relationships/hyperlink" Target="https://www.randa.org/nb-no/rog/2019/rules/committee-procedures/8e" TargetMode="External"/><Relationship Id="rId53" Type="http://schemas.openxmlformats.org/officeDocument/2006/relationships/hyperlink" Target="https://www.randa.org/nb-no/rog/2019/rules/committee-procedures/8f" TargetMode="External"/><Relationship Id="rId58" Type="http://schemas.openxmlformats.org/officeDocument/2006/relationships/hyperlink" Target="https://www.randa.org/nb-no/rog/2019/rules/committee-procedures/8f"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randa.org/nb-no/rog/2019/rules/committee-procedures/8f" TargetMode="External"/><Relationship Id="rId19" Type="http://schemas.openxmlformats.org/officeDocument/2006/relationships/hyperlink" Target="https://www.randa.org/nb-NO/rog/committee-procedures/8" TargetMode="External"/><Relationship Id="rId14" Type="http://schemas.openxmlformats.org/officeDocument/2006/relationships/hyperlink" Target="https://www.randa.org/nb-NO/rog/committee-procedures/8" TargetMode="External"/><Relationship Id="rId22" Type="http://schemas.openxmlformats.org/officeDocument/2006/relationships/hyperlink" Target="https://www.randa.org/nb-NO/rog/committee-procedures/8" TargetMode="External"/><Relationship Id="rId27" Type="http://schemas.openxmlformats.org/officeDocument/2006/relationships/hyperlink" Target="https://www.randa.org/nb-no/rog/2019/rules/committee-procedures/8a" TargetMode="External"/><Relationship Id="rId30" Type="http://schemas.openxmlformats.org/officeDocument/2006/relationships/image" Target="media/image2.png"/><Relationship Id="rId35" Type="http://schemas.openxmlformats.org/officeDocument/2006/relationships/hyperlink" Target="https://www.randa.org/en/rog/2019/rules/committee-procedures/section-2" TargetMode="External"/><Relationship Id="rId43" Type="http://schemas.openxmlformats.org/officeDocument/2006/relationships/image" Target="media/image6.png"/><Relationship Id="rId48" Type="http://schemas.openxmlformats.org/officeDocument/2006/relationships/hyperlink" Target="https://www.randa.org/nb-no/rog/2019/rules/committee-procedures/8e" TargetMode="External"/><Relationship Id="rId56" Type="http://schemas.openxmlformats.org/officeDocument/2006/relationships/hyperlink" Target="https://www.randa.org/nb-no/rog/2019/rules/committee-procedures/8f" TargetMode="External"/><Relationship Id="rId64" Type="http://schemas.openxmlformats.org/officeDocument/2006/relationships/hyperlink" Target="https://www.randa.org/nb-no/rog/2019/rules/committee-procedures/8f" TargetMode="External"/><Relationship Id="rId69" Type="http://schemas.openxmlformats.org/officeDocument/2006/relationships/hyperlink" Target="https://www.randa.org/nb-no/rog/2019/rules/committee-procedures/8g"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randa.org/nb-no/rog/2019/rules/committee-procedures/8f" TargetMode="External"/><Relationship Id="rId72" Type="http://schemas.openxmlformats.org/officeDocument/2006/relationships/hyperlink" Target="https://www.randa.org/nb-no/rog/2019/rules/committee-procedures/8k"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randa.org/nb-NO/rog/committee-procedures/8" TargetMode="External"/><Relationship Id="rId17" Type="http://schemas.openxmlformats.org/officeDocument/2006/relationships/hyperlink" Target="https://www.randa.org/nb-NO/rog/committee-procedures/8" TargetMode="External"/><Relationship Id="rId25" Type="http://schemas.openxmlformats.org/officeDocument/2006/relationships/hyperlink" Target="http://www.RandA.org" TargetMode="External"/><Relationship Id="rId33" Type="http://schemas.openxmlformats.org/officeDocument/2006/relationships/hyperlink" Target="https://www.randa.org/nb-no/rog/2019/rules/committee-procedures/8d" TargetMode="External"/><Relationship Id="rId38" Type="http://schemas.openxmlformats.org/officeDocument/2006/relationships/hyperlink" Target="https://www.randa.org/nb-no/rog/2019/rules/committee-procedures/8e" TargetMode="External"/><Relationship Id="rId46" Type="http://schemas.openxmlformats.org/officeDocument/2006/relationships/hyperlink" Target="https://www.randa.org/nb-no/rog/2019/rules/committee-procedures/8e" TargetMode="External"/><Relationship Id="rId59" Type="http://schemas.openxmlformats.org/officeDocument/2006/relationships/hyperlink" Target="https://www.randa.org/nb-no/rog/2019/rules/committee-procedures/8f" TargetMode="External"/><Relationship Id="rId67" Type="http://schemas.openxmlformats.org/officeDocument/2006/relationships/hyperlink" Target="https://www.randa.org/nb-no/rog/2019/rules/committee-procedures/8g" TargetMode="External"/><Relationship Id="rId20" Type="http://schemas.openxmlformats.org/officeDocument/2006/relationships/hyperlink" Target="https://www.randa.org/nb-NO/rog/committee-procedures/8" TargetMode="External"/><Relationship Id="rId41" Type="http://schemas.openxmlformats.org/officeDocument/2006/relationships/image" Target="media/image4.png"/><Relationship Id="rId54" Type="http://schemas.openxmlformats.org/officeDocument/2006/relationships/hyperlink" Target="https://www.randa.org/nb-no/rog/2019/rules/committee-procedures/8f" TargetMode="External"/><Relationship Id="rId62" Type="http://schemas.openxmlformats.org/officeDocument/2006/relationships/hyperlink" Target="https://www.randa.org/nb-no/rog/2019/rules/committee-procedures/8f" TargetMode="External"/><Relationship Id="rId70" Type="http://schemas.openxmlformats.org/officeDocument/2006/relationships/hyperlink" Target="https://www.randa.org/nb-no/rog/2019/rules/committee-procedures/8g"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anda.org/nb-NO/rog/committee-procedures/8" TargetMode="External"/><Relationship Id="rId23" Type="http://schemas.openxmlformats.org/officeDocument/2006/relationships/hyperlink" Target="https://www.randa.org/nb-NO/rog/committee-procedures/5" TargetMode="External"/><Relationship Id="rId28" Type="http://schemas.openxmlformats.org/officeDocument/2006/relationships/hyperlink" Target="https://www.randa.org/nb-no/rog/2019/rules/committee-procedures/8a" TargetMode="External"/><Relationship Id="rId36" Type="http://schemas.openxmlformats.org/officeDocument/2006/relationships/hyperlink" Target="https://www.randa.org/nb-no/rog/2019/rules/committee-procedures/8e" TargetMode="External"/><Relationship Id="rId49" Type="http://schemas.openxmlformats.org/officeDocument/2006/relationships/hyperlink" Target="https://www.randa.org/nb-no/rog/2019/rules/committee-procedures/8e" TargetMode="External"/><Relationship Id="rId57" Type="http://schemas.openxmlformats.org/officeDocument/2006/relationships/hyperlink" Target="https://www.randa.org/nb-no/rog/2019/rules/committee-procedures/8f" TargetMode="External"/><Relationship Id="rId10" Type="http://schemas.openxmlformats.org/officeDocument/2006/relationships/endnotes" Target="endnotes.xml"/><Relationship Id="rId31" Type="http://schemas.openxmlformats.org/officeDocument/2006/relationships/hyperlink" Target="https://www.randa.org/nb-no/rog/2019/rules/committee-procedures/8b" TargetMode="External"/><Relationship Id="rId44" Type="http://schemas.openxmlformats.org/officeDocument/2006/relationships/hyperlink" Target="https://www.randa.org/nb-no/rog/2019/rules/committee-procedures/8e" TargetMode="External"/><Relationship Id="rId52" Type="http://schemas.openxmlformats.org/officeDocument/2006/relationships/hyperlink" Target="https://www.randa.org/nb-no/rog/2019/rules/committee-procedures/8f" TargetMode="External"/><Relationship Id="rId60" Type="http://schemas.openxmlformats.org/officeDocument/2006/relationships/hyperlink" Target="https://www.randa.org/nb-no/rog/2019/rules/committee-procedures/8f" TargetMode="External"/><Relationship Id="rId65" Type="http://schemas.openxmlformats.org/officeDocument/2006/relationships/hyperlink" Target="https://www.randa.org/nb-no/rog/2019/rules/committee-procedures/8f" TargetMode="External"/><Relationship Id="rId73" Type="http://schemas.openxmlformats.org/officeDocument/2006/relationships/hyperlink" Target="https://www.randa.org/nb-no/rog/2019/rules/committee-procedures/8k"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randa.org/nb-NO/rog/committee-procedures/8" TargetMode="External"/><Relationship Id="rId18" Type="http://schemas.openxmlformats.org/officeDocument/2006/relationships/hyperlink" Target="https://www.randa.org/nb-NO/rog/committee-procedures/8" TargetMode="External"/><Relationship Id="rId39" Type="http://schemas.openxmlformats.org/officeDocument/2006/relationships/hyperlink" Target="https://www.randa.org/nb-no/rog/2019/rules/committee-procedures/8e" TargetMode="External"/><Relationship Id="rId34" Type="http://schemas.openxmlformats.org/officeDocument/2006/relationships/hyperlink" Target="https://www.randa.org/nb-no/rog/2019/rules/committee-procedures/8e" TargetMode="External"/><Relationship Id="rId50" Type="http://schemas.openxmlformats.org/officeDocument/2006/relationships/hyperlink" Target="https://www.randa.org/nb-no/rog/2019/rules/committee-procedures/8f" TargetMode="External"/><Relationship Id="rId55" Type="http://schemas.openxmlformats.org/officeDocument/2006/relationships/hyperlink" Target="https://www.randa.org/nb-no/rog/2019/rules/committee-procedures/8f"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randa.org/nb-no/rog/2019/rules/committee-procedures/8j" TargetMode="External"/><Relationship Id="rId2" Type="http://schemas.openxmlformats.org/officeDocument/2006/relationships/customXml" Target="../customXml/item2.xml"/><Relationship Id="rId29" Type="http://schemas.openxmlformats.org/officeDocument/2006/relationships/hyperlink" Target="https://www.randa.org/nb-no/rog/2019/rules/committee-procedures/8b" TargetMode="External"/><Relationship Id="rId24" Type="http://schemas.openxmlformats.org/officeDocument/2006/relationships/hyperlink" Target="mailto:turnering@golfforbundet.no" TargetMode="External"/><Relationship Id="rId40" Type="http://schemas.openxmlformats.org/officeDocument/2006/relationships/image" Target="media/image3.png"/><Relationship Id="rId45" Type="http://schemas.openxmlformats.org/officeDocument/2006/relationships/hyperlink" Target="https://www.randa.org/nb-no/rog/2019/rules/committee-procedures/8e" TargetMode="External"/><Relationship Id="rId66" Type="http://schemas.openxmlformats.org/officeDocument/2006/relationships/hyperlink" Target="https://assets-us-01.kc-usercontent.com/c42c7bf4-dca7-00ea-4f2e-373223f80f76/b9a51264-bf56-4e78-9af9-648cb951e909/TIO%20Diagrams%20-%20April%202023.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25C43C881303F49AF1AAC52B5F764BF" ma:contentTypeVersion="19" ma:contentTypeDescription="Opprett et nytt dokument." ma:contentTypeScope="" ma:versionID="e3f6f7864cfef7ba9c43ef2839d1018a">
  <xsd:schema xmlns:xsd="http://www.w3.org/2001/XMLSchema" xmlns:xs="http://www.w3.org/2001/XMLSchema" xmlns:p="http://schemas.microsoft.com/office/2006/metadata/properties" xmlns:ns2="c81fea2f-99f0-4a85-b267-e00244e117ba" xmlns:ns3="12b318cd-fbee-44f0-9312-4148636eb251" xmlns:ns4="9e538389-cabc-4d4e-918a-8beb7ac0ecaa" targetNamespace="http://schemas.microsoft.com/office/2006/metadata/properties" ma:root="true" ma:fieldsID="b20428401561aa2c178314dda35dd756" ns2:_="" ns3:_="" ns4:_="">
    <xsd:import namespace="c81fea2f-99f0-4a85-b267-e00244e117ba"/>
    <xsd:import namespace="12b318cd-fbee-44f0-9312-4148636eb251"/>
    <xsd:import namespace="9e538389-cabc-4d4e-918a-8beb7ac0ec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fea2f-99f0-4a85-b267-e00244e11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7c35df68-1123-4a3a-b80a-3e4e7d44f2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b318cd-fbee-44f0-9312-4148636eb251"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538389-cabc-4d4e-918a-8beb7ac0ec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b887a2d-a37c-463a-9213-2a1984274b2f}" ma:internalName="TaxCatchAll" ma:showField="CatchAllData" ma:web="12b318cd-fbee-44f0-9312-4148636eb2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1fea2f-99f0-4a85-b267-e00244e117ba">
      <Terms xmlns="http://schemas.microsoft.com/office/infopath/2007/PartnerControls"/>
    </lcf76f155ced4ddcb4097134ff3c332f>
    <TaxCatchAll xmlns="9e538389-cabc-4d4e-918a-8beb7ac0ecaa" xsi:nil="true"/>
  </documentManagement>
</p:properties>
</file>

<file path=customXml/itemProps1.xml><?xml version="1.0" encoding="utf-8"?>
<ds:datastoreItem xmlns:ds="http://schemas.openxmlformats.org/officeDocument/2006/customXml" ds:itemID="{026FE45C-4489-4E48-9E72-FC973775A964}">
  <ds:schemaRefs>
    <ds:schemaRef ds:uri="http://schemas.microsoft.com/sharepoint/v3/contenttype/forms"/>
  </ds:schemaRefs>
</ds:datastoreItem>
</file>

<file path=customXml/itemProps2.xml><?xml version="1.0" encoding="utf-8"?>
<ds:datastoreItem xmlns:ds="http://schemas.openxmlformats.org/officeDocument/2006/customXml" ds:itemID="{B131F779-50F4-4C22-A058-3F2A12090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1fea2f-99f0-4a85-b267-e00244e117ba"/>
    <ds:schemaRef ds:uri="12b318cd-fbee-44f0-9312-4148636eb251"/>
    <ds:schemaRef ds:uri="9e538389-cabc-4d4e-918a-8beb7ac0e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3DFB16-28DC-4E43-ADB3-92B3CCD7EDDF}">
  <ds:schemaRefs>
    <ds:schemaRef ds:uri="http://schemas.openxmlformats.org/officeDocument/2006/bibliography"/>
  </ds:schemaRefs>
</ds:datastoreItem>
</file>

<file path=customXml/itemProps4.xml><?xml version="1.0" encoding="utf-8"?>
<ds:datastoreItem xmlns:ds="http://schemas.openxmlformats.org/officeDocument/2006/customXml" ds:itemID="{17F20252-AE13-4CF4-A748-C52B91B89BFC}">
  <ds:schemaRefs>
    <ds:schemaRef ds:uri="http://schemas.microsoft.com/office/2006/metadata/properties"/>
    <ds:schemaRef ds:uri="http://schemas.microsoft.com/office/infopath/2007/PartnerControls"/>
    <ds:schemaRef ds:uri="c81fea2f-99f0-4a85-b267-e00244e117ba"/>
    <ds:schemaRef ds:uri="9e538389-cabc-4d4e-918a-8beb7ac0ecaa"/>
  </ds:schemaRefs>
</ds:datastoreItem>
</file>

<file path=docProps/app.xml><?xml version="1.0" encoding="utf-8"?>
<Properties xmlns="http://schemas.openxmlformats.org/officeDocument/2006/extended-properties" xmlns:vt="http://schemas.openxmlformats.org/officeDocument/2006/docPropsVTypes">
  <Template>Normal</Template>
  <TotalTime>3338</TotalTime>
  <Pages>57</Pages>
  <Words>22557</Words>
  <Characters>115360</Characters>
  <Application>Microsoft Office Word</Application>
  <DocSecurity>0</DocSecurity>
  <Lines>2309</Lines>
  <Paragraphs>1198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Mal lokale regler 2023</vt:lpstr>
      <vt:lpstr>Forslag lokale regler 2019</vt:lpstr>
    </vt:vector>
  </TitlesOfParts>
  <Manager/>
  <Company>Norges Golfforbund</Company>
  <LinksUpToDate>false</LinksUpToDate>
  <CharactersWithSpaces>137005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 lokale regler 2023</dc:title>
  <dc:subject/>
  <dc:creator>Wilhelmsen, Thore</dc:creator>
  <cp:keywords/>
  <dc:description/>
  <cp:lastModifiedBy>Wilhelmsen, Thore</cp:lastModifiedBy>
  <cp:revision>1749</cp:revision>
  <cp:lastPrinted>2026-01-22T09:40:00Z</cp:lastPrinted>
  <dcterms:created xsi:type="dcterms:W3CDTF">2019-02-20T20:34:00Z</dcterms:created>
  <dcterms:modified xsi:type="dcterms:W3CDTF">2026-01-22T09:41:00Z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0x010100725C43C881303F49AF1AAC52B5F764BF</vt:lpwstr>
  </property>
  <property fmtid="{D5CDD505-2E9C-101B-9397-08002B2CF9AE}" pid="3" name="OrgTilhorighet">
    <vt:lpwstr>1;#SF29 Norges Golfforbund|1794d3d2-e4bc-43a9-bbca-2a31734346d0</vt:lpwstr>
  </property>
  <property fmtid="{D5CDD505-2E9C-101B-9397-08002B2CF9AE}" pid="4" name="Dokumentkategori">
    <vt:lpwstr/>
  </property>
  <property fmtid="{D5CDD505-2E9C-101B-9397-08002B2CF9AE}" pid="5" name="_dlc_DocIdItemGuid">
    <vt:lpwstr>7b93bcaa-d1a5-43b0-8053-9e7a78fd273e</vt:lpwstr>
  </property>
  <property fmtid="{D5CDD505-2E9C-101B-9397-08002B2CF9AE}" pid="6" name="MediaServiceImageTags">
    <vt:lpwstr/>
  </property>
  <property fmtid="{D5CDD505-2E9C-101B-9397-08002B2CF9AE}" pid="7" name="docLang">
    <vt:lpwstr>nb</vt:lpwstr>
  </property>
</Properties>
</file>