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0FB75D" w14:textId="4B71EEB8" w:rsidR="00290A9B" w:rsidRPr="0097388C" w:rsidRDefault="002A25D8" w:rsidP="00254DF9">
      <w:pPr>
        <w:rPr>
          <w:b/>
          <w:bCs/>
          <w:sz w:val="44"/>
          <w:szCs w:val="44"/>
        </w:rPr>
      </w:pPr>
      <w:r w:rsidRPr="005A465E">
        <w:rPr>
          <w:b/>
          <w:bCs/>
          <w:noProof/>
          <w:sz w:val="56"/>
          <w:szCs w:val="56"/>
        </w:rPr>
        <w:drawing>
          <wp:anchor distT="0" distB="0" distL="114300" distR="114300" simplePos="0" relativeHeight="251658240" behindDoc="1" locked="0" layoutInCell="1" allowOverlap="1" wp14:anchorId="326DD871" wp14:editId="43602D21">
            <wp:simplePos x="0" y="0"/>
            <wp:positionH relativeFrom="column">
              <wp:posOffset>5352415</wp:posOffset>
            </wp:positionH>
            <wp:positionV relativeFrom="paragraph">
              <wp:posOffset>1270</wp:posOffset>
            </wp:positionV>
            <wp:extent cx="620395" cy="768350"/>
            <wp:effectExtent l="0" t="0" r="8255" b="0"/>
            <wp:wrapTight wrapText="bothSides">
              <wp:wrapPolygon edited="0">
                <wp:start x="0" y="0"/>
                <wp:lineTo x="0" y="20886"/>
                <wp:lineTo x="21224" y="20886"/>
                <wp:lineTo x="21224" y="0"/>
                <wp:lineTo x="0" y="0"/>
              </wp:wrapPolygon>
            </wp:wrapTight>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GF_NY_2012_medium.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20395" cy="768350"/>
                    </a:xfrm>
                    <a:prstGeom prst="rect">
                      <a:avLst/>
                    </a:prstGeom>
                  </pic:spPr>
                </pic:pic>
              </a:graphicData>
            </a:graphic>
            <wp14:sizeRelH relativeFrom="margin">
              <wp14:pctWidth>0</wp14:pctWidth>
            </wp14:sizeRelH>
            <wp14:sizeRelV relativeFrom="margin">
              <wp14:pctHeight>0</wp14:pctHeight>
            </wp14:sizeRelV>
          </wp:anchor>
        </w:drawing>
      </w:r>
      <w:r w:rsidR="0065728D" w:rsidRPr="005A465E">
        <w:rPr>
          <w:b/>
          <w:bCs/>
          <w:sz w:val="56"/>
          <w:szCs w:val="56"/>
        </w:rPr>
        <w:t>Mal</w:t>
      </w:r>
      <w:r w:rsidR="0097388C">
        <w:rPr>
          <w:b/>
          <w:bCs/>
          <w:sz w:val="56"/>
          <w:szCs w:val="56"/>
        </w:rPr>
        <w:t>er for</w:t>
      </w:r>
      <w:r w:rsidR="0065728D" w:rsidRPr="005A465E">
        <w:rPr>
          <w:b/>
          <w:bCs/>
          <w:sz w:val="56"/>
          <w:szCs w:val="56"/>
        </w:rPr>
        <w:t xml:space="preserve"> </w:t>
      </w:r>
      <w:r w:rsidR="000F6C17" w:rsidRPr="005A465E">
        <w:rPr>
          <w:b/>
          <w:bCs/>
          <w:sz w:val="56"/>
          <w:szCs w:val="56"/>
        </w:rPr>
        <w:t>l</w:t>
      </w:r>
      <w:r w:rsidR="00F5641B" w:rsidRPr="005A465E">
        <w:rPr>
          <w:b/>
          <w:bCs/>
          <w:sz w:val="56"/>
          <w:szCs w:val="56"/>
        </w:rPr>
        <w:t>okale regler</w:t>
      </w:r>
      <w:r w:rsidR="0097388C">
        <w:rPr>
          <w:b/>
          <w:bCs/>
          <w:sz w:val="44"/>
          <w:szCs w:val="44"/>
        </w:rPr>
        <w:t xml:space="preserve"> </w:t>
      </w:r>
    </w:p>
    <w:p w14:paraId="6F0BEE10" w14:textId="3C691175" w:rsidR="000F6C17" w:rsidRPr="00290A9B" w:rsidRDefault="00290A9B" w:rsidP="00290A9B">
      <w:pPr>
        <w:pStyle w:val="Listeavsnitt"/>
        <w:numPr>
          <w:ilvl w:val="0"/>
          <w:numId w:val="31"/>
        </w:numPr>
        <w:rPr>
          <w:b/>
          <w:bCs/>
          <w:sz w:val="48"/>
          <w:szCs w:val="48"/>
        </w:rPr>
      </w:pPr>
      <w:r w:rsidRPr="00290A9B">
        <w:rPr>
          <w:b/>
          <w:bCs/>
          <w:sz w:val="48"/>
          <w:szCs w:val="48"/>
        </w:rPr>
        <w:t xml:space="preserve">Gjelder fra </w:t>
      </w:r>
      <w:r w:rsidR="00442E0E">
        <w:rPr>
          <w:b/>
          <w:bCs/>
          <w:sz w:val="48"/>
          <w:szCs w:val="48"/>
        </w:rPr>
        <w:t xml:space="preserve">1. januar </w:t>
      </w:r>
      <w:r w:rsidR="00A452DF" w:rsidRPr="00290A9B">
        <w:rPr>
          <w:b/>
          <w:bCs/>
          <w:sz w:val="48"/>
          <w:szCs w:val="48"/>
        </w:rPr>
        <w:t>20</w:t>
      </w:r>
      <w:r w:rsidR="002F006A" w:rsidRPr="00290A9B">
        <w:rPr>
          <w:b/>
          <w:bCs/>
          <w:sz w:val="48"/>
          <w:szCs w:val="48"/>
        </w:rPr>
        <w:t>2</w:t>
      </w:r>
      <w:r w:rsidR="0065728D" w:rsidRPr="00290A9B">
        <w:rPr>
          <w:b/>
          <w:bCs/>
          <w:sz w:val="48"/>
          <w:szCs w:val="48"/>
        </w:rPr>
        <w:t>3</w:t>
      </w:r>
      <w:r w:rsidR="002A25D8" w:rsidRPr="00290A9B">
        <w:rPr>
          <w:b/>
          <w:bCs/>
          <w:sz w:val="48"/>
          <w:szCs w:val="48"/>
        </w:rPr>
        <w:tab/>
      </w:r>
      <w:r w:rsidR="002A25D8" w:rsidRPr="00290A9B">
        <w:rPr>
          <w:b/>
          <w:bCs/>
          <w:sz w:val="48"/>
          <w:szCs w:val="48"/>
        </w:rPr>
        <w:tab/>
      </w:r>
      <w:r w:rsidR="002A25D8" w:rsidRPr="00290A9B">
        <w:rPr>
          <w:b/>
          <w:bCs/>
          <w:sz w:val="48"/>
          <w:szCs w:val="48"/>
        </w:rPr>
        <w:tab/>
      </w:r>
    </w:p>
    <w:p w14:paraId="3845FC7C" w14:textId="7F4F01D2" w:rsidR="00F5641B" w:rsidRPr="005A465E" w:rsidRDefault="005409BE" w:rsidP="00254DF9">
      <w:pPr>
        <w:rPr>
          <w:sz w:val="32"/>
          <w:szCs w:val="32"/>
        </w:rPr>
      </w:pPr>
      <w:r w:rsidRPr="005A465E">
        <w:rPr>
          <w:sz w:val="32"/>
          <w:szCs w:val="32"/>
        </w:rPr>
        <w:t>(</w:t>
      </w:r>
      <w:r w:rsidR="000F6C17" w:rsidRPr="005A465E">
        <w:rPr>
          <w:sz w:val="32"/>
          <w:szCs w:val="32"/>
        </w:rPr>
        <w:t>Model Local Rules</w:t>
      </w:r>
      <w:r w:rsidRPr="005A465E">
        <w:rPr>
          <w:sz w:val="32"/>
          <w:szCs w:val="32"/>
        </w:rPr>
        <w:t>)</w:t>
      </w:r>
    </w:p>
    <w:p w14:paraId="7B5D459F" w14:textId="26AC4FCD" w:rsidR="00F5641B" w:rsidRPr="003F3B8A" w:rsidRDefault="00F5641B" w:rsidP="00254DF9"/>
    <w:p w14:paraId="73E6C1E7" w14:textId="62D4BB18" w:rsidR="008C4BC4" w:rsidRDefault="00BF79D7" w:rsidP="00442E0E">
      <w:pPr>
        <w:rPr>
          <w:sz w:val="24"/>
          <w:szCs w:val="24"/>
        </w:rPr>
      </w:pPr>
      <w:r w:rsidRPr="00442E0E">
        <w:rPr>
          <w:sz w:val="24"/>
          <w:szCs w:val="24"/>
        </w:rPr>
        <w:t xml:space="preserve">Sist revidert </w:t>
      </w:r>
      <w:r w:rsidR="00153FD3">
        <w:rPr>
          <w:sz w:val="24"/>
          <w:szCs w:val="24"/>
        </w:rPr>
        <w:t>februar</w:t>
      </w:r>
      <w:r w:rsidR="0018422F" w:rsidRPr="00442E0E">
        <w:rPr>
          <w:sz w:val="24"/>
          <w:szCs w:val="24"/>
        </w:rPr>
        <w:t xml:space="preserve"> </w:t>
      </w:r>
      <w:r w:rsidRPr="00442E0E">
        <w:rPr>
          <w:sz w:val="24"/>
          <w:szCs w:val="24"/>
        </w:rPr>
        <w:t>20</w:t>
      </w:r>
      <w:r w:rsidR="00634A3B" w:rsidRPr="00442E0E">
        <w:rPr>
          <w:sz w:val="24"/>
          <w:szCs w:val="24"/>
        </w:rPr>
        <w:t>2</w:t>
      </w:r>
      <w:r w:rsidR="00153FD3">
        <w:rPr>
          <w:sz w:val="24"/>
          <w:szCs w:val="24"/>
        </w:rPr>
        <w:t>5</w:t>
      </w:r>
      <w:r w:rsidR="008C4BC4">
        <w:rPr>
          <w:sz w:val="24"/>
          <w:szCs w:val="24"/>
        </w:rPr>
        <w:t>:</w:t>
      </w:r>
    </w:p>
    <w:p w14:paraId="3B7E3CC5" w14:textId="4D3726D7" w:rsidR="00BF79D7" w:rsidRPr="008C4BC4" w:rsidRDefault="008C4BC4" w:rsidP="008C4BC4">
      <w:pPr>
        <w:pStyle w:val="Listeavsnitt"/>
        <w:numPr>
          <w:ilvl w:val="0"/>
          <w:numId w:val="33"/>
        </w:numPr>
        <w:rPr>
          <w:sz w:val="24"/>
          <w:szCs w:val="24"/>
        </w:rPr>
      </w:pPr>
      <w:r>
        <w:rPr>
          <w:sz w:val="24"/>
          <w:szCs w:val="24"/>
        </w:rPr>
        <w:t xml:space="preserve">Lagt til </w:t>
      </w:r>
      <w:r w:rsidR="00153FD3">
        <w:rPr>
          <w:sz w:val="24"/>
          <w:szCs w:val="24"/>
        </w:rPr>
        <w:t>G</w:t>
      </w:r>
      <w:r>
        <w:rPr>
          <w:sz w:val="24"/>
          <w:szCs w:val="24"/>
        </w:rPr>
        <w:t>-</w:t>
      </w:r>
      <w:r w:rsidR="00153FD3">
        <w:rPr>
          <w:sz w:val="24"/>
          <w:szCs w:val="24"/>
        </w:rPr>
        <w:t>9</w:t>
      </w:r>
      <w:r w:rsidR="00B54958" w:rsidRPr="008C4BC4">
        <w:rPr>
          <w:sz w:val="24"/>
          <w:szCs w:val="24"/>
        </w:rPr>
        <w:t xml:space="preserve"> </w:t>
      </w:r>
    </w:p>
    <w:p w14:paraId="75B9E461" w14:textId="4E51FA65" w:rsidR="003F3B8A" w:rsidRPr="003F3B8A" w:rsidRDefault="003F3B8A" w:rsidP="00254DF9">
      <w:pPr>
        <w:rPr>
          <w:rStyle w:val="Sterk"/>
          <w:rFonts w:ascii="Calibri" w:eastAsiaTheme="majorEastAsia" w:hAnsi="Calibri" w:cstheme="majorBidi"/>
          <w:bCs w:val="0"/>
          <w:sz w:val="32"/>
          <w:szCs w:val="32"/>
        </w:rPr>
      </w:pPr>
      <w:bookmarkStart w:id="0" w:name="_Toc93931183"/>
    </w:p>
    <w:sdt>
      <w:sdtPr>
        <w:rPr>
          <w:rFonts w:asciiTheme="minorHAnsi" w:eastAsia="Times New Roman" w:hAnsiTheme="minorHAnsi" w:cstheme="minorHAnsi"/>
          <w:bCs/>
          <w:sz w:val="22"/>
          <w:szCs w:val="22"/>
          <w:lang w:eastAsia="en-US"/>
        </w:rPr>
        <w:id w:val="1496296972"/>
        <w:docPartObj>
          <w:docPartGallery w:val="Table of Contents"/>
          <w:docPartUnique/>
        </w:docPartObj>
      </w:sdtPr>
      <w:sdtEndPr>
        <w:rPr>
          <w:b w:val="0"/>
        </w:rPr>
      </w:sdtEndPr>
      <w:sdtContent>
        <w:p w14:paraId="4B28A2AE" w14:textId="4506AFEC" w:rsidR="00E36ABC" w:rsidRDefault="00E36ABC" w:rsidP="00643FDF">
          <w:pPr>
            <w:pStyle w:val="Overskriftforinnholdsfortegnelse"/>
          </w:pPr>
          <w:r>
            <w:t>Innhold</w:t>
          </w:r>
        </w:p>
        <w:p w14:paraId="3F530A57" w14:textId="303DE13D" w:rsidR="00E16092" w:rsidRDefault="00E36ABC">
          <w:pPr>
            <w:pStyle w:val="INNH1"/>
            <w:rPr>
              <w:rFonts w:eastAsiaTheme="minorEastAsia" w:cstheme="minorBidi"/>
              <w:kern w:val="2"/>
              <w:sz w:val="24"/>
              <w:szCs w:val="24"/>
              <w:lang w:eastAsia="nb-NO"/>
              <w14:ligatures w14:val="standardContextual"/>
            </w:rPr>
          </w:pPr>
          <w:r>
            <w:fldChar w:fldCharType="begin"/>
          </w:r>
          <w:r>
            <w:instrText xml:space="preserve"> TOC \o "1-3" \h \z \u </w:instrText>
          </w:r>
          <w:r>
            <w:fldChar w:fldCharType="separate"/>
          </w:r>
          <w:hyperlink w:anchor="_Toc189726932" w:history="1">
            <w:r w:rsidR="00E16092" w:rsidRPr="00FC506E">
              <w:rPr>
                <w:rStyle w:val="Hyperkobling"/>
              </w:rPr>
              <w:t>Introduksjon</w:t>
            </w:r>
            <w:r w:rsidR="00E16092">
              <w:rPr>
                <w:webHidden/>
              </w:rPr>
              <w:tab/>
            </w:r>
            <w:r w:rsidR="00E16092">
              <w:rPr>
                <w:webHidden/>
              </w:rPr>
              <w:fldChar w:fldCharType="begin"/>
            </w:r>
            <w:r w:rsidR="00E16092">
              <w:rPr>
                <w:webHidden/>
              </w:rPr>
              <w:instrText xml:space="preserve"> PAGEREF _Toc189726932 \h </w:instrText>
            </w:r>
            <w:r w:rsidR="00E16092">
              <w:rPr>
                <w:webHidden/>
              </w:rPr>
            </w:r>
            <w:r w:rsidR="00E16092">
              <w:rPr>
                <w:webHidden/>
              </w:rPr>
              <w:fldChar w:fldCharType="separate"/>
            </w:r>
            <w:r w:rsidR="005324E4">
              <w:rPr>
                <w:webHidden/>
              </w:rPr>
              <w:t>6</w:t>
            </w:r>
            <w:r w:rsidR="00E16092">
              <w:rPr>
                <w:webHidden/>
              </w:rPr>
              <w:fldChar w:fldCharType="end"/>
            </w:r>
          </w:hyperlink>
        </w:p>
        <w:p w14:paraId="6FC06F90" w14:textId="615CD411" w:rsidR="00E16092" w:rsidRDefault="00E16092">
          <w:pPr>
            <w:pStyle w:val="INNH1"/>
            <w:rPr>
              <w:rFonts w:eastAsiaTheme="minorEastAsia" w:cstheme="minorBidi"/>
              <w:kern w:val="2"/>
              <w:sz w:val="24"/>
              <w:szCs w:val="24"/>
              <w:lang w:eastAsia="nb-NO"/>
              <w14:ligatures w14:val="standardContextual"/>
            </w:rPr>
          </w:pPr>
          <w:hyperlink w:anchor="_Toc189726933" w:history="1">
            <w:r w:rsidRPr="00FC506E">
              <w:rPr>
                <w:rStyle w:val="Hyperkobling"/>
              </w:rPr>
              <w:t>Nye lokale regler ble innført i 2019, deretter revidert fra 2023</w:t>
            </w:r>
            <w:r>
              <w:rPr>
                <w:webHidden/>
              </w:rPr>
              <w:tab/>
            </w:r>
            <w:r>
              <w:rPr>
                <w:webHidden/>
              </w:rPr>
              <w:fldChar w:fldCharType="begin"/>
            </w:r>
            <w:r>
              <w:rPr>
                <w:webHidden/>
              </w:rPr>
              <w:instrText xml:space="preserve"> PAGEREF _Toc189726933 \h </w:instrText>
            </w:r>
            <w:r>
              <w:rPr>
                <w:webHidden/>
              </w:rPr>
            </w:r>
            <w:r>
              <w:rPr>
                <w:webHidden/>
              </w:rPr>
              <w:fldChar w:fldCharType="separate"/>
            </w:r>
            <w:r w:rsidR="005324E4">
              <w:rPr>
                <w:webHidden/>
              </w:rPr>
              <w:t>6</w:t>
            </w:r>
            <w:r>
              <w:rPr>
                <w:webHidden/>
              </w:rPr>
              <w:fldChar w:fldCharType="end"/>
            </w:r>
          </w:hyperlink>
        </w:p>
        <w:p w14:paraId="4484DDD9" w14:textId="62F8A18A" w:rsidR="00E16092" w:rsidRDefault="00E16092">
          <w:pPr>
            <w:pStyle w:val="INNH1"/>
            <w:rPr>
              <w:rFonts w:eastAsiaTheme="minorEastAsia" w:cstheme="minorBidi"/>
              <w:kern w:val="2"/>
              <w:sz w:val="24"/>
              <w:szCs w:val="24"/>
              <w:lang w:eastAsia="nb-NO"/>
              <w14:ligatures w14:val="standardContextual"/>
            </w:rPr>
          </w:pPr>
          <w:hyperlink w:anchor="_Toc189726934" w:history="1">
            <w:r w:rsidRPr="00FC506E">
              <w:rPr>
                <w:rStyle w:val="Hyperkobling"/>
              </w:rPr>
              <w:t>Retningslinjer for å innføre lokale regler</w:t>
            </w:r>
            <w:r>
              <w:rPr>
                <w:webHidden/>
              </w:rPr>
              <w:tab/>
            </w:r>
            <w:r>
              <w:rPr>
                <w:webHidden/>
              </w:rPr>
              <w:fldChar w:fldCharType="begin"/>
            </w:r>
            <w:r>
              <w:rPr>
                <w:webHidden/>
              </w:rPr>
              <w:instrText xml:space="preserve"> PAGEREF _Toc189726934 \h </w:instrText>
            </w:r>
            <w:r>
              <w:rPr>
                <w:webHidden/>
              </w:rPr>
            </w:r>
            <w:r>
              <w:rPr>
                <w:webHidden/>
              </w:rPr>
              <w:fldChar w:fldCharType="separate"/>
            </w:r>
            <w:r w:rsidR="005324E4">
              <w:rPr>
                <w:webHidden/>
              </w:rPr>
              <w:t>7</w:t>
            </w:r>
            <w:r>
              <w:rPr>
                <w:webHidden/>
              </w:rPr>
              <w:fldChar w:fldCharType="end"/>
            </w:r>
          </w:hyperlink>
        </w:p>
        <w:p w14:paraId="383FB575" w14:textId="58040202" w:rsidR="00E16092" w:rsidRDefault="00E16092">
          <w:pPr>
            <w:pStyle w:val="INNH1"/>
            <w:rPr>
              <w:rFonts w:eastAsiaTheme="minorEastAsia" w:cstheme="minorBidi"/>
              <w:kern w:val="2"/>
              <w:sz w:val="24"/>
              <w:szCs w:val="24"/>
              <w:lang w:eastAsia="nb-NO"/>
              <w14:ligatures w14:val="standardContextual"/>
            </w:rPr>
          </w:pPr>
          <w:hyperlink w:anchor="_Toc189726935" w:history="1">
            <w:r w:rsidRPr="00FC506E">
              <w:rPr>
                <w:rStyle w:val="Hyperkobling"/>
              </w:rPr>
              <w:t>Tillegg til lokale regler</w:t>
            </w:r>
            <w:r>
              <w:rPr>
                <w:webHidden/>
              </w:rPr>
              <w:tab/>
            </w:r>
            <w:r>
              <w:rPr>
                <w:webHidden/>
              </w:rPr>
              <w:fldChar w:fldCharType="begin"/>
            </w:r>
            <w:r>
              <w:rPr>
                <w:webHidden/>
              </w:rPr>
              <w:instrText xml:space="preserve"> PAGEREF _Toc189726935 \h </w:instrText>
            </w:r>
            <w:r>
              <w:rPr>
                <w:webHidden/>
              </w:rPr>
            </w:r>
            <w:r>
              <w:rPr>
                <w:webHidden/>
              </w:rPr>
              <w:fldChar w:fldCharType="separate"/>
            </w:r>
            <w:r w:rsidR="005324E4">
              <w:rPr>
                <w:webHidden/>
              </w:rPr>
              <w:t>8</w:t>
            </w:r>
            <w:r>
              <w:rPr>
                <w:webHidden/>
              </w:rPr>
              <w:fldChar w:fldCharType="end"/>
            </w:r>
          </w:hyperlink>
        </w:p>
        <w:p w14:paraId="7F212B5B" w14:textId="7531FE0C" w:rsidR="00E16092" w:rsidRDefault="00E16092">
          <w:pPr>
            <w:pStyle w:val="INNH1"/>
            <w:rPr>
              <w:rFonts w:eastAsiaTheme="minorEastAsia" w:cstheme="minorBidi"/>
              <w:kern w:val="2"/>
              <w:sz w:val="24"/>
              <w:szCs w:val="24"/>
              <w:lang w:eastAsia="nb-NO"/>
              <w14:ligatures w14:val="standardContextual"/>
            </w:rPr>
          </w:pPr>
          <w:hyperlink w:anchor="_Toc189726936" w:history="1">
            <w:r w:rsidRPr="00FC506E">
              <w:rPr>
                <w:rStyle w:val="Hyperkobling"/>
              </w:rPr>
              <w:t>Hvordan bruke maler til lokale regler</w:t>
            </w:r>
            <w:r>
              <w:rPr>
                <w:webHidden/>
              </w:rPr>
              <w:tab/>
            </w:r>
            <w:r>
              <w:rPr>
                <w:webHidden/>
              </w:rPr>
              <w:fldChar w:fldCharType="begin"/>
            </w:r>
            <w:r>
              <w:rPr>
                <w:webHidden/>
              </w:rPr>
              <w:instrText xml:space="preserve"> PAGEREF _Toc189726936 \h </w:instrText>
            </w:r>
            <w:r>
              <w:rPr>
                <w:webHidden/>
              </w:rPr>
            </w:r>
            <w:r>
              <w:rPr>
                <w:webHidden/>
              </w:rPr>
              <w:fldChar w:fldCharType="separate"/>
            </w:r>
            <w:r w:rsidR="005324E4">
              <w:rPr>
                <w:webHidden/>
              </w:rPr>
              <w:t>8</w:t>
            </w:r>
            <w:r>
              <w:rPr>
                <w:webHidden/>
              </w:rPr>
              <w:fldChar w:fldCharType="end"/>
            </w:r>
          </w:hyperlink>
        </w:p>
        <w:p w14:paraId="36894ACE" w14:textId="0DDF0F1A" w:rsidR="00E16092" w:rsidRDefault="00E16092">
          <w:pPr>
            <w:pStyle w:val="INNH1"/>
            <w:rPr>
              <w:rFonts w:eastAsiaTheme="minorEastAsia" w:cstheme="minorBidi"/>
              <w:kern w:val="2"/>
              <w:sz w:val="24"/>
              <w:szCs w:val="24"/>
              <w:lang w:eastAsia="nb-NO"/>
              <w14:ligatures w14:val="standardContextual"/>
            </w:rPr>
          </w:pPr>
          <w:hyperlink w:anchor="_Toc189726937" w:history="1">
            <w:r w:rsidRPr="00FC506E">
              <w:rPr>
                <w:rStyle w:val="Hyperkobling"/>
              </w:rPr>
              <w:t>Veiledning/godkjenning av lokale regler</w:t>
            </w:r>
            <w:r>
              <w:rPr>
                <w:webHidden/>
              </w:rPr>
              <w:tab/>
            </w:r>
            <w:r>
              <w:rPr>
                <w:webHidden/>
              </w:rPr>
              <w:fldChar w:fldCharType="begin"/>
            </w:r>
            <w:r>
              <w:rPr>
                <w:webHidden/>
              </w:rPr>
              <w:instrText xml:space="preserve"> PAGEREF _Toc189726937 \h </w:instrText>
            </w:r>
            <w:r>
              <w:rPr>
                <w:webHidden/>
              </w:rPr>
            </w:r>
            <w:r>
              <w:rPr>
                <w:webHidden/>
              </w:rPr>
              <w:fldChar w:fldCharType="separate"/>
            </w:r>
            <w:r w:rsidR="005324E4">
              <w:rPr>
                <w:webHidden/>
              </w:rPr>
              <w:t>8</w:t>
            </w:r>
            <w:r>
              <w:rPr>
                <w:webHidden/>
              </w:rPr>
              <w:fldChar w:fldCharType="end"/>
            </w:r>
          </w:hyperlink>
        </w:p>
        <w:p w14:paraId="4C078758" w14:textId="29B551A4" w:rsidR="00E16092" w:rsidRDefault="00E16092">
          <w:pPr>
            <w:pStyle w:val="INNH1"/>
            <w:rPr>
              <w:rFonts w:eastAsiaTheme="minorEastAsia" w:cstheme="minorBidi"/>
              <w:kern w:val="2"/>
              <w:sz w:val="24"/>
              <w:szCs w:val="24"/>
              <w:lang w:eastAsia="nb-NO"/>
              <w14:ligatures w14:val="standardContextual"/>
            </w:rPr>
          </w:pPr>
          <w:hyperlink w:anchor="_Toc189726938" w:history="1">
            <w:r w:rsidRPr="00FC506E">
              <w:rPr>
                <w:rStyle w:val="Hyperkobling"/>
              </w:rPr>
              <w:t>Mal til lokale regler / Model Local Rules</w:t>
            </w:r>
            <w:r>
              <w:rPr>
                <w:webHidden/>
              </w:rPr>
              <w:tab/>
            </w:r>
            <w:r>
              <w:rPr>
                <w:webHidden/>
              </w:rPr>
              <w:fldChar w:fldCharType="begin"/>
            </w:r>
            <w:r>
              <w:rPr>
                <w:webHidden/>
              </w:rPr>
              <w:instrText xml:space="preserve"> PAGEREF _Toc189726938 \h </w:instrText>
            </w:r>
            <w:r>
              <w:rPr>
                <w:webHidden/>
              </w:rPr>
            </w:r>
            <w:r>
              <w:rPr>
                <w:webHidden/>
              </w:rPr>
              <w:fldChar w:fldCharType="separate"/>
            </w:r>
            <w:r w:rsidR="005324E4">
              <w:rPr>
                <w:webHidden/>
              </w:rPr>
              <w:t>9</w:t>
            </w:r>
            <w:r>
              <w:rPr>
                <w:webHidden/>
              </w:rPr>
              <w:fldChar w:fldCharType="end"/>
            </w:r>
          </w:hyperlink>
        </w:p>
        <w:p w14:paraId="57E011E2" w14:textId="0F2D0225" w:rsidR="00E16092" w:rsidRDefault="00E16092">
          <w:pPr>
            <w:pStyle w:val="INNH1"/>
            <w:rPr>
              <w:rFonts w:eastAsiaTheme="minorEastAsia" w:cstheme="minorBidi"/>
              <w:kern w:val="2"/>
              <w:sz w:val="24"/>
              <w:szCs w:val="24"/>
              <w:lang w:eastAsia="nb-NO"/>
              <w14:ligatures w14:val="standardContextual"/>
            </w:rPr>
          </w:pPr>
          <w:hyperlink w:anchor="_Toc189726939" w:history="1">
            <w:r w:rsidRPr="00FC506E">
              <w:rPr>
                <w:rStyle w:val="Hyperkobling"/>
              </w:rPr>
              <w:t>A: Banegrenser og utenfor banen</w:t>
            </w:r>
            <w:r>
              <w:rPr>
                <w:webHidden/>
              </w:rPr>
              <w:tab/>
            </w:r>
            <w:r>
              <w:rPr>
                <w:webHidden/>
              </w:rPr>
              <w:fldChar w:fldCharType="begin"/>
            </w:r>
            <w:r>
              <w:rPr>
                <w:webHidden/>
              </w:rPr>
              <w:instrText xml:space="preserve"> PAGEREF _Toc189726939 \h </w:instrText>
            </w:r>
            <w:r>
              <w:rPr>
                <w:webHidden/>
              </w:rPr>
            </w:r>
            <w:r>
              <w:rPr>
                <w:webHidden/>
              </w:rPr>
              <w:fldChar w:fldCharType="separate"/>
            </w:r>
            <w:r w:rsidR="005324E4">
              <w:rPr>
                <w:webHidden/>
              </w:rPr>
              <w:t>9</w:t>
            </w:r>
            <w:r>
              <w:rPr>
                <w:webHidden/>
              </w:rPr>
              <w:fldChar w:fldCharType="end"/>
            </w:r>
          </w:hyperlink>
        </w:p>
        <w:p w14:paraId="4A1AFFEA" w14:textId="486AC5D4"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40" w:history="1">
            <w:r w:rsidRPr="00FC506E">
              <w:rPr>
                <w:rStyle w:val="Hyperkobling"/>
                <w:noProof/>
              </w:rPr>
              <w:t>A-1</w:t>
            </w:r>
            <w:r>
              <w:rPr>
                <w:rFonts w:eastAsiaTheme="minorEastAsia" w:cstheme="minorBidi"/>
                <w:noProof/>
                <w:kern w:val="2"/>
                <w:sz w:val="24"/>
                <w:szCs w:val="24"/>
                <w:lang w:eastAsia="nb-NO"/>
                <w14:ligatures w14:val="standardContextual"/>
              </w:rPr>
              <w:tab/>
            </w:r>
            <w:r w:rsidRPr="00FC506E">
              <w:rPr>
                <w:rStyle w:val="Hyperkobling"/>
                <w:noProof/>
              </w:rPr>
              <w:t>Vanlige måter å definere banens grenser</w:t>
            </w:r>
            <w:r>
              <w:rPr>
                <w:noProof/>
                <w:webHidden/>
              </w:rPr>
              <w:tab/>
            </w:r>
            <w:r>
              <w:rPr>
                <w:noProof/>
                <w:webHidden/>
              </w:rPr>
              <w:fldChar w:fldCharType="begin"/>
            </w:r>
            <w:r>
              <w:rPr>
                <w:noProof/>
                <w:webHidden/>
              </w:rPr>
              <w:instrText xml:space="preserve"> PAGEREF _Toc189726940 \h </w:instrText>
            </w:r>
            <w:r>
              <w:rPr>
                <w:noProof/>
                <w:webHidden/>
              </w:rPr>
            </w:r>
            <w:r>
              <w:rPr>
                <w:noProof/>
                <w:webHidden/>
              </w:rPr>
              <w:fldChar w:fldCharType="separate"/>
            </w:r>
            <w:r w:rsidR="005324E4">
              <w:rPr>
                <w:noProof/>
                <w:webHidden/>
              </w:rPr>
              <w:t>9</w:t>
            </w:r>
            <w:r>
              <w:rPr>
                <w:noProof/>
                <w:webHidden/>
              </w:rPr>
              <w:fldChar w:fldCharType="end"/>
            </w:r>
          </w:hyperlink>
        </w:p>
        <w:p w14:paraId="08D894AB" w14:textId="43E618B0"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41" w:history="1">
            <w:r w:rsidRPr="00FC506E">
              <w:rPr>
                <w:rStyle w:val="Hyperkobling"/>
                <w:noProof/>
              </w:rPr>
              <w:t>A-2</w:t>
            </w:r>
            <w:r>
              <w:rPr>
                <w:rFonts w:eastAsiaTheme="minorEastAsia" w:cstheme="minorBidi"/>
                <w:noProof/>
                <w:kern w:val="2"/>
                <w:sz w:val="24"/>
                <w:szCs w:val="24"/>
                <w:lang w:eastAsia="nb-NO"/>
                <w14:ligatures w14:val="standardContextual"/>
              </w:rPr>
              <w:tab/>
            </w:r>
            <w:r w:rsidRPr="00FC506E">
              <w:rPr>
                <w:rStyle w:val="Hyperkobling"/>
                <w:noProof/>
              </w:rPr>
              <w:t>Klargjøre grense når vegg, vei eller en annen gjenstand definerer banens grense.</w:t>
            </w:r>
            <w:r>
              <w:rPr>
                <w:noProof/>
                <w:webHidden/>
              </w:rPr>
              <w:tab/>
            </w:r>
            <w:r>
              <w:rPr>
                <w:noProof/>
                <w:webHidden/>
              </w:rPr>
              <w:fldChar w:fldCharType="begin"/>
            </w:r>
            <w:r>
              <w:rPr>
                <w:noProof/>
                <w:webHidden/>
              </w:rPr>
              <w:instrText xml:space="preserve"> PAGEREF _Toc189726941 \h </w:instrText>
            </w:r>
            <w:r>
              <w:rPr>
                <w:noProof/>
                <w:webHidden/>
              </w:rPr>
            </w:r>
            <w:r>
              <w:rPr>
                <w:noProof/>
                <w:webHidden/>
              </w:rPr>
              <w:fldChar w:fldCharType="separate"/>
            </w:r>
            <w:r w:rsidR="005324E4">
              <w:rPr>
                <w:noProof/>
                <w:webHidden/>
              </w:rPr>
              <w:t>9</w:t>
            </w:r>
            <w:r>
              <w:rPr>
                <w:noProof/>
                <w:webHidden/>
              </w:rPr>
              <w:fldChar w:fldCharType="end"/>
            </w:r>
          </w:hyperlink>
        </w:p>
        <w:p w14:paraId="77CC23BB" w14:textId="626C4F0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42" w:history="1">
            <w:r w:rsidRPr="00FC506E">
              <w:rPr>
                <w:rStyle w:val="Hyperkobling"/>
                <w:noProof/>
              </w:rPr>
              <w:t>Mal lokal regel A-2.1</w:t>
            </w:r>
            <w:r>
              <w:rPr>
                <w:noProof/>
                <w:webHidden/>
              </w:rPr>
              <w:tab/>
            </w:r>
            <w:r>
              <w:rPr>
                <w:noProof/>
                <w:webHidden/>
              </w:rPr>
              <w:fldChar w:fldCharType="begin"/>
            </w:r>
            <w:r>
              <w:rPr>
                <w:noProof/>
                <w:webHidden/>
              </w:rPr>
              <w:instrText xml:space="preserve"> PAGEREF _Toc189726942 \h </w:instrText>
            </w:r>
            <w:r>
              <w:rPr>
                <w:noProof/>
                <w:webHidden/>
              </w:rPr>
            </w:r>
            <w:r>
              <w:rPr>
                <w:noProof/>
                <w:webHidden/>
              </w:rPr>
              <w:fldChar w:fldCharType="separate"/>
            </w:r>
            <w:r w:rsidR="005324E4">
              <w:rPr>
                <w:noProof/>
                <w:webHidden/>
              </w:rPr>
              <w:t>9</w:t>
            </w:r>
            <w:r>
              <w:rPr>
                <w:noProof/>
                <w:webHidden/>
              </w:rPr>
              <w:fldChar w:fldCharType="end"/>
            </w:r>
          </w:hyperlink>
        </w:p>
        <w:p w14:paraId="6D83C54D" w14:textId="2A16FF6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43" w:history="1">
            <w:r w:rsidRPr="00FC506E">
              <w:rPr>
                <w:rStyle w:val="Hyperkobling"/>
                <w:noProof/>
              </w:rPr>
              <w:t>Mal lokal regel A-2.2</w:t>
            </w:r>
            <w:r>
              <w:rPr>
                <w:noProof/>
                <w:webHidden/>
              </w:rPr>
              <w:tab/>
            </w:r>
            <w:r>
              <w:rPr>
                <w:noProof/>
                <w:webHidden/>
              </w:rPr>
              <w:fldChar w:fldCharType="begin"/>
            </w:r>
            <w:r>
              <w:rPr>
                <w:noProof/>
                <w:webHidden/>
              </w:rPr>
              <w:instrText xml:space="preserve"> PAGEREF _Toc189726943 \h </w:instrText>
            </w:r>
            <w:r>
              <w:rPr>
                <w:noProof/>
                <w:webHidden/>
              </w:rPr>
            </w:r>
            <w:r>
              <w:rPr>
                <w:noProof/>
                <w:webHidden/>
              </w:rPr>
              <w:fldChar w:fldCharType="separate"/>
            </w:r>
            <w:r w:rsidR="005324E4">
              <w:rPr>
                <w:noProof/>
                <w:webHidden/>
              </w:rPr>
              <w:t>10</w:t>
            </w:r>
            <w:r>
              <w:rPr>
                <w:noProof/>
                <w:webHidden/>
              </w:rPr>
              <w:fldChar w:fldCharType="end"/>
            </w:r>
          </w:hyperlink>
        </w:p>
        <w:p w14:paraId="73350B4A" w14:textId="699F2A0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44" w:history="1">
            <w:r w:rsidRPr="00FC506E">
              <w:rPr>
                <w:rStyle w:val="Hyperkobling"/>
                <w:noProof/>
              </w:rPr>
              <w:t>Mal lokal regel A-2.3</w:t>
            </w:r>
            <w:r>
              <w:rPr>
                <w:noProof/>
                <w:webHidden/>
              </w:rPr>
              <w:tab/>
            </w:r>
            <w:r>
              <w:rPr>
                <w:noProof/>
                <w:webHidden/>
              </w:rPr>
              <w:fldChar w:fldCharType="begin"/>
            </w:r>
            <w:r>
              <w:rPr>
                <w:noProof/>
                <w:webHidden/>
              </w:rPr>
              <w:instrText xml:space="preserve"> PAGEREF _Toc189726944 \h </w:instrText>
            </w:r>
            <w:r>
              <w:rPr>
                <w:noProof/>
                <w:webHidden/>
              </w:rPr>
            </w:r>
            <w:r>
              <w:rPr>
                <w:noProof/>
                <w:webHidden/>
              </w:rPr>
              <w:fldChar w:fldCharType="separate"/>
            </w:r>
            <w:r w:rsidR="005324E4">
              <w:rPr>
                <w:noProof/>
                <w:webHidden/>
              </w:rPr>
              <w:t>10</w:t>
            </w:r>
            <w:r>
              <w:rPr>
                <w:noProof/>
                <w:webHidden/>
              </w:rPr>
              <w:fldChar w:fldCharType="end"/>
            </w:r>
          </w:hyperlink>
        </w:p>
        <w:p w14:paraId="54FEFA83" w14:textId="4FC2D07B"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45" w:history="1">
            <w:r w:rsidRPr="00FC506E">
              <w:rPr>
                <w:rStyle w:val="Hyperkobling"/>
                <w:noProof/>
              </w:rPr>
              <w:t>A-3</w:t>
            </w:r>
            <w:r>
              <w:rPr>
                <w:rFonts w:eastAsiaTheme="minorEastAsia" w:cstheme="minorBidi"/>
                <w:noProof/>
                <w:kern w:val="2"/>
                <w:sz w:val="24"/>
                <w:szCs w:val="24"/>
                <w:lang w:eastAsia="nb-NO"/>
                <w14:ligatures w14:val="standardContextual"/>
              </w:rPr>
              <w:tab/>
            </w:r>
            <w:r w:rsidRPr="00FC506E">
              <w:rPr>
                <w:rStyle w:val="Hyperkobling"/>
                <w:noProof/>
              </w:rPr>
              <w:t>Grensegjerde som skal behandles på en annen måte</w:t>
            </w:r>
            <w:r>
              <w:rPr>
                <w:noProof/>
                <w:webHidden/>
              </w:rPr>
              <w:tab/>
            </w:r>
            <w:r>
              <w:rPr>
                <w:noProof/>
                <w:webHidden/>
              </w:rPr>
              <w:fldChar w:fldCharType="begin"/>
            </w:r>
            <w:r>
              <w:rPr>
                <w:noProof/>
                <w:webHidden/>
              </w:rPr>
              <w:instrText xml:space="preserve"> PAGEREF _Toc189726945 \h </w:instrText>
            </w:r>
            <w:r>
              <w:rPr>
                <w:noProof/>
                <w:webHidden/>
              </w:rPr>
            </w:r>
            <w:r>
              <w:rPr>
                <w:noProof/>
                <w:webHidden/>
              </w:rPr>
              <w:fldChar w:fldCharType="separate"/>
            </w:r>
            <w:r w:rsidR="005324E4">
              <w:rPr>
                <w:noProof/>
                <w:webHidden/>
              </w:rPr>
              <w:t>10</w:t>
            </w:r>
            <w:r>
              <w:rPr>
                <w:noProof/>
                <w:webHidden/>
              </w:rPr>
              <w:fldChar w:fldCharType="end"/>
            </w:r>
          </w:hyperlink>
        </w:p>
        <w:p w14:paraId="54DD4B54" w14:textId="417932E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46" w:history="1">
            <w:r w:rsidRPr="00FC506E">
              <w:rPr>
                <w:rStyle w:val="Hyperkobling"/>
                <w:noProof/>
              </w:rPr>
              <w:t>Mal lokal regel A-3</w:t>
            </w:r>
            <w:r>
              <w:rPr>
                <w:noProof/>
                <w:webHidden/>
              </w:rPr>
              <w:tab/>
            </w:r>
            <w:r>
              <w:rPr>
                <w:noProof/>
                <w:webHidden/>
              </w:rPr>
              <w:fldChar w:fldCharType="begin"/>
            </w:r>
            <w:r>
              <w:rPr>
                <w:noProof/>
                <w:webHidden/>
              </w:rPr>
              <w:instrText xml:space="preserve"> PAGEREF _Toc189726946 \h </w:instrText>
            </w:r>
            <w:r>
              <w:rPr>
                <w:noProof/>
                <w:webHidden/>
              </w:rPr>
            </w:r>
            <w:r>
              <w:rPr>
                <w:noProof/>
                <w:webHidden/>
              </w:rPr>
              <w:fldChar w:fldCharType="separate"/>
            </w:r>
            <w:r w:rsidR="005324E4">
              <w:rPr>
                <w:noProof/>
                <w:webHidden/>
              </w:rPr>
              <w:t>10</w:t>
            </w:r>
            <w:r>
              <w:rPr>
                <w:noProof/>
                <w:webHidden/>
              </w:rPr>
              <w:fldChar w:fldCharType="end"/>
            </w:r>
          </w:hyperlink>
        </w:p>
        <w:p w14:paraId="489FCA41" w14:textId="30CF2A1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47" w:history="1">
            <w:r w:rsidRPr="00FC506E">
              <w:rPr>
                <w:rStyle w:val="Hyperkobling"/>
                <w:noProof/>
              </w:rPr>
              <w:t>A-4</w:t>
            </w:r>
            <w:r>
              <w:rPr>
                <w:rFonts w:eastAsiaTheme="minorEastAsia" w:cstheme="minorBidi"/>
                <w:noProof/>
                <w:kern w:val="2"/>
                <w:sz w:val="24"/>
                <w:szCs w:val="24"/>
                <w:lang w:eastAsia="nb-NO"/>
                <w14:ligatures w14:val="standardContextual"/>
              </w:rPr>
              <w:tab/>
            </w:r>
            <w:r w:rsidRPr="00FC506E">
              <w:rPr>
                <w:rStyle w:val="Hyperkobling"/>
                <w:noProof/>
              </w:rPr>
              <w:t>Utenfor banen mellom to hull</w:t>
            </w:r>
            <w:r>
              <w:rPr>
                <w:noProof/>
                <w:webHidden/>
              </w:rPr>
              <w:tab/>
            </w:r>
            <w:r>
              <w:rPr>
                <w:noProof/>
                <w:webHidden/>
              </w:rPr>
              <w:fldChar w:fldCharType="begin"/>
            </w:r>
            <w:r>
              <w:rPr>
                <w:noProof/>
                <w:webHidden/>
              </w:rPr>
              <w:instrText xml:space="preserve"> PAGEREF _Toc189726947 \h </w:instrText>
            </w:r>
            <w:r>
              <w:rPr>
                <w:noProof/>
                <w:webHidden/>
              </w:rPr>
            </w:r>
            <w:r>
              <w:rPr>
                <w:noProof/>
                <w:webHidden/>
              </w:rPr>
              <w:fldChar w:fldCharType="separate"/>
            </w:r>
            <w:r w:rsidR="005324E4">
              <w:rPr>
                <w:noProof/>
                <w:webHidden/>
              </w:rPr>
              <w:t>10</w:t>
            </w:r>
            <w:r>
              <w:rPr>
                <w:noProof/>
                <w:webHidden/>
              </w:rPr>
              <w:fldChar w:fldCharType="end"/>
            </w:r>
          </w:hyperlink>
        </w:p>
        <w:p w14:paraId="351EF94E" w14:textId="737F420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48" w:history="1">
            <w:r w:rsidRPr="00FC506E">
              <w:rPr>
                <w:rStyle w:val="Hyperkobling"/>
                <w:noProof/>
              </w:rPr>
              <w:t>Mal lokal regel A-4</w:t>
            </w:r>
            <w:r>
              <w:rPr>
                <w:noProof/>
                <w:webHidden/>
              </w:rPr>
              <w:tab/>
            </w:r>
            <w:r>
              <w:rPr>
                <w:noProof/>
                <w:webHidden/>
              </w:rPr>
              <w:fldChar w:fldCharType="begin"/>
            </w:r>
            <w:r>
              <w:rPr>
                <w:noProof/>
                <w:webHidden/>
              </w:rPr>
              <w:instrText xml:space="preserve"> PAGEREF _Toc189726948 \h </w:instrText>
            </w:r>
            <w:r>
              <w:rPr>
                <w:noProof/>
                <w:webHidden/>
              </w:rPr>
            </w:r>
            <w:r>
              <w:rPr>
                <w:noProof/>
                <w:webHidden/>
              </w:rPr>
              <w:fldChar w:fldCharType="separate"/>
            </w:r>
            <w:r w:rsidR="005324E4">
              <w:rPr>
                <w:noProof/>
                <w:webHidden/>
              </w:rPr>
              <w:t>10</w:t>
            </w:r>
            <w:r>
              <w:rPr>
                <w:noProof/>
                <w:webHidden/>
              </w:rPr>
              <w:fldChar w:fldCharType="end"/>
            </w:r>
          </w:hyperlink>
        </w:p>
        <w:p w14:paraId="004EE913" w14:textId="6246C672"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49" w:history="1">
            <w:r w:rsidRPr="00FC506E">
              <w:rPr>
                <w:rStyle w:val="Hyperkobling"/>
                <w:noProof/>
              </w:rPr>
              <w:t>A-5</w:t>
            </w:r>
            <w:r>
              <w:rPr>
                <w:rFonts w:eastAsiaTheme="minorEastAsia" w:cstheme="minorBidi"/>
                <w:noProof/>
                <w:kern w:val="2"/>
                <w:sz w:val="24"/>
                <w:szCs w:val="24"/>
                <w:lang w:eastAsia="nb-NO"/>
                <w14:ligatures w14:val="standardContextual"/>
              </w:rPr>
              <w:tab/>
            </w:r>
            <w:r w:rsidRPr="00FC506E">
              <w:rPr>
                <w:rStyle w:val="Hyperkobling"/>
                <w:noProof/>
              </w:rPr>
              <w:t>Utenfor banen når offentlig eller privat vei går over banen</w:t>
            </w:r>
            <w:r>
              <w:rPr>
                <w:noProof/>
                <w:webHidden/>
              </w:rPr>
              <w:tab/>
            </w:r>
            <w:r>
              <w:rPr>
                <w:noProof/>
                <w:webHidden/>
              </w:rPr>
              <w:fldChar w:fldCharType="begin"/>
            </w:r>
            <w:r>
              <w:rPr>
                <w:noProof/>
                <w:webHidden/>
              </w:rPr>
              <w:instrText xml:space="preserve"> PAGEREF _Toc189726949 \h </w:instrText>
            </w:r>
            <w:r>
              <w:rPr>
                <w:noProof/>
                <w:webHidden/>
              </w:rPr>
            </w:r>
            <w:r>
              <w:rPr>
                <w:noProof/>
                <w:webHidden/>
              </w:rPr>
              <w:fldChar w:fldCharType="separate"/>
            </w:r>
            <w:r w:rsidR="005324E4">
              <w:rPr>
                <w:noProof/>
                <w:webHidden/>
              </w:rPr>
              <w:t>10</w:t>
            </w:r>
            <w:r>
              <w:rPr>
                <w:noProof/>
                <w:webHidden/>
              </w:rPr>
              <w:fldChar w:fldCharType="end"/>
            </w:r>
          </w:hyperlink>
        </w:p>
        <w:p w14:paraId="6E50392B" w14:textId="0EF2A174"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50" w:history="1">
            <w:r w:rsidRPr="00FC506E">
              <w:rPr>
                <w:rStyle w:val="Hyperkobling"/>
                <w:noProof/>
              </w:rPr>
              <w:t>Mal lokal regel A-5</w:t>
            </w:r>
            <w:r>
              <w:rPr>
                <w:noProof/>
                <w:webHidden/>
              </w:rPr>
              <w:tab/>
            </w:r>
            <w:r>
              <w:rPr>
                <w:noProof/>
                <w:webHidden/>
              </w:rPr>
              <w:fldChar w:fldCharType="begin"/>
            </w:r>
            <w:r>
              <w:rPr>
                <w:noProof/>
                <w:webHidden/>
              </w:rPr>
              <w:instrText xml:space="preserve"> PAGEREF _Toc189726950 \h </w:instrText>
            </w:r>
            <w:r>
              <w:rPr>
                <w:noProof/>
                <w:webHidden/>
              </w:rPr>
            </w:r>
            <w:r>
              <w:rPr>
                <w:noProof/>
                <w:webHidden/>
              </w:rPr>
              <w:fldChar w:fldCharType="separate"/>
            </w:r>
            <w:r w:rsidR="005324E4">
              <w:rPr>
                <w:noProof/>
                <w:webHidden/>
              </w:rPr>
              <w:t>10</w:t>
            </w:r>
            <w:r>
              <w:rPr>
                <w:noProof/>
                <w:webHidden/>
              </w:rPr>
              <w:fldChar w:fldCharType="end"/>
            </w:r>
          </w:hyperlink>
        </w:p>
        <w:p w14:paraId="16AE1A77" w14:textId="6B172BD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51" w:history="1">
            <w:r w:rsidRPr="00FC506E">
              <w:rPr>
                <w:rStyle w:val="Hyperkobling"/>
                <w:noProof/>
              </w:rPr>
              <w:t>A-6</w:t>
            </w:r>
            <w:r>
              <w:rPr>
                <w:rFonts w:eastAsiaTheme="minorEastAsia" w:cstheme="minorBidi"/>
                <w:noProof/>
                <w:kern w:val="2"/>
                <w:sz w:val="24"/>
                <w:szCs w:val="24"/>
                <w:lang w:eastAsia="nb-NO"/>
                <w14:ligatures w14:val="standardContextual"/>
              </w:rPr>
              <w:tab/>
            </w:r>
            <w:r w:rsidRPr="00FC506E">
              <w:rPr>
                <w:rStyle w:val="Hyperkobling"/>
                <w:noProof/>
              </w:rPr>
              <w:t>Staker som viser utenfor banen</w:t>
            </w:r>
            <w:r>
              <w:rPr>
                <w:noProof/>
                <w:webHidden/>
              </w:rPr>
              <w:tab/>
            </w:r>
            <w:r>
              <w:rPr>
                <w:noProof/>
                <w:webHidden/>
              </w:rPr>
              <w:fldChar w:fldCharType="begin"/>
            </w:r>
            <w:r>
              <w:rPr>
                <w:noProof/>
                <w:webHidden/>
              </w:rPr>
              <w:instrText xml:space="preserve"> PAGEREF _Toc189726951 \h </w:instrText>
            </w:r>
            <w:r>
              <w:rPr>
                <w:noProof/>
                <w:webHidden/>
              </w:rPr>
            </w:r>
            <w:r>
              <w:rPr>
                <w:noProof/>
                <w:webHidden/>
              </w:rPr>
              <w:fldChar w:fldCharType="separate"/>
            </w:r>
            <w:r w:rsidR="005324E4">
              <w:rPr>
                <w:noProof/>
                <w:webHidden/>
              </w:rPr>
              <w:t>11</w:t>
            </w:r>
            <w:r>
              <w:rPr>
                <w:noProof/>
                <w:webHidden/>
              </w:rPr>
              <w:fldChar w:fldCharType="end"/>
            </w:r>
          </w:hyperlink>
        </w:p>
        <w:p w14:paraId="303A020D" w14:textId="741C5695"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52" w:history="1">
            <w:r w:rsidRPr="00FC506E">
              <w:rPr>
                <w:rStyle w:val="Hyperkobling"/>
                <w:noProof/>
              </w:rPr>
              <w:t>Mal lokal regel A-6</w:t>
            </w:r>
            <w:r>
              <w:rPr>
                <w:noProof/>
                <w:webHidden/>
              </w:rPr>
              <w:tab/>
            </w:r>
            <w:r>
              <w:rPr>
                <w:noProof/>
                <w:webHidden/>
              </w:rPr>
              <w:fldChar w:fldCharType="begin"/>
            </w:r>
            <w:r>
              <w:rPr>
                <w:noProof/>
                <w:webHidden/>
              </w:rPr>
              <w:instrText xml:space="preserve"> PAGEREF _Toc189726952 \h </w:instrText>
            </w:r>
            <w:r>
              <w:rPr>
                <w:noProof/>
                <w:webHidden/>
              </w:rPr>
            </w:r>
            <w:r>
              <w:rPr>
                <w:noProof/>
                <w:webHidden/>
              </w:rPr>
              <w:fldChar w:fldCharType="separate"/>
            </w:r>
            <w:r w:rsidR="005324E4">
              <w:rPr>
                <w:noProof/>
                <w:webHidden/>
              </w:rPr>
              <w:t>11</w:t>
            </w:r>
            <w:r>
              <w:rPr>
                <w:noProof/>
                <w:webHidden/>
              </w:rPr>
              <w:fldChar w:fldCharType="end"/>
            </w:r>
          </w:hyperlink>
        </w:p>
        <w:p w14:paraId="3C6D76C1" w14:textId="758C13F8" w:rsidR="00E16092" w:rsidRDefault="00E16092">
          <w:pPr>
            <w:pStyle w:val="INNH1"/>
            <w:rPr>
              <w:rFonts w:eastAsiaTheme="minorEastAsia" w:cstheme="minorBidi"/>
              <w:kern w:val="2"/>
              <w:sz w:val="24"/>
              <w:szCs w:val="24"/>
              <w:lang w:eastAsia="nb-NO"/>
              <w14:ligatures w14:val="standardContextual"/>
            </w:rPr>
          </w:pPr>
          <w:hyperlink w:anchor="_Toc189726953" w:history="1">
            <w:r w:rsidRPr="00FC506E">
              <w:rPr>
                <w:rStyle w:val="Hyperkobling"/>
              </w:rPr>
              <w:t>B: Straffeområder</w:t>
            </w:r>
            <w:r>
              <w:rPr>
                <w:webHidden/>
              </w:rPr>
              <w:tab/>
            </w:r>
            <w:r>
              <w:rPr>
                <w:webHidden/>
              </w:rPr>
              <w:fldChar w:fldCharType="begin"/>
            </w:r>
            <w:r>
              <w:rPr>
                <w:webHidden/>
              </w:rPr>
              <w:instrText xml:space="preserve"> PAGEREF _Toc189726953 \h </w:instrText>
            </w:r>
            <w:r>
              <w:rPr>
                <w:webHidden/>
              </w:rPr>
            </w:r>
            <w:r>
              <w:rPr>
                <w:webHidden/>
              </w:rPr>
              <w:fldChar w:fldCharType="separate"/>
            </w:r>
            <w:r w:rsidR="005324E4">
              <w:rPr>
                <w:webHidden/>
              </w:rPr>
              <w:t>11</w:t>
            </w:r>
            <w:r>
              <w:rPr>
                <w:webHidden/>
              </w:rPr>
              <w:fldChar w:fldCharType="end"/>
            </w:r>
          </w:hyperlink>
        </w:p>
        <w:p w14:paraId="4E718F46" w14:textId="4C901065"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54" w:history="1">
            <w:r w:rsidRPr="00FC506E">
              <w:rPr>
                <w:rStyle w:val="Hyperkobling"/>
                <w:noProof/>
              </w:rPr>
              <w:t>B-1</w:t>
            </w:r>
            <w:r>
              <w:rPr>
                <w:rFonts w:eastAsiaTheme="minorEastAsia" w:cstheme="minorBidi"/>
                <w:noProof/>
                <w:kern w:val="2"/>
                <w:sz w:val="24"/>
                <w:szCs w:val="24"/>
                <w:lang w:eastAsia="nb-NO"/>
                <w14:ligatures w14:val="standardContextual"/>
              </w:rPr>
              <w:tab/>
            </w:r>
            <w:r w:rsidRPr="00FC506E">
              <w:rPr>
                <w:rStyle w:val="Hyperkobling"/>
                <w:noProof/>
              </w:rPr>
              <w:t>Straffeområder</w:t>
            </w:r>
            <w:r>
              <w:rPr>
                <w:noProof/>
                <w:webHidden/>
              </w:rPr>
              <w:tab/>
            </w:r>
            <w:r>
              <w:rPr>
                <w:noProof/>
                <w:webHidden/>
              </w:rPr>
              <w:fldChar w:fldCharType="begin"/>
            </w:r>
            <w:r>
              <w:rPr>
                <w:noProof/>
                <w:webHidden/>
              </w:rPr>
              <w:instrText xml:space="preserve"> PAGEREF _Toc189726954 \h </w:instrText>
            </w:r>
            <w:r>
              <w:rPr>
                <w:noProof/>
                <w:webHidden/>
              </w:rPr>
            </w:r>
            <w:r>
              <w:rPr>
                <w:noProof/>
                <w:webHidden/>
              </w:rPr>
              <w:fldChar w:fldCharType="separate"/>
            </w:r>
            <w:r w:rsidR="005324E4">
              <w:rPr>
                <w:noProof/>
                <w:webHidden/>
              </w:rPr>
              <w:t>11</w:t>
            </w:r>
            <w:r>
              <w:rPr>
                <w:noProof/>
                <w:webHidden/>
              </w:rPr>
              <w:fldChar w:fldCharType="end"/>
            </w:r>
          </w:hyperlink>
        </w:p>
        <w:p w14:paraId="75923D01" w14:textId="06FED3CB"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55" w:history="1">
            <w:r w:rsidRPr="00FC506E">
              <w:rPr>
                <w:rStyle w:val="Hyperkobling"/>
                <w:noProof/>
              </w:rPr>
              <w:t>B-2</w:t>
            </w:r>
            <w:r>
              <w:rPr>
                <w:rFonts w:eastAsiaTheme="minorEastAsia" w:cstheme="minorBidi"/>
                <w:noProof/>
                <w:kern w:val="2"/>
                <w:sz w:val="24"/>
                <w:szCs w:val="24"/>
                <w:lang w:eastAsia="nb-NO"/>
                <w14:ligatures w14:val="standardContextual"/>
              </w:rPr>
              <w:tab/>
            </w:r>
            <w:r w:rsidRPr="00FC506E">
              <w:rPr>
                <w:rStyle w:val="Hyperkobling"/>
                <w:noProof/>
              </w:rPr>
              <w:t>Fritak på motsatt side av rødt straffeområde</w:t>
            </w:r>
            <w:r>
              <w:rPr>
                <w:noProof/>
                <w:webHidden/>
              </w:rPr>
              <w:tab/>
            </w:r>
            <w:r>
              <w:rPr>
                <w:noProof/>
                <w:webHidden/>
              </w:rPr>
              <w:fldChar w:fldCharType="begin"/>
            </w:r>
            <w:r>
              <w:rPr>
                <w:noProof/>
                <w:webHidden/>
              </w:rPr>
              <w:instrText xml:space="preserve"> PAGEREF _Toc189726955 \h </w:instrText>
            </w:r>
            <w:r>
              <w:rPr>
                <w:noProof/>
                <w:webHidden/>
              </w:rPr>
            </w:r>
            <w:r>
              <w:rPr>
                <w:noProof/>
                <w:webHidden/>
              </w:rPr>
              <w:fldChar w:fldCharType="separate"/>
            </w:r>
            <w:r w:rsidR="005324E4">
              <w:rPr>
                <w:noProof/>
                <w:webHidden/>
              </w:rPr>
              <w:t>12</w:t>
            </w:r>
            <w:r>
              <w:rPr>
                <w:noProof/>
                <w:webHidden/>
              </w:rPr>
              <w:fldChar w:fldCharType="end"/>
            </w:r>
          </w:hyperlink>
        </w:p>
        <w:p w14:paraId="063B41A2" w14:textId="6F0E950A"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56" w:history="1">
            <w:r w:rsidRPr="00FC506E">
              <w:rPr>
                <w:rStyle w:val="Hyperkobling"/>
                <w:noProof/>
              </w:rPr>
              <w:t>Mal lokal regel B-2.1</w:t>
            </w:r>
            <w:r>
              <w:rPr>
                <w:noProof/>
                <w:webHidden/>
              </w:rPr>
              <w:tab/>
            </w:r>
            <w:r>
              <w:rPr>
                <w:noProof/>
                <w:webHidden/>
              </w:rPr>
              <w:fldChar w:fldCharType="begin"/>
            </w:r>
            <w:r>
              <w:rPr>
                <w:noProof/>
                <w:webHidden/>
              </w:rPr>
              <w:instrText xml:space="preserve"> PAGEREF _Toc189726956 \h </w:instrText>
            </w:r>
            <w:r>
              <w:rPr>
                <w:noProof/>
                <w:webHidden/>
              </w:rPr>
            </w:r>
            <w:r>
              <w:rPr>
                <w:noProof/>
                <w:webHidden/>
              </w:rPr>
              <w:fldChar w:fldCharType="separate"/>
            </w:r>
            <w:r w:rsidR="005324E4">
              <w:rPr>
                <w:noProof/>
                <w:webHidden/>
              </w:rPr>
              <w:t>12</w:t>
            </w:r>
            <w:r>
              <w:rPr>
                <w:noProof/>
                <w:webHidden/>
              </w:rPr>
              <w:fldChar w:fldCharType="end"/>
            </w:r>
          </w:hyperlink>
        </w:p>
        <w:p w14:paraId="2A51977B" w14:textId="3386341E"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57" w:history="1">
            <w:r w:rsidRPr="00FC506E">
              <w:rPr>
                <w:rStyle w:val="Hyperkobling"/>
                <w:noProof/>
              </w:rPr>
              <w:t>Mal lokal regel B-2.2</w:t>
            </w:r>
            <w:r>
              <w:rPr>
                <w:noProof/>
                <w:webHidden/>
              </w:rPr>
              <w:tab/>
            </w:r>
            <w:r>
              <w:rPr>
                <w:noProof/>
                <w:webHidden/>
              </w:rPr>
              <w:fldChar w:fldCharType="begin"/>
            </w:r>
            <w:r>
              <w:rPr>
                <w:noProof/>
                <w:webHidden/>
              </w:rPr>
              <w:instrText xml:space="preserve"> PAGEREF _Toc189726957 \h </w:instrText>
            </w:r>
            <w:r>
              <w:rPr>
                <w:noProof/>
                <w:webHidden/>
              </w:rPr>
            </w:r>
            <w:r>
              <w:rPr>
                <w:noProof/>
                <w:webHidden/>
              </w:rPr>
              <w:fldChar w:fldCharType="separate"/>
            </w:r>
            <w:r w:rsidR="005324E4">
              <w:rPr>
                <w:noProof/>
                <w:webHidden/>
              </w:rPr>
              <w:t>13</w:t>
            </w:r>
            <w:r>
              <w:rPr>
                <w:noProof/>
                <w:webHidden/>
              </w:rPr>
              <w:fldChar w:fldCharType="end"/>
            </w:r>
          </w:hyperlink>
        </w:p>
        <w:p w14:paraId="172D02EE" w14:textId="55C22D6E"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58" w:history="1">
            <w:r w:rsidRPr="00FC506E">
              <w:rPr>
                <w:rStyle w:val="Hyperkobling"/>
                <w:noProof/>
              </w:rPr>
              <w:t>B-3</w:t>
            </w:r>
            <w:r>
              <w:rPr>
                <w:rFonts w:eastAsiaTheme="minorEastAsia" w:cstheme="minorBidi"/>
                <w:noProof/>
                <w:kern w:val="2"/>
                <w:sz w:val="24"/>
                <w:szCs w:val="24"/>
                <w:lang w:eastAsia="nb-NO"/>
                <w14:ligatures w14:val="standardContextual"/>
              </w:rPr>
              <w:tab/>
            </w:r>
            <w:r w:rsidRPr="00FC506E">
              <w:rPr>
                <w:rStyle w:val="Hyperkobling"/>
                <w:noProof/>
              </w:rPr>
              <w:t>Provisorisk ball for ball i et straffeområde</w:t>
            </w:r>
            <w:r>
              <w:rPr>
                <w:noProof/>
                <w:webHidden/>
              </w:rPr>
              <w:tab/>
            </w:r>
            <w:r>
              <w:rPr>
                <w:noProof/>
                <w:webHidden/>
              </w:rPr>
              <w:fldChar w:fldCharType="begin"/>
            </w:r>
            <w:r>
              <w:rPr>
                <w:noProof/>
                <w:webHidden/>
              </w:rPr>
              <w:instrText xml:space="preserve"> PAGEREF _Toc189726958 \h </w:instrText>
            </w:r>
            <w:r>
              <w:rPr>
                <w:noProof/>
                <w:webHidden/>
              </w:rPr>
            </w:r>
            <w:r>
              <w:rPr>
                <w:noProof/>
                <w:webHidden/>
              </w:rPr>
              <w:fldChar w:fldCharType="separate"/>
            </w:r>
            <w:r w:rsidR="005324E4">
              <w:rPr>
                <w:noProof/>
                <w:webHidden/>
              </w:rPr>
              <w:t>13</w:t>
            </w:r>
            <w:r>
              <w:rPr>
                <w:noProof/>
                <w:webHidden/>
              </w:rPr>
              <w:fldChar w:fldCharType="end"/>
            </w:r>
          </w:hyperlink>
        </w:p>
        <w:p w14:paraId="34D6359C" w14:textId="140895AC"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59" w:history="1">
            <w:r w:rsidRPr="00FC506E">
              <w:rPr>
                <w:rStyle w:val="Hyperkobling"/>
                <w:noProof/>
              </w:rPr>
              <w:t>Mal lokal regel B-3</w:t>
            </w:r>
            <w:r>
              <w:rPr>
                <w:noProof/>
                <w:webHidden/>
              </w:rPr>
              <w:tab/>
            </w:r>
            <w:r>
              <w:rPr>
                <w:noProof/>
                <w:webHidden/>
              </w:rPr>
              <w:fldChar w:fldCharType="begin"/>
            </w:r>
            <w:r>
              <w:rPr>
                <w:noProof/>
                <w:webHidden/>
              </w:rPr>
              <w:instrText xml:space="preserve"> PAGEREF _Toc189726959 \h </w:instrText>
            </w:r>
            <w:r>
              <w:rPr>
                <w:noProof/>
                <w:webHidden/>
              </w:rPr>
            </w:r>
            <w:r>
              <w:rPr>
                <w:noProof/>
                <w:webHidden/>
              </w:rPr>
              <w:fldChar w:fldCharType="separate"/>
            </w:r>
            <w:r w:rsidR="005324E4">
              <w:rPr>
                <w:noProof/>
                <w:webHidden/>
              </w:rPr>
              <w:t>13</w:t>
            </w:r>
            <w:r>
              <w:rPr>
                <w:noProof/>
                <w:webHidden/>
              </w:rPr>
              <w:fldChar w:fldCharType="end"/>
            </w:r>
          </w:hyperlink>
        </w:p>
        <w:p w14:paraId="18D370A6" w14:textId="6B862E0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60" w:history="1">
            <w:r w:rsidRPr="00FC506E">
              <w:rPr>
                <w:rStyle w:val="Hyperkobling"/>
                <w:noProof/>
              </w:rPr>
              <w:t>B-4</w:t>
            </w:r>
            <w:r>
              <w:rPr>
                <w:rFonts w:eastAsiaTheme="minorEastAsia" w:cstheme="minorBidi"/>
                <w:noProof/>
                <w:kern w:val="2"/>
                <w:sz w:val="24"/>
                <w:szCs w:val="24"/>
                <w:lang w:eastAsia="nb-NO"/>
                <w14:ligatures w14:val="standardContextual"/>
              </w:rPr>
              <w:tab/>
            </w:r>
            <w:r w:rsidRPr="00FC506E">
              <w:rPr>
                <w:rStyle w:val="Hyperkobling"/>
                <w:noProof/>
              </w:rPr>
              <w:t>Definere åpent vannløp som del av generelt område</w:t>
            </w:r>
            <w:r>
              <w:rPr>
                <w:noProof/>
                <w:webHidden/>
              </w:rPr>
              <w:tab/>
            </w:r>
            <w:r>
              <w:rPr>
                <w:noProof/>
                <w:webHidden/>
              </w:rPr>
              <w:fldChar w:fldCharType="begin"/>
            </w:r>
            <w:r>
              <w:rPr>
                <w:noProof/>
                <w:webHidden/>
              </w:rPr>
              <w:instrText xml:space="preserve"> PAGEREF _Toc189726960 \h </w:instrText>
            </w:r>
            <w:r>
              <w:rPr>
                <w:noProof/>
                <w:webHidden/>
              </w:rPr>
            </w:r>
            <w:r>
              <w:rPr>
                <w:noProof/>
                <w:webHidden/>
              </w:rPr>
              <w:fldChar w:fldCharType="separate"/>
            </w:r>
            <w:r w:rsidR="005324E4">
              <w:rPr>
                <w:noProof/>
                <w:webHidden/>
              </w:rPr>
              <w:t>14</w:t>
            </w:r>
            <w:r>
              <w:rPr>
                <w:noProof/>
                <w:webHidden/>
              </w:rPr>
              <w:fldChar w:fldCharType="end"/>
            </w:r>
          </w:hyperlink>
        </w:p>
        <w:p w14:paraId="02955505" w14:textId="4EBE803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61" w:history="1">
            <w:r w:rsidRPr="00FC506E">
              <w:rPr>
                <w:rStyle w:val="Hyperkobling"/>
                <w:noProof/>
              </w:rPr>
              <w:t>Mal lokal regel B-4.1</w:t>
            </w:r>
            <w:r>
              <w:rPr>
                <w:noProof/>
                <w:webHidden/>
              </w:rPr>
              <w:tab/>
            </w:r>
            <w:r>
              <w:rPr>
                <w:noProof/>
                <w:webHidden/>
              </w:rPr>
              <w:fldChar w:fldCharType="begin"/>
            </w:r>
            <w:r>
              <w:rPr>
                <w:noProof/>
                <w:webHidden/>
              </w:rPr>
              <w:instrText xml:space="preserve"> PAGEREF _Toc189726961 \h </w:instrText>
            </w:r>
            <w:r>
              <w:rPr>
                <w:noProof/>
                <w:webHidden/>
              </w:rPr>
            </w:r>
            <w:r>
              <w:rPr>
                <w:noProof/>
                <w:webHidden/>
              </w:rPr>
              <w:fldChar w:fldCharType="separate"/>
            </w:r>
            <w:r w:rsidR="005324E4">
              <w:rPr>
                <w:noProof/>
                <w:webHidden/>
              </w:rPr>
              <w:t>14</w:t>
            </w:r>
            <w:r>
              <w:rPr>
                <w:noProof/>
                <w:webHidden/>
              </w:rPr>
              <w:fldChar w:fldCharType="end"/>
            </w:r>
          </w:hyperlink>
        </w:p>
        <w:p w14:paraId="35EB4396" w14:textId="065E7DFF"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62" w:history="1">
            <w:r w:rsidRPr="00FC506E">
              <w:rPr>
                <w:rStyle w:val="Hyperkobling"/>
                <w:noProof/>
              </w:rPr>
              <w:t>Mal lokal regel B-4.2</w:t>
            </w:r>
            <w:r>
              <w:rPr>
                <w:noProof/>
                <w:webHidden/>
              </w:rPr>
              <w:tab/>
            </w:r>
            <w:r>
              <w:rPr>
                <w:noProof/>
                <w:webHidden/>
              </w:rPr>
              <w:fldChar w:fldCharType="begin"/>
            </w:r>
            <w:r>
              <w:rPr>
                <w:noProof/>
                <w:webHidden/>
              </w:rPr>
              <w:instrText xml:space="preserve"> PAGEREF _Toc189726962 \h </w:instrText>
            </w:r>
            <w:r>
              <w:rPr>
                <w:noProof/>
                <w:webHidden/>
              </w:rPr>
            </w:r>
            <w:r>
              <w:rPr>
                <w:noProof/>
                <w:webHidden/>
              </w:rPr>
              <w:fldChar w:fldCharType="separate"/>
            </w:r>
            <w:r w:rsidR="005324E4">
              <w:rPr>
                <w:noProof/>
                <w:webHidden/>
              </w:rPr>
              <w:t>14</w:t>
            </w:r>
            <w:r>
              <w:rPr>
                <w:noProof/>
                <w:webHidden/>
              </w:rPr>
              <w:fldChar w:fldCharType="end"/>
            </w:r>
          </w:hyperlink>
        </w:p>
        <w:p w14:paraId="1D8C8FC3" w14:textId="12DBF928"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63" w:history="1">
            <w:r w:rsidRPr="00FC506E">
              <w:rPr>
                <w:rStyle w:val="Hyperkobling"/>
                <w:noProof/>
              </w:rPr>
              <w:t>B-5</w:t>
            </w:r>
            <w:r>
              <w:rPr>
                <w:rFonts w:eastAsiaTheme="minorEastAsia" w:cstheme="minorBidi"/>
                <w:noProof/>
                <w:kern w:val="2"/>
                <w:sz w:val="24"/>
                <w:szCs w:val="24"/>
                <w:lang w:eastAsia="nb-NO"/>
                <w14:ligatures w14:val="standardContextual"/>
              </w:rPr>
              <w:tab/>
            </w:r>
            <w:r w:rsidRPr="00FC506E">
              <w:rPr>
                <w:rStyle w:val="Hyperkobling"/>
                <w:noProof/>
              </w:rPr>
              <w:t>Spesialfritak når straffeområde er ved siden av bunker</w:t>
            </w:r>
            <w:r>
              <w:rPr>
                <w:noProof/>
                <w:webHidden/>
              </w:rPr>
              <w:tab/>
            </w:r>
            <w:r>
              <w:rPr>
                <w:noProof/>
                <w:webHidden/>
              </w:rPr>
              <w:fldChar w:fldCharType="begin"/>
            </w:r>
            <w:r>
              <w:rPr>
                <w:noProof/>
                <w:webHidden/>
              </w:rPr>
              <w:instrText xml:space="preserve"> PAGEREF _Toc189726963 \h </w:instrText>
            </w:r>
            <w:r>
              <w:rPr>
                <w:noProof/>
                <w:webHidden/>
              </w:rPr>
            </w:r>
            <w:r>
              <w:rPr>
                <w:noProof/>
                <w:webHidden/>
              </w:rPr>
              <w:fldChar w:fldCharType="separate"/>
            </w:r>
            <w:r w:rsidR="005324E4">
              <w:rPr>
                <w:noProof/>
                <w:webHidden/>
              </w:rPr>
              <w:t>14</w:t>
            </w:r>
            <w:r>
              <w:rPr>
                <w:noProof/>
                <w:webHidden/>
              </w:rPr>
              <w:fldChar w:fldCharType="end"/>
            </w:r>
          </w:hyperlink>
        </w:p>
        <w:p w14:paraId="3473F426" w14:textId="33DAC8E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64" w:history="1">
            <w:r w:rsidRPr="00FC506E">
              <w:rPr>
                <w:rStyle w:val="Hyperkobling"/>
                <w:noProof/>
              </w:rPr>
              <w:t>Mal lokal regel B-5</w:t>
            </w:r>
            <w:r>
              <w:rPr>
                <w:noProof/>
                <w:webHidden/>
              </w:rPr>
              <w:tab/>
            </w:r>
            <w:r>
              <w:rPr>
                <w:noProof/>
                <w:webHidden/>
              </w:rPr>
              <w:fldChar w:fldCharType="begin"/>
            </w:r>
            <w:r>
              <w:rPr>
                <w:noProof/>
                <w:webHidden/>
              </w:rPr>
              <w:instrText xml:space="preserve"> PAGEREF _Toc189726964 \h </w:instrText>
            </w:r>
            <w:r>
              <w:rPr>
                <w:noProof/>
                <w:webHidden/>
              </w:rPr>
            </w:r>
            <w:r>
              <w:rPr>
                <w:noProof/>
                <w:webHidden/>
              </w:rPr>
              <w:fldChar w:fldCharType="separate"/>
            </w:r>
            <w:r w:rsidR="005324E4">
              <w:rPr>
                <w:noProof/>
                <w:webHidden/>
              </w:rPr>
              <w:t>14</w:t>
            </w:r>
            <w:r>
              <w:rPr>
                <w:noProof/>
                <w:webHidden/>
              </w:rPr>
              <w:fldChar w:fldCharType="end"/>
            </w:r>
          </w:hyperlink>
        </w:p>
        <w:p w14:paraId="5F6A1425" w14:textId="5C38CF73" w:rsidR="00E16092" w:rsidRDefault="00E16092">
          <w:pPr>
            <w:pStyle w:val="INNH1"/>
            <w:rPr>
              <w:rFonts w:eastAsiaTheme="minorEastAsia" w:cstheme="minorBidi"/>
              <w:kern w:val="2"/>
              <w:sz w:val="24"/>
              <w:szCs w:val="24"/>
              <w:lang w:eastAsia="nb-NO"/>
              <w14:ligatures w14:val="standardContextual"/>
            </w:rPr>
          </w:pPr>
          <w:hyperlink w:anchor="_Toc189726965" w:history="1">
            <w:r w:rsidRPr="00FC506E">
              <w:rPr>
                <w:rStyle w:val="Hyperkobling"/>
              </w:rPr>
              <w:t>C: Bunkere</w:t>
            </w:r>
            <w:r>
              <w:rPr>
                <w:webHidden/>
              </w:rPr>
              <w:tab/>
            </w:r>
            <w:r>
              <w:rPr>
                <w:webHidden/>
              </w:rPr>
              <w:fldChar w:fldCharType="begin"/>
            </w:r>
            <w:r>
              <w:rPr>
                <w:webHidden/>
              </w:rPr>
              <w:instrText xml:space="preserve"> PAGEREF _Toc189726965 \h </w:instrText>
            </w:r>
            <w:r>
              <w:rPr>
                <w:webHidden/>
              </w:rPr>
            </w:r>
            <w:r>
              <w:rPr>
                <w:webHidden/>
              </w:rPr>
              <w:fldChar w:fldCharType="separate"/>
            </w:r>
            <w:r w:rsidR="005324E4">
              <w:rPr>
                <w:webHidden/>
              </w:rPr>
              <w:t>15</w:t>
            </w:r>
            <w:r>
              <w:rPr>
                <w:webHidden/>
              </w:rPr>
              <w:fldChar w:fldCharType="end"/>
            </w:r>
          </w:hyperlink>
        </w:p>
        <w:p w14:paraId="0393AE14" w14:textId="3824957C"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66" w:history="1">
            <w:r w:rsidRPr="00FC506E">
              <w:rPr>
                <w:rStyle w:val="Hyperkobling"/>
                <w:noProof/>
              </w:rPr>
              <w:t>C-1</w:t>
            </w:r>
            <w:r>
              <w:rPr>
                <w:rFonts w:eastAsiaTheme="minorEastAsia" w:cstheme="minorBidi"/>
                <w:noProof/>
                <w:kern w:val="2"/>
                <w:sz w:val="24"/>
                <w:szCs w:val="24"/>
                <w:lang w:eastAsia="nb-NO"/>
                <w14:ligatures w14:val="standardContextual"/>
              </w:rPr>
              <w:tab/>
            </w:r>
            <w:r w:rsidRPr="00FC506E">
              <w:rPr>
                <w:rStyle w:val="Hyperkobling"/>
                <w:noProof/>
              </w:rPr>
              <w:t>Klargjøre grense til bunker</w:t>
            </w:r>
            <w:r>
              <w:rPr>
                <w:noProof/>
                <w:webHidden/>
              </w:rPr>
              <w:tab/>
            </w:r>
            <w:r>
              <w:rPr>
                <w:noProof/>
                <w:webHidden/>
              </w:rPr>
              <w:fldChar w:fldCharType="begin"/>
            </w:r>
            <w:r>
              <w:rPr>
                <w:noProof/>
                <w:webHidden/>
              </w:rPr>
              <w:instrText xml:space="preserve"> PAGEREF _Toc189726966 \h </w:instrText>
            </w:r>
            <w:r>
              <w:rPr>
                <w:noProof/>
                <w:webHidden/>
              </w:rPr>
            </w:r>
            <w:r>
              <w:rPr>
                <w:noProof/>
                <w:webHidden/>
              </w:rPr>
              <w:fldChar w:fldCharType="separate"/>
            </w:r>
            <w:r w:rsidR="005324E4">
              <w:rPr>
                <w:noProof/>
                <w:webHidden/>
              </w:rPr>
              <w:t>15</w:t>
            </w:r>
            <w:r>
              <w:rPr>
                <w:noProof/>
                <w:webHidden/>
              </w:rPr>
              <w:fldChar w:fldCharType="end"/>
            </w:r>
          </w:hyperlink>
        </w:p>
        <w:p w14:paraId="5389F88D" w14:textId="5E15B243" w:rsidR="00E16092" w:rsidRDefault="00E16092">
          <w:pPr>
            <w:pStyle w:val="INNH2"/>
            <w:tabs>
              <w:tab w:val="right" w:leader="dot" w:pos="9628"/>
            </w:tabs>
            <w:rPr>
              <w:rFonts w:eastAsiaTheme="minorEastAsia" w:cstheme="minorBidi"/>
              <w:noProof/>
              <w:kern w:val="2"/>
              <w:sz w:val="24"/>
              <w:szCs w:val="24"/>
              <w:lang w:eastAsia="nb-NO"/>
              <w14:ligatures w14:val="standardContextual"/>
            </w:rPr>
          </w:pPr>
          <w:hyperlink w:anchor="_Toc189726967" w:history="1">
            <w:r w:rsidRPr="00FC506E">
              <w:rPr>
                <w:rStyle w:val="Hyperkobling"/>
                <w:noProof/>
              </w:rPr>
              <w:t>C-2 Endre statusen til områder med sand</w:t>
            </w:r>
            <w:r>
              <w:rPr>
                <w:noProof/>
                <w:webHidden/>
              </w:rPr>
              <w:tab/>
            </w:r>
            <w:r>
              <w:rPr>
                <w:noProof/>
                <w:webHidden/>
              </w:rPr>
              <w:fldChar w:fldCharType="begin"/>
            </w:r>
            <w:r>
              <w:rPr>
                <w:noProof/>
                <w:webHidden/>
              </w:rPr>
              <w:instrText xml:space="preserve"> PAGEREF _Toc189726967 \h </w:instrText>
            </w:r>
            <w:r>
              <w:rPr>
                <w:noProof/>
                <w:webHidden/>
              </w:rPr>
            </w:r>
            <w:r>
              <w:rPr>
                <w:noProof/>
                <w:webHidden/>
              </w:rPr>
              <w:fldChar w:fldCharType="separate"/>
            </w:r>
            <w:r w:rsidR="005324E4">
              <w:rPr>
                <w:noProof/>
                <w:webHidden/>
              </w:rPr>
              <w:t>15</w:t>
            </w:r>
            <w:r>
              <w:rPr>
                <w:noProof/>
                <w:webHidden/>
              </w:rPr>
              <w:fldChar w:fldCharType="end"/>
            </w:r>
          </w:hyperlink>
        </w:p>
        <w:p w14:paraId="6F111768" w14:textId="0A89C28F"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68" w:history="1">
            <w:r w:rsidRPr="00FC506E">
              <w:rPr>
                <w:rStyle w:val="Hyperkobling"/>
                <w:noProof/>
              </w:rPr>
              <w:t>Mal lokal regel C-2.1</w:t>
            </w:r>
            <w:r>
              <w:rPr>
                <w:noProof/>
                <w:webHidden/>
              </w:rPr>
              <w:tab/>
            </w:r>
            <w:r>
              <w:rPr>
                <w:noProof/>
                <w:webHidden/>
              </w:rPr>
              <w:fldChar w:fldCharType="begin"/>
            </w:r>
            <w:r>
              <w:rPr>
                <w:noProof/>
                <w:webHidden/>
              </w:rPr>
              <w:instrText xml:space="preserve"> PAGEREF _Toc189726968 \h </w:instrText>
            </w:r>
            <w:r>
              <w:rPr>
                <w:noProof/>
                <w:webHidden/>
              </w:rPr>
            </w:r>
            <w:r>
              <w:rPr>
                <w:noProof/>
                <w:webHidden/>
              </w:rPr>
              <w:fldChar w:fldCharType="separate"/>
            </w:r>
            <w:r w:rsidR="005324E4">
              <w:rPr>
                <w:noProof/>
                <w:webHidden/>
              </w:rPr>
              <w:t>15</w:t>
            </w:r>
            <w:r>
              <w:rPr>
                <w:noProof/>
                <w:webHidden/>
              </w:rPr>
              <w:fldChar w:fldCharType="end"/>
            </w:r>
          </w:hyperlink>
        </w:p>
        <w:p w14:paraId="7DBBD6FB" w14:textId="3EC9CD69"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69" w:history="1">
            <w:r w:rsidRPr="00FC506E">
              <w:rPr>
                <w:rStyle w:val="Hyperkobling"/>
                <w:noProof/>
              </w:rPr>
              <w:t>Mal lokal regel C-2.2</w:t>
            </w:r>
            <w:r>
              <w:rPr>
                <w:noProof/>
                <w:webHidden/>
              </w:rPr>
              <w:tab/>
            </w:r>
            <w:r>
              <w:rPr>
                <w:noProof/>
                <w:webHidden/>
              </w:rPr>
              <w:fldChar w:fldCharType="begin"/>
            </w:r>
            <w:r>
              <w:rPr>
                <w:noProof/>
                <w:webHidden/>
              </w:rPr>
              <w:instrText xml:space="preserve"> PAGEREF _Toc189726969 \h </w:instrText>
            </w:r>
            <w:r>
              <w:rPr>
                <w:noProof/>
                <w:webHidden/>
              </w:rPr>
            </w:r>
            <w:r>
              <w:rPr>
                <w:noProof/>
                <w:webHidden/>
              </w:rPr>
              <w:fldChar w:fldCharType="separate"/>
            </w:r>
            <w:r w:rsidR="005324E4">
              <w:rPr>
                <w:noProof/>
                <w:webHidden/>
              </w:rPr>
              <w:t>15</w:t>
            </w:r>
            <w:r>
              <w:rPr>
                <w:noProof/>
                <w:webHidden/>
              </w:rPr>
              <w:fldChar w:fldCharType="end"/>
            </w:r>
          </w:hyperlink>
        </w:p>
        <w:p w14:paraId="2A335219" w14:textId="6EB448C2" w:rsidR="00E16092" w:rsidRDefault="00E16092">
          <w:pPr>
            <w:pStyle w:val="INNH2"/>
            <w:tabs>
              <w:tab w:val="right" w:leader="dot" w:pos="9628"/>
            </w:tabs>
            <w:rPr>
              <w:rFonts w:eastAsiaTheme="minorEastAsia" w:cstheme="minorBidi"/>
              <w:noProof/>
              <w:kern w:val="2"/>
              <w:sz w:val="24"/>
              <w:szCs w:val="24"/>
              <w:lang w:eastAsia="nb-NO"/>
              <w14:ligatures w14:val="standardContextual"/>
            </w:rPr>
          </w:pPr>
          <w:hyperlink w:anchor="_Toc189726970" w:history="1">
            <w:r w:rsidRPr="00FC506E">
              <w:rPr>
                <w:rStyle w:val="Hyperkobling"/>
                <w:noProof/>
              </w:rPr>
              <w:t>C-3 Avklare statusen til materiale som ligner på sand når materialet ikke er i en bunker</w:t>
            </w:r>
            <w:r>
              <w:rPr>
                <w:noProof/>
                <w:webHidden/>
              </w:rPr>
              <w:tab/>
            </w:r>
            <w:r>
              <w:rPr>
                <w:noProof/>
                <w:webHidden/>
              </w:rPr>
              <w:fldChar w:fldCharType="begin"/>
            </w:r>
            <w:r>
              <w:rPr>
                <w:noProof/>
                <w:webHidden/>
              </w:rPr>
              <w:instrText xml:space="preserve"> PAGEREF _Toc189726970 \h </w:instrText>
            </w:r>
            <w:r>
              <w:rPr>
                <w:noProof/>
                <w:webHidden/>
              </w:rPr>
            </w:r>
            <w:r>
              <w:rPr>
                <w:noProof/>
                <w:webHidden/>
              </w:rPr>
              <w:fldChar w:fldCharType="separate"/>
            </w:r>
            <w:r w:rsidR="005324E4">
              <w:rPr>
                <w:noProof/>
                <w:webHidden/>
              </w:rPr>
              <w:t>15</w:t>
            </w:r>
            <w:r>
              <w:rPr>
                <w:noProof/>
                <w:webHidden/>
              </w:rPr>
              <w:fldChar w:fldCharType="end"/>
            </w:r>
          </w:hyperlink>
        </w:p>
        <w:p w14:paraId="0DE146C0" w14:textId="74825A5F"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71" w:history="1">
            <w:r w:rsidRPr="00FC506E">
              <w:rPr>
                <w:rStyle w:val="Hyperkobling"/>
                <w:noProof/>
              </w:rPr>
              <w:t>Mal lokal regel C-3</w:t>
            </w:r>
            <w:r>
              <w:rPr>
                <w:noProof/>
                <w:webHidden/>
              </w:rPr>
              <w:tab/>
            </w:r>
            <w:r>
              <w:rPr>
                <w:noProof/>
                <w:webHidden/>
              </w:rPr>
              <w:fldChar w:fldCharType="begin"/>
            </w:r>
            <w:r>
              <w:rPr>
                <w:noProof/>
                <w:webHidden/>
              </w:rPr>
              <w:instrText xml:space="preserve"> PAGEREF _Toc189726971 \h </w:instrText>
            </w:r>
            <w:r>
              <w:rPr>
                <w:noProof/>
                <w:webHidden/>
              </w:rPr>
            </w:r>
            <w:r>
              <w:rPr>
                <w:noProof/>
                <w:webHidden/>
              </w:rPr>
              <w:fldChar w:fldCharType="separate"/>
            </w:r>
            <w:r w:rsidR="005324E4">
              <w:rPr>
                <w:noProof/>
                <w:webHidden/>
              </w:rPr>
              <w:t>15</w:t>
            </w:r>
            <w:r>
              <w:rPr>
                <w:noProof/>
                <w:webHidden/>
              </w:rPr>
              <w:fldChar w:fldCharType="end"/>
            </w:r>
          </w:hyperlink>
        </w:p>
        <w:p w14:paraId="1663FA09" w14:textId="5B1BDBAC" w:rsidR="00E16092" w:rsidRDefault="00E16092">
          <w:pPr>
            <w:pStyle w:val="INNH2"/>
            <w:tabs>
              <w:tab w:val="right" w:leader="dot" w:pos="9628"/>
            </w:tabs>
            <w:rPr>
              <w:rFonts w:eastAsiaTheme="minorEastAsia" w:cstheme="minorBidi"/>
              <w:noProof/>
              <w:kern w:val="2"/>
              <w:sz w:val="24"/>
              <w:szCs w:val="24"/>
              <w:lang w:eastAsia="nb-NO"/>
              <w14:ligatures w14:val="standardContextual"/>
            </w:rPr>
          </w:pPr>
          <w:hyperlink w:anchor="_Toc189726972" w:history="1">
            <w:r w:rsidRPr="00FC506E">
              <w:rPr>
                <w:rStyle w:val="Hyperkobling"/>
                <w:noProof/>
              </w:rPr>
              <w:t>C-4 Erklære treningsbunkere til å være en del av det generelle området</w:t>
            </w:r>
            <w:r>
              <w:rPr>
                <w:noProof/>
                <w:webHidden/>
              </w:rPr>
              <w:tab/>
            </w:r>
            <w:r>
              <w:rPr>
                <w:noProof/>
                <w:webHidden/>
              </w:rPr>
              <w:fldChar w:fldCharType="begin"/>
            </w:r>
            <w:r>
              <w:rPr>
                <w:noProof/>
                <w:webHidden/>
              </w:rPr>
              <w:instrText xml:space="preserve"> PAGEREF _Toc189726972 \h </w:instrText>
            </w:r>
            <w:r>
              <w:rPr>
                <w:noProof/>
                <w:webHidden/>
              </w:rPr>
            </w:r>
            <w:r>
              <w:rPr>
                <w:noProof/>
                <w:webHidden/>
              </w:rPr>
              <w:fldChar w:fldCharType="separate"/>
            </w:r>
            <w:r w:rsidR="005324E4">
              <w:rPr>
                <w:noProof/>
                <w:webHidden/>
              </w:rPr>
              <w:t>16</w:t>
            </w:r>
            <w:r>
              <w:rPr>
                <w:noProof/>
                <w:webHidden/>
              </w:rPr>
              <w:fldChar w:fldCharType="end"/>
            </w:r>
          </w:hyperlink>
        </w:p>
        <w:p w14:paraId="147BED49" w14:textId="3529D56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73" w:history="1">
            <w:r w:rsidRPr="00FC506E">
              <w:rPr>
                <w:rStyle w:val="Hyperkobling"/>
                <w:noProof/>
              </w:rPr>
              <w:t>Mal lokal regel C-4</w:t>
            </w:r>
            <w:r>
              <w:rPr>
                <w:noProof/>
                <w:webHidden/>
              </w:rPr>
              <w:tab/>
            </w:r>
            <w:r>
              <w:rPr>
                <w:noProof/>
                <w:webHidden/>
              </w:rPr>
              <w:fldChar w:fldCharType="begin"/>
            </w:r>
            <w:r>
              <w:rPr>
                <w:noProof/>
                <w:webHidden/>
              </w:rPr>
              <w:instrText xml:space="preserve"> PAGEREF _Toc189726973 \h </w:instrText>
            </w:r>
            <w:r>
              <w:rPr>
                <w:noProof/>
                <w:webHidden/>
              </w:rPr>
            </w:r>
            <w:r>
              <w:rPr>
                <w:noProof/>
                <w:webHidden/>
              </w:rPr>
              <w:fldChar w:fldCharType="separate"/>
            </w:r>
            <w:r w:rsidR="005324E4">
              <w:rPr>
                <w:noProof/>
                <w:webHidden/>
              </w:rPr>
              <w:t>16</w:t>
            </w:r>
            <w:r>
              <w:rPr>
                <w:noProof/>
                <w:webHidden/>
              </w:rPr>
              <w:fldChar w:fldCharType="end"/>
            </w:r>
          </w:hyperlink>
        </w:p>
        <w:p w14:paraId="714ABDF7" w14:textId="2BE3217F" w:rsidR="00E16092" w:rsidRDefault="00E16092">
          <w:pPr>
            <w:pStyle w:val="INNH1"/>
            <w:rPr>
              <w:rFonts w:eastAsiaTheme="minorEastAsia" w:cstheme="minorBidi"/>
              <w:kern w:val="2"/>
              <w:sz w:val="24"/>
              <w:szCs w:val="24"/>
              <w:lang w:eastAsia="nb-NO"/>
              <w14:ligatures w14:val="standardContextual"/>
            </w:rPr>
          </w:pPr>
          <w:hyperlink w:anchor="_Toc189726974" w:history="1">
            <w:r w:rsidRPr="00FC506E">
              <w:rPr>
                <w:rStyle w:val="Hyperkobling"/>
              </w:rPr>
              <w:t>D: Puttinggreener</w:t>
            </w:r>
            <w:r>
              <w:rPr>
                <w:webHidden/>
              </w:rPr>
              <w:tab/>
            </w:r>
            <w:r>
              <w:rPr>
                <w:webHidden/>
              </w:rPr>
              <w:fldChar w:fldCharType="begin"/>
            </w:r>
            <w:r>
              <w:rPr>
                <w:webHidden/>
              </w:rPr>
              <w:instrText xml:space="preserve"> PAGEREF _Toc189726974 \h </w:instrText>
            </w:r>
            <w:r>
              <w:rPr>
                <w:webHidden/>
              </w:rPr>
            </w:r>
            <w:r>
              <w:rPr>
                <w:webHidden/>
              </w:rPr>
              <w:fldChar w:fldCharType="separate"/>
            </w:r>
            <w:r w:rsidR="005324E4">
              <w:rPr>
                <w:webHidden/>
              </w:rPr>
              <w:t>16</w:t>
            </w:r>
            <w:r>
              <w:rPr>
                <w:webHidden/>
              </w:rPr>
              <w:fldChar w:fldCharType="end"/>
            </w:r>
          </w:hyperlink>
        </w:p>
        <w:p w14:paraId="5B66B2A0" w14:textId="70FF3B1B"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75" w:history="1">
            <w:r w:rsidRPr="00FC506E">
              <w:rPr>
                <w:rStyle w:val="Hyperkobling"/>
                <w:noProof/>
              </w:rPr>
              <w:t>D-1</w:t>
            </w:r>
            <w:r>
              <w:rPr>
                <w:rFonts w:eastAsiaTheme="minorEastAsia" w:cstheme="minorBidi"/>
                <w:noProof/>
                <w:kern w:val="2"/>
                <w:sz w:val="24"/>
                <w:szCs w:val="24"/>
                <w:lang w:eastAsia="nb-NO"/>
                <w14:ligatures w14:val="standardContextual"/>
              </w:rPr>
              <w:tab/>
            </w:r>
            <w:r w:rsidRPr="00FC506E">
              <w:rPr>
                <w:rStyle w:val="Hyperkobling"/>
                <w:noProof/>
              </w:rPr>
              <w:t>Klargjøre grensen til puttinggreen</w:t>
            </w:r>
            <w:r>
              <w:rPr>
                <w:noProof/>
                <w:webHidden/>
              </w:rPr>
              <w:tab/>
            </w:r>
            <w:r>
              <w:rPr>
                <w:noProof/>
                <w:webHidden/>
              </w:rPr>
              <w:fldChar w:fldCharType="begin"/>
            </w:r>
            <w:r>
              <w:rPr>
                <w:noProof/>
                <w:webHidden/>
              </w:rPr>
              <w:instrText xml:space="preserve"> PAGEREF _Toc189726975 \h </w:instrText>
            </w:r>
            <w:r>
              <w:rPr>
                <w:noProof/>
                <w:webHidden/>
              </w:rPr>
            </w:r>
            <w:r>
              <w:rPr>
                <w:noProof/>
                <w:webHidden/>
              </w:rPr>
              <w:fldChar w:fldCharType="separate"/>
            </w:r>
            <w:r w:rsidR="005324E4">
              <w:rPr>
                <w:noProof/>
                <w:webHidden/>
              </w:rPr>
              <w:t>16</w:t>
            </w:r>
            <w:r>
              <w:rPr>
                <w:noProof/>
                <w:webHidden/>
              </w:rPr>
              <w:fldChar w:fldCharType="end"/>
            </w:r>
          </w:hyperlink>
        </w:p>
        <w:p w14:paraId="0DDF94BF" w14:textId="2442D08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76" w:history="1">
            <w:r w:rsidRPr="00FC506E">
              <w:rPr>
                <w:rStyle w:val="Hyperkobling"/>
                <w:noProof/>
              </w:rPr>
              <w:t>Mal lokal regel D-1</w:t>
            </w:r>
            <w:r>
              <w:rPr>
                <w:noProof/>
                <w:webHidden/>
              </w:rPr>
              <w:tab/>
            </w:r>
            <w:r>
              <w:rPr>
                <w:noProof/>
                <w:webHidden/>
              </w:rPr>
              <w:fldChar w:fldCharType="begin"/>
            </w:r>
            <w:r>
              <w:rPr>
                <w:noProof/>
                <w:webHidden/>
              </w:rPr>
              <w:instrText xml:space="preserve"> PAGEREF _Toc189726976 \h </w:instrText>
            </w:r>
            <w:r>
              <w:rPr>
                <w:noProof/>
                <w:webHidden/>
              </w:rPr>
            </w:r>
            <w:r>
              <w:rPr>
                <w:noProof/>
                <w:webHidden/>
              </w:rPr>
              <w:fldChar w:fldCharType="separate"/>
            </w:r>
            <w:r w:rsidR="005324E4">
              <w:rPr>
                <w:noProof/>
                <w:webHidden/>
              </w:rPr>
              <w:t>16</w:t>
            </w:r>
            <w:r>
              <w:rPr>
                <w:noProof/>
                <w:webHidden/>
              </w:rPr>
              <w:fldChar w:fldCharType="end"/>
            </w:r>
          </w:hyperlink>
        </w:p>
        <w:p w14:paraId="555A1716" w14:textId="5CEDCFBA"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77" w:history="1">
            <w:r w:rsidRPr="00FC506E">
              <w:rPr>
                <w:rStyle w:val="Hyperkobling"/>
                <w:noProof/>
              </w:rPr>
              <w:t>D-2</w:t>
            </w:r>
            <w:r>
              <w:rPr>
                <w:rFonts w:eastAsiaTheme="minorEastAsia" w:cstheme="minorBidi"/>
                <w:noProof/>
                <w:kern w:val="2"/>
                <w:sz w:val="24"/>
                <w:szCs w:val="24"/>
                <w:lang w:eastAsia="nb-NO"/>
                <w14:ligatures w14:val="standardContextual"/>
              </w:rPr>
              <w:tab/>
            </w:r>
            <w:r w:rsidRPr="00FC506E">
              <w:rPr>
                <w:rStyle w:val="Hyperkobling"/>
                <w:noProof/>
              </w:rPr>
              <w:t>Statusen til puttinggreen når provisorisk green brukes</w:t>
            </w:r>
            <w:r>
              <w:rPr>
                <w:noProof/>
                <w:webHidden/>
              </w:rPr>
              <w:tab/>
            </w:r>
            <w:r>
              <w:rPr>
                <w:noProof/>
                <w:webHidden/>
              </w:rPr>
              <w:fldChar w:fldCharType="begin"/>
            </w:r>
            <w:r>
              <w:rPr>
                <w:noProof/>
                <w:webHidden/>
              </w:rPr>
              <w:instrText xml:space="preserve"> PAGEREF _Toc189726977 \h </w:instrText>
            </w:r>
            <w:r>
              <w:rPr>
                <w:noProof/>
                <w:webHidden/>
              </w:rPr>
            </w:r>
            <w:r>
              <w:rPr>
                <w:noProof/>
                <w:webHidden/>
              </w:rPr>
              <w:fldChar w:fldCharType="separate"/>
            </w:r>
            <w:r w:rsidR="005324E4">
              <w:rPr>
                <w:noProof/>
                <w:webHidden/>
              </w:rPr>
              <w:t>16</w:t>
            </w:r>
            <w:r>
              <w:rPr>
                <w:noProof/>
                <w:webHidden/>
              </w:rPr>
              <w:fldChar w:fldCharType="end"/>
            </w:r>
          </w:hyperlink>
        </w:p>
        <w:p w14:paraId="7C348D91" w14:textId="7FD99370"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78" w:history="1">
            <w:r w:rsidRPr="00FC506E">
              <w:rPr>
                <w:rStyle w:val="Hyperkobling"/>
                <w:noProof/>
              </w:rPr>
              <w:t>Mal lokal regel D-2</w:t>
            </w:r>
            <w:r>
              <w:rPr>
                <w:noProof/>
                <w:webHidden/>
              </w:rPr>
              <w:tab/>
            </w:r>
            <w:r>
              <w:rPr>
                <w:noProof/>
                <w:webHidden/>
              </w:rPr>
              <w:fldChar w:fldCharType="begin"/>
            </w:r>
            <w:r>
              <w:rPr>
                <w:noProof/>
                <w:webHidden/>
              </w:rPr>
              <w:instrText xml:space="preserve"> PAGEREF _Toc189726978 \h </w:instrText>
            </w:r>
            <w:r>
              <w:rPr>
                <w:noProof/>
                <w:webHidden/>
              </w:rPr>
            </w:r>
            <w:r>
              <w:rPr>
                <w:noProof/>
                <w:webHidden/>
              </w:rPr>
              <w:fldChar w:fldCharType="separate"/>
            </w:r>
            <w:r w:rsidR="005324E4">
              <w:rPr>
                <w:noProof/>
                <w:webHidden/>
              </w:rPr>
              <w:t>16</w:t>
            </w:r>
            <w:r>
              <w:rPr>
                <w:noProof/>
                <w:webHidden/>
              </w:rPr>
              <w:fldChar w:fldCharType="end"/>
            </w:r>
          </w:hyperlink>
        </w:p>
        <w:p w14:paraId="0727E712" w14:textId="135F14E2" w:rsidR="00E16092" w:rsidRDefault="00E16092">
          <w:pPr>
            <w:pStyle w:val="INNH1"/>
            <w:rPr>
              <w:rFonts w:eastAsiaTheme="minorEastAsia" w:cstheme="minorBidi"/>
              <w:kern w:val="2"/>
              <w:sz w:val="24"/>
              <w:szCs w:val="24"/>
              <w:lang w:eastAsia="nb-NO"/>
              <w14:ligatures w14:val="standardContextual"/>
            </w:rPr>
          </w:pPr>
          <w:hyperlink w:anchor="_Toc189726979" w:history="1">
            <w:r w:rsidRPr="00FC506E">
              <w:rPr>
                <w:rStyle w:val="Hyperkobling"/>
              </w:rPr>
              <w:t>E: Spesielle fremgangsmåter for fritak</w:t>
            </w:r>
            <w:r>
              <w:rPr>
                <w:webHidden/>
              </w:rPr>
              <w:tab/>
            </w:r>
            <w:r>
              <w:rPr>
                <w:webHidden/>
              </w:rPr>
              <w:fldChar w:fldCharType="begin"/>
            </w:r>
            <w:r>
              <w:rPr>
                <w:webHidden/>
              </w:rPr>
              <w:instrText xml:space="preserve"> PAGEREF _Toc189726979 \h </w:instrText>
            </w:r>
            <w:r>
              <w:rPr>
                <w:webHidden/>
              </w:rPr>
            </w:r>
            <w:r>
              <w:rPr>
                <w:webHidden/>
              </w:rPr>
              <w:fldChar w:fldCharType="separate"/>
            </w:r>
            <w:r w:rsidR="005324E4">
              <w:rPr>
                <w:webHidden/>
              </w:rPr>
              <w:t>16</w:t>
            </w:r>
            <w:r>
              <w:rPr>
                <w:webHidden/>
              </w:rPr>
              <w:fldChar w:fldCharType="end"/>
            </w:r>
          </w:hyperlink>
        </w:p>
        <w:p w14:paraId="20D84687" w14:textId="38A7F8CF"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80" w:history="1">
            <w:r w:rsidRPr="00FC506E">
              <w:rPr>
                <w:rStyle w:val="Hyperkobling"/>
                <w:noProof/>
              </w:rPr>
              <w:t>E-1</w:t>
            </w:r>
            <w:r>
              <w:rPr>
                <w:rFonts w:eastAsiaTheme="minorEastAsia" w:cstheme="minorBidi"/>
                <w:noProof/>
                <w:kern w:val="2"/>
                <w:sz w:val="24"/>
                <w:szCs w:val="24"/>
                <w:lang w:eastAsia="nb-NO"/>
                <w14:ligatures w14:val="standardContextual"/>
              </w:rPr>
              <w:tab/>
            </w:r>
            <w:r w:rsidRPr="00FC506E">
              <w:rPr>
                <w:rStyle w:val="Hyperkobling"/>
                <w:noProof/>
              </w:rPr>
              <w:t>Droppesoner</w:t>
            </w:r>
            <w:r>
              <w:rPr>
                <w:noProof/>
                <w:webHidden/>
              </w:rPr>
              <w:tab/>
            </w:r>
            <w:r>
              <w:rPr>
                <w:noProof/>
                <w:webHidden/>
              </w:rPr>
              <w:fldChar w:fldCharType="begin"/>
            </w:r>
            <w:r>
              <w:rPr>
                <w:noProof/>
                <w:webHidden/>
              </w:rPr>
              <w:instrText xml:space="preserve"> PAGEREF _Toc189726980 \h </w:instrText>
            </w:r>
            <w:r>
              <w:rPr>
                <w:noProof/>
                <w:webHidden/>
              </w:rPr>
            </w:r>
            <w:r>
              <w:rPr>
                <w:noProof/>
                <w:webHidden/>
              </w:rPr>
              <w:fldChar w:fldCharType="separate"/>
            </w:r>
            <w:r w:rsidR="005324E4">
              <w:rPr>
                <w:noProof/>
                <w:webHidden/>
              </w:rPr>
              <w:t>16</w:t>
            </w:r>
            <w:r>
              <w:rPr>
                <w:noProof/>
                <w:webHidden/>
              </w:rPr>
              <w:fldChar w:fldCharType="end"/>
            </w:r>
          </w:hyperlink>
        </w:p>
        <w:p w14:paraId="24166A3C" w14:textId="010F8375"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81" w:history="1">
            <w:r w:rsidRPr="00FC506E">
              <w:rPr>
                <w:rStyle w:val="Hyperkobling"/>
                <w:noProof/>
              </w:rPr>
              <w:t>Mal lokal regel E-1.1</w:t>
            </w:r>
            <w:r>
              <w:rPr>
                <w:noProof/>
                <w:webHidden/>
              </w:rPr>
              <w:tab/>
            </w:r>
            <w:r>
              <w:rPr>
                <w:noProof/>
                <w:webHidden/>
              </w:rPr>
              <w:fldChar w:fldCharType="begin"/>
            </w:r>
            <w:r>
              <w:rPr>
                <w:noProof/>
                <w:webHidden/>
              </w:rPr>
              <w:instrText xml:space="preserve"> PAGEREF _Toc189726981 \h </w:instrText>
            </w:r>
            <w:r>
              <w:rPr>
                <w:noProof/>
                <w:webHidden/>
              </w:rPr>
            </w:r>
            <w:r>
              <w:rPr>
                <w:noProof/>
                <w:webHidden/>
              </w:rPr>
              <w:fldChar w:fldCharType="separate"/>
            </w:r>
            <w:r w:rsidR="005324E4">
              <w:rPr>
                <w:noProof/>
                <w:webHidden/>
              </w:rPr>
              <w:t>17</w:t>
            </w:r>
            <w:r>
              <w:rPr>
                <w:noProof/>
                <w:webHidden/>
              </w:rPr>
              <w:fldChar w:fldCharType="end"/>
            </w:r>
          </w:hyperlink>
        </w:p>
        <w:p w14:paraId="0AF63453" w14:textId="7913CA80"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82" w:history="1">
            <w:r w:rsidRPr="00FC506E">
              <w:rPr>
                <w:rStyle w:val="Hyperkobling"/>
                <w:noProof/>
              </w:rPr>
              <w:t>Mal lokal regel E-1.2</w:t>
            </w:r>
            <w:r>
              <w:rPr>
                <w:noProof/>
                <w:webHidden/>
              </w:rPr>
              <w:tab/>
            </w:r>
            <w:r>
              <w:rPr>
                <w:noProof/>
                <w:webHidden/>
              </w:rPr>
              <w:fldChar w:fldCharType="begin"/>
            </w:r>
            <w:r>
              <w:rPr>
                <w:noProof/>
                <w:webHidden/>
              </w:rPr>
              <w:instrText xml:space="preserve"> PAGEREF _Toc189726982 \h </w:instrText>
            </w:r>
            <w:r>
              <w:rPr>
                <w:noProof/>
                <w:webHidden/>
              </w:rPr>
            </w:r>
            <w:r>
              <w:rPr>
                <w:noProof/>
                <w:webHidden/>
              </w:rPr>
              <w:fldChar w:fldCharType="separate"/>
            </w:r>
            <w:r w:rsidR="005324E4">
              <w:rPr>
                <w:noProof/>
                <w:webHidden/>
              </w:rPr>
              <w:t>17</w:t>
            </w:r>
            <w:r>
              <w:rPr>
                <w:noProof/>
                <w:webHidden/>
              </w:rPr>
              <w:fldChar w:fldCharType="end"/>
            </w:r>
          </w:hyperlink>
        </w:p>
        <w:p w14:paraId="2242144B" w14:textId="1BAF054D"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83" w:history="1">
            <w:r w:rsidRPr="00FC506E">
              <w:rPr>
                <w:rStyle w:val="Hyperkobling"/>
                <w:noProof/>
              </w:rPr>
              <w:t>Mal lokal regel E-1.3</w:t>
            </w:r>
            <w:r>
              <w:rPr>
                <w:noProof/>
                <w:webHidden/>
              </w:rPr>
              <w:tab/>
            </w:r>
            <w:r>
              <w:rPr>
                <w:noProof/>
                <w:webHidden/>
              </w:rPr>
              <w:fldChar w:fldCharType="begin"/>
            </w:r>
            <w:r>
              <w:rPr>
                <w:noProof/>
                <w:webHidden/>
              </w:rPr>
              <w:instrText xml:space="preserve"> PAGEREF _Toc189726983 \h </w:instrText>
            </w:r>
            <w:r>
              <w:rPr>
                <w:noProof/>
                <w:webHidden/>
              </w:rPr>
            </w:r>
            <w:r>
              <w:rPr>
                <w:noProof/>
                <w:webHidden/>
              </w:rPr>
              <w:fldChar w:fldCharType="separate"/>
            </w:r>
            <w:r w:rsidR="005324E4">
              <w:rPr>
                <w:noProof/>
                <w:webHidden/>
              </w:rPr>
              <w:t>17</w:t>
            </w:r>
            <w:r>
              <w:rPr>
                <w:noProof/>
                <w:webHidden/>
              </w:rPr>
              <w:fldChar w:fldCharType="end"/>
            </w:r>
          </w:hyperlink>
        </w:p>
        <w:p w14:paraId="5C11474D" w14:textId="3B2CF6E8"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84" w:history="1">
            <w:r w:rsidRPr="00FC506E">
              <w:rPr>
                <w:rStyle w:val="Hyperkobling"/>
                <w:noProof/>
              </w:rPr>
              <w:t>E-2</w:t>
            </w:r>
            <w:r>
              <w:rPr>
                <w:rFonts w:eastAsiaTheme="minorEastAsia" w:cstheme="minorBidi"/>
                <w:noProof/>
                <w:kern w:val="2"/>
                <w:sz w:val="24"/>
                <w:szCs w:val="24"/>
                <w:lang w:eastAsia="nb-NO"/>
                <w14:ligatures w14:val="standardContextual"/>
              </w:rPr>
              <w:tab/>
            </w:r>
            <w:r w:rsidRPr="00FC506E">
              <w:rPr>
                <w:rStyle w:val="Hyperkobling"/>
                <w:noProof/>
              </w:rPr>
              <w:t>Rengjøre ball</w:t>
            </w:r>
            <w:r>
              <w:rPr>
                <w:noProof/>
                <w:webHidden/>
              </w:rPr>
              <w:tab/>
            </w:r>
            <w:r>
              <w:rPr>
                <w:noProof/>
                <w:webHidden/>
              </w:rPr>
              <w:fldChar w:fldCharType="begin"/>
            </w:r>
            <w:r>
              <w:rPr>
                <w:noProof/>
                <w:webHidden/>
              </w:rPr>
              <w:instrText xml:space="preserve"> PAGEREF _Toc189726984 \h </w:instrText>
            </w:r>
            <w:r>
              <w:rPr>
                <w:noProof/>
                <w:webHidden/>
              </w:rPr>
            </w:r>
            <w:r>
              <w:rPr>
                <w:noProof/>
                <w:webHidden/>
              </w:rPr>
              <w:fldChar w:fldCharType="separate"/>
            </w:r>
            <w:r w:rsidR="005324E4">
              <w:rPr>
                <w:noProof/>
                <w:webHidden/>
              </w:rPr>
              <w:t>18</w:t>
            </w:r>
            <w:r>
              <w:rPr>
                <w:noProof/>
                <w:webHidden/>
              </w:rPr>
              <w:fldChar w:fldCharType="end"/>
            </w:r>
          </w:hyperlink>
        </w:p>
        <w:p w14:paraId="1DE94ECF" w14:textId="3C41BF84"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85" w:history="1">
            <w:r w:rsidRPr="00FC506E">
              <w:rPr>
                <w:rStyle w:val="Hyperkobling"/>
                <w:noProof/>
              </w:rPr>
              <w:t>Mal lokal regel E-2</w:t>
            </w:r>
            <w:r>
              <w:rPr>
                <w:noProof/>
                <w:webHidden/>
              </w:rPr>
              <w:tab/>
            </w:r>
            <w:r>
              <w:rPr>
                <w:noProof/>
                <w:webHidden/>
              </w:rPr>
              <w:fldChar w:fldCharType="begin"/>
            </w:r>
            <w:r>
              <w:rPr>
                <w:noProof/>
                <w:webHidden/>
              </w:rPr>
              <w:instrText xml:space="preserve"> PAGEREF _Toc189726985 \h </w:instrText>
            </w:r>
            <w:r>
              <w:rPr>
                <w:noProof/>
                <w:webHidden/>
              </w:rPr>
            </w:r>
            <w:r>
              <w:rPr>
                <w:noProof/>
                <w:webHidden/>
              </w:rPr>
              <w:fldChar w:fldCharType="separate"/>
            </w:r>
            <w:r w:rsidR="005324E4">
              <w:rPr>
                <w:noProof/>
                <w:webHidden/>
              </w:rPr>
              <w:t>18</w:t>
            </w:r>
            <w:r>
              <w:rPr>
                <w:noProof/>
                <w:webHidden/>
              </w:rPr>
              <w:fldChar w:fldCharType="end"/>
            </w:r>
          </w:hyperlink>
        </w:p>
        <w:p w14:paraId="1A811C04" w14:textId="26FE2365"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86" w:history="1">
            <w:r w:rsidRPr="00FC506E">
              <w:rPr>
                <w:rStyle w:val="Hyperkobling"/>
                <w:noProof/>
              </w:rPr>
              <w:t>E-3</w:t>
            </w:r>
            <w:r>
              <w:rPr>
                <w:rFonts w:eastAsiaTheme="minorEastAsia" w:cstheme="minorBidi"/>
                <w:noProof/>
                <w:kern w:val="2"/>
                <w:sz w:val="24"/>
                <w:szCs w:val="24"/>
                <w:lang w:eastAsia="nb-NO"/>
                <w14:ligatures w14:val="standardContextual"/>
              </w:rPr>
              <w:tab/>
            </w:r>
            <w:r w:rsidRPr="00FC506E">
              <w:rPr>
                <w:rStyle w:val="Hyperkobling"/>
                <w:noProof/>
              </w:rPr>
              <w:t>Ballplassering</w:t>
            </w:r>
            <w:r>
              <w:rPr>
                <w:noProof/>
                <w:webHidden/>
              </w:rPr>
              <w:tab/>
            </w:r>
            <w:r>
              <w:rPr>
                <w:noProof/>
                <w:webHidden/>
              </w:rPr>
              <w:fldChar w:fldCharType="begin"/>
            </w:r>
            <w:r>
              <w:rPr>
                <w:noProof/>
                <w:webHidden/>
              </w:rPr>
              <w:instrText xml:space="preserve"> PAGEREF _Toc189726986 \h </w:instrText>
            </w:r>
            <w:r>
              <w:rPr>
                <w:noProof/>
                <w:webHidden/>
              </w:rPr>
            </w:r>
            <w:r>
              <w:rPr>
                <w:noProof/>
                <w:webHidden/>
              </w:rPr>
              <w:fldChar w:fldCharType="separate"/>
            </w:r>
            <w:r w:rsidR="005324E4">
              <w:rPr>
                <w:noProof/>
                <w:webHidden/>
              </w:rPr>
              <w:t>18</w:t>
            </w:r>
            <w:r>
              <w:rPr>
                <w:noProof/>
                <w:webHidden/>
              </w:rPr>
              <w:fldChar w:fldCharType="end"/>
            </w:r>
          </w:hyperlink>
        </w:p>
        <w:p w14:paraId="661C7D7F" w14:textId="759E5F61"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87" w:history="1">
            <w:r w:rsidRPr="00FC506E">
              <w:rPr>
                <w:rStyle w:val="Hyperkobling"/>
                <w:noProof/>
              </w:rPr>
              <w:t>Mal lokal regel E-3</w:t>
            </w:r>
            <w:r>
              <w:rPr>
                <w:noProof/>
                <w:webHidden/>
              </w:rPr>
              <w:tab/>
            </w:r>
            <w:r>
              <w:rPr>
                <w:noProof/>
                <w:webHidden/>
              </w:rPr>
              <w:fldChar w:fldCharType="begin"/>
            </w:r>
            <w:r>
              <w:rPr>
                <w:noProof/>
                <w:webHidden/>
              </w:rPr>
              <w:instrText xml:space="preserve"> PAGEREF _Toc189726987 \h </w:instrText>
            </w:r>
            <w:r>
              <w:rPr>
                <w:noProof/>
                <w:webHidden/>
              </w:rPr>
            </w:r>
            <w:r>
              <w:rPr>
                <w:noProof/>
                <w:webHidden/>
              </w:rPr>
              <w:fldChar w:fldCharType="separate"/>
            </w:r>
            <w:r w:rsidR="005324E4">
              <w:rPr>
                <w:noProof/>
                <w:webHidden/>
              </w:rPr>
              <w:t>19</w:t>
            </w:r>
            <w:r>
              <w:rPr>
                <w:noProof/>
                <w:webHidden/>
              </w:rPr>
              <w:fldChar w:fldCharType="end"/>
            </w:r>
          </w:hyperlink>
        </w:p>
        <w:p w14:paraId="6E076C3E" w14:textId="2D7504E4"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88" w:history="1">
            <w:r w:rsidRPr="00FC506E">
              <w:rPr>
                <w:rStyle w:val="Hyperkobling"/>
                <w:noProof/>
              </w:rPr>
              <w:t>E-4</w:t>
            </w:r>
            <w:r>
              <w:rPr>
                <w:rFonts w:eastAsiaTheme="minorEastAsia" w:cstheme="minorBidi"/>
                <w:noProof/>
                <w:kern w:val="2"/>
                <w:sz w:val="24"/>
                <w:szCs w:val="24"/>
                <w:lang w:eastAsia="nb-NO"/>
                <w14:ligatures w14:val="standardContextual"/>
              </w:rPr>
              <w:tab/>
            </w:r>
            <w:r w:rsidRPr="00FC506E">
              <w:rPr>
                <w:rStyle w:val="Hyperkobling"/>
                <w:noProof/>
              </w:rPr>
              <w:t>Fritak fra luftehull</w:t>
            </w:r>
            <w:r>
              <w:rPr>
                <w:noProof/>
                <w:webHidden/>
              </w:rPr>
              <w:tab/>
            </w:r>
            <w:r>
              <w:rPr>
                <w:noProof/>
                <w:webHidden/>
              </w:rPr>
              <w:fldChar w:fldCharType="begin"/>
            </w:r>
            <w:r>
              <w:rPr>
                <w:noProof/>
                <w:webHidden/>
              </w:rPr>
              <w:instrText xml:space="preserve"> PAGEREF _Toc189726988 \h </w:instrText>
            </w:r>
            <w:r>
              <w:rPr>
                <w:noProof/>
                <w:webHidden/>
              </w:rPr>
            </w:r>
            <w:r>
              <w:rPr>
                <w:noProof/>
                <w:webHidden/>
              </w:rPr>
              <w:fldChar w:fldCharType="separate"/>
            </w:r>
            <w:r w:rsidR="005324E4">
              <w:rPr>
                <w:noProof/>
                <w:webHidden/>
              </w:rPr>
              <w:t>19</w:t>
            </w:r>
            <w:r>
              <w:rPr>
                <w:noProof/>
                <w:webHidden/>
              </w:rPr>
              <w:fldChar w:fldCharType="end"/>
            </w:r>
          </w:hyperlink>
        </w:p>
        <w:p w14:paraId="2DD07113" w14:textId="039C0CD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89" w:history="1">
            <w:r w:rsidRPr="00FC506E">
              <w:rPr>
                <w:rStyle w:val="Hyperkobling"/>
                <w:noProof/>
              </w:rPr>
              <w:t>Mal lokal regel E-4</w:t>
            </w:r>
            <w:r>
              <w:rPr>
                <w:noProof/>
                <w:webHidden/>
              </w:rPr>
              <w:tab/>
            </w:r>
            <w:r>
              <w:rPr>
                <w:noProof/>
                <w:webHidden/>
              </w:rPr>
              <w:fldChar w:fldCharType="begin"/>
            </w:r>
            <w:r>
              <w:rPr>
                <w:noProof/>
                <w:webHidden/>
              </w:rPr>
              <w:instrText xml:space="preserve"> PAGEREF _Toc189726989 \h </w:instrText>
            </w:r>
            <w:r>
              <w:rPr>
                <w:noProof/>
                <w:webHidden/>
              </w:rPr>
            </w:r>
            <w:r>
              <w:rPr>
                <w:noProof/>
                <w:webHidden/>
              </w:rPr>
              <w:fldChar w:fldCharType="separate"/>
            </w:r>
            <w:r w:rsidR="005324E4">
              <w:rPr>
                <w:noProof/>
                <w:webHidden/>
              </w:rPr>
              <w:t>19</w:t>
            </w:r>
            <w:r>
              <w:rPr>
                <w:noProof/>
                <w:webHidden/>
              </w:rPr>
              <w:fldChar w:fldCharType="end"/>
            </w:r>
          </w:hyperlink>
        </w:p>
        <w:p w14:paraId="308EA4C5" w14:textId="2A0D27DD"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90" w:history="1">
            <w:r w:rsidRPr="00FC506E">
              <w:rPr>
                <w:rStyle w:val="Hyperkobling"/>
                <w:noProof/>
              </w:rPr>
              <w:t>E-5</w:t>
            </w:r>
            <w:r>
              <w:rPr>
                <w:rFonts w:eastAsiaTheme="minorEastAsia" w:cstheme="minorBidi"/>
                <w:noProof/>
                <w:kern w:val="2"/>
                <w:sz w:val="24"/>
                <w:szCs w:val="24"/>
                <w:lang w:eastAsia="nb-NO"/>
                <w14:ligatures w14:val="standardContextual"/>
              </w:rPr>
              <w:tab/>
            </w:r>
            <w:r w:rsidRPr="00FC506E">
              <w:rPr>
                <w:rStyle w:val="Hyperkobling"/>
                <w:noProof/>
              </w:rPr>
              <w:t>Alternativ til slag og lengde for mistet ball eller ball utenfor banen</w:t>
            </w:r>
            <w:r>
              <w:rPr>
                <w:noProof/>
                <w:webHidden/>
              </w:rPr>
              <w:tab/>
            </w:r>
            <w:r>
              <w:rPr>
                <w:noProof/>
                <w:webHidden/>
              </w:rPr>
              <w:fldChar w:fldCharType="begin"/>
            </w:r>
            <w:r>
              <w:rPr>
                <w:noProof/>
                <w:webHidden/>
              </w:rPr>
              <w:instrText xml:space="preserve"> PAGEREF _Toc189726990 \h </w:instrText>
            </w:r>
            <w:r>
              <w:rPr>
                <w:noProof/>
                <w:webHidden/>
              </w:rPr>
            </w:r>
            <w:r>
              <w:rPr>
                <w:noProof/>
                <w:webHidden/>
              </w:rPr>
              <w:fldChar w:fldCharType="separate"/>
            </w:r>
            <w:r w:rsidR="005324E4">
              <w:rPr>
                <w:noProof/>
                <w:webHidden/>
              </w:rPr>
              <w:t>20</w:t>
            </w:r>
            <w:r>
              <w:rPr>
                <w:noProof/>
                <w:webHidden/>
              </w:rPr>
              <w:fldChar w:fldCharType="end"/>
            </w:r>
          </w:hyperlink>
        </w:p>
        <w:p w14:paraId="6B53DC40" w14:textId="1D43BBDF"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91" w:history="1">
            <w:r w:rsidRPr="00FC506E">
              <w:rPr>
                <w:rStyle w:val="Hyperkobling"/>
                <w:noProof/>
              </w:rPr>
              <w:t>Mal lokal regel E-5</w:t>
            </w:r>
            <w:r>
              <w:rPr>
                <w:noProof/>
                <w:webHidden/>
              </w:rPr>
              <w:tab/>
            </w:r>
            <w:r>
              <w:rPr>
                <w:noProof/>
                <w:webHidden/>
              </w:rPr>
              <w:fldChar w:fldCharType="begin"/>
            </w:r>
            <w:r>
              <w:rPr>
                <w:noProof/>
                <w:webHidden/>
              </w:rPr>
              <w:instrText xml:space="preserve"> PAGEREF _Toc189726991 \h </w:instrText>
            </w:r>
            <w:r>
              <w:rPr>
                <w:noProof/>
                <w:webHidden/>
              </w:rPr>
            </w:r>
            <w:r>
              <w:rPr>
                <w:noProof/>
                <w:webHidden/>
              </w:rPr>
              <w:fldChar w:fldCharType="separate"/>
            </w:r>
            <w:r w:rsidR="005324E4">
              <w:rPr>
                <w:noProof/>
                <w:webHidden/>
              </w:rPr>
              <w:t>25</w:t>
            </w:r>
            <w:r>
              <w:rPr>
                <w:noProof/>
                <w:webHidden/>
              </w:rPr>
              <w:fldChar w:fldCharType="end"/>
            </w:r>
          </w:hyperlink>
        </w:p>
        <w:p w14:paraId="0B35766B" w14:textId="58820D2D"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92" w:history="1">
            <w:r w:rsidRPr="00FC506E">
              <w:rPr>
                <w:rStyle w:val="Hyperkobling"/>
                <w:noProof/>
              </w:rPr>
              <w:t>E-6</w:t>
            </w:r>
            <w:r>
              <w:rPr>
                <w:rFonts w:eastAsiaTheme="minorEastAsia" w:cstheme="minorBidi"/>
                <w:noProof/>
                <w:kern w:val="2"/>
                <w:sz w:val="24"/>
                <w:szCs w:val="24"/>
                <w:lang w:eastAsia="nb-NO"/>
                <w14:ligatures w14:val="standardContextual"/>
              </w:rPr>
              <w:tab/>
            </w:r>
            <w:r w:rsidRPr="00FC506E">
              <w:rPr>
                <w:rStyle w:val="Hyperkobling"/>
                <w:noProof/>
              </w:rPr>
              <w:t>Spillelinjefritak ved beskyttelsesgjerde</w:t>
            </w:r>
            <w:r>
              <w:rPr>
                <w:noProof/>
                <w:webHidden/>
              </w:rPr>
              <w:tab/>
            </w:r>
            <w:r>
              <w:rPr>
                <w:noProof/>
                <w:webHidden/>
              </w:rPr>
              <w:fldChar w:fldCharType="begin"/>
            </w:r>
            <w:r>
              <w:rPr>
                <w:noProof/>
                <w:webHidden/>
              </w:rPr>
              <w:instrText xml:space="preserve"> PAGEREF _Toc189726992 \h </w:instrText>
            </w:r>
            <w:r>
              <w:rPr>
                <w:noProof/>
                <w:webHidden/>
              </w:rPr>
            </w:r>
            <w:r>
              <w:rPr>
                <w:noProof/>
                <w:webHidden/>
              </w:rPr>
              <w:fldChar w:fldCharType="separate"/>
            </w:r>
            <w:r w:rsidR="005324E4">
              <w:rPr>
                <w:noProof/>
                <w:webHidden/>
              </w:rPr>
              <w:t>25</w:t>
            </w:r>
            <w:r>
              <w:rPr>
                <w:noProof/>
                <w:webHidden/>
              </w:rPr>
              <w:fldChar w:fldCharType="end"/>
            </w:r>
          </w:hyperlink>
        </w:p>
        <w:p w14:paraId="1D0CA164" w14:textId="129F0043"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93" w:history="1">
            <w:r w:rsidRPr="00FC506E">
              <w:rPr>
                <w:rStyle w:val="Hyperkobling"/>
                <w:noProof/>
              </w:rPr>
              <w:t>Mal lokal regel E-6</w:t>
            </w:r>
            <w:r>
              <w:rPr>
                <w:noProof/>
                <w:webHidden/>
              </w:rPr>
              <w:tab/>
            </w:r>
            <w:r>
              <w:rPr>
                <w:noProof/>
                <w:webHidden/>
              </w:rPr>
              <w:fldChar w:fldCharType="begin"/>
            </w:r>
            <w:r>
              <w:rPr>
                <w:noProof/>
                <w:webHidden/>
              </w:rPr>
              <w:instrText xml:space="preserve"> PAGEREF _Toc189726993 \h </w:instrText>
            </w:r>
            <w:r>
              <w:rPr>
                <w:noProof/>
                <w:webHidden/>
              </w:rPr>
            </w:r>
            <w:r>
              <w:rPr>
                <w:noProof/>
                <w:webHidden/>
              </w:rPr>
              <w:fldChar w:fldCharType="separate"/>
            </w:r>
            <w:r w:rsidR="005324E4">
              <w:rPr>
                <w:noProof/>
                <w:webHidden/>
              </w:rPr>
              <w:t>26</w:t>
            </w:r>
            <w:r>
              <w:rPr>
                <w:noProof/>
                <w:webHidden/>
              </w:rPr>
              <w:fldChar w:fldCharType="end"/>
            </w:r>
          </w:hyperlink>
        </w:p>
        <w:p w14:paraId="08984DDA" w14:textId="55B83C8F"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94" w:history="1">
            <w:r w:rsidRPr="00FC506E">
              <w:rPr>
                <w:rStyle w:val="Hyperkobling"/>
                <w:noProof/>
              </w:rPr>
              <w:t>E-7</w:t>
            </w:r>
            <w:r>
              <w:rPr>
                <w:rFonts w:eastAsiaTheme="minorEastAsia" w:cstheme="minorBidi"/>
                <w:noProof/>
                <w:kern w:val="2"/>
                <w:sz w:val="24"/>
                <w:szCs w:val="24"/>
                <w:lang w:eastAsia="nb-NO"/>
                <w14:ligatures w14:val="standardContextual"/>
              </w:rPr>
              <w:tab/>
            </w:r>
            <w:r w:rsidRPr="00FC506E">
              <w:rPr>
                <w:rStyle w:val="Hyperkobling"/>
                <w:noProof/>
              </w:rPr>
              <w:t>Fritak fra elektrisk grensegjerde</w:t>
            </w:r>
            <w:r>
              <w:rPr>
                <w:noProof/>
                <w:webHidden/>
              </w:rPr>
              <w:tab/>
            </w:r>
            <w:r>
              <w:rPr>
                <w:noProof/>
                <w:webHidden/>
              </w:rPr>
              <w:fldChar w:fldCharType="begin"/>
            </w:r>
            <w:r>
              <w:rPr>
                <w:noProof/>
                <w:webHidden/>
              </w:rPr>
              <w:instrText xml:space="preserve"> PAGEREF _Toc189726994 \h </w:instrText>
            </w:r>
            <w:r>
              <w:rPr>
                <w:noProof/>
                <w:webHidden/>
              </w:rPr>
            </w:r>
            <w:r>
              <w:rPr>
                <w:noProof/>
                <w:webHidden/>
              </w:rPr>
              <w:fldChar w:fldCharType="separate"/>
            </w:r>
            <w:r w:rsidR="005324E4">
              <w:rPr>
                <w:noProof/>
                <w:webHidden/>
              </w:rPr>
              <w:t>26</w:t>
            </w:r>
            <w:r>
              <w:rPr>
                <w:noProof/>
                <w:webHidden/>
              </w:rPr>
              <w:fldChar w:fldCharType="end"/>
            </w:r>
          </w:hyperlink>
        </w:p>
        <w:p w14:paraId="55EF5379" w14:textId="26F8D19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95" w:history="1">
            <w:r w:rsidRPr="00FC506E">
              <w:rPr>
                <w:rStyle w:val="Hyperkobling"/>
                <w:noProof/>
              </w:rPr>
              <w:t>Mal lokal regel E-7</w:t>
            </w:r>
            <w:r>
              <w:rPr>
                <w:noProof/>
                <w:webHidden/>
              </w:rPr>
              <w:tab/>
            </w:r>
            <w:r>
              <w:rPr>
                <w:noProof/>
                <w:webHidden/>
              </w:rPr>
              <w:fldChar w:fldCharType="begin"/>
            </w:r>
            <w:r>
              <w:rPr>
                <w:noProof/>
                <w:webHidden/>
              </w:rPr>
              <w:instrText xml:space="preserve"> PAGEREF _Toc189726995 \h </w:instrText>
            </w:r>
            <w:r>
              <w:rPr>
                <w:noProof/>
                <w:webHidden/>
              </w:rPr>
            </w:r>
            <w:r>
              <w:rPr>
                <w:noProof/>
                <w:webHidden/>
              </w:rPr>
              <w:fldChar w:fldCharType="separate"/>
            </w:r>
            <w:r w:rsidR="005324E4">
              <w:rPr>
                <w:noProof/>
                <w:webHidden/>
              </w:rPr>
              <w:t>26</w:t>
            </w:r>
            <w:r>
              <w:rPr>
                <w:noProof/>
                <w:webHidden/>
              </w:rPr>
              <w:fldChar w:fldCharType="end"/>
            </w:r>
          </w:hyperlink>
        </w:p>
        <w:p w14:paraId="59623A66" w14:textId="5385344C"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96" w:history="1">
            <w:r w:rsidRPr="00FC506E">
              <w:rPr>
                <w:rStyle w:val="Hyperkobling"/>
                <w:noProof/>
              </w:rPr>
              <w:t>E-8</w:t>
            </w:r>
            <w:r>
              <w:rPr>
                <w:rFonts w:eastAsiaTheme="minorEastAsia" w:cstheme="minorBidi"/>
                <w:noProof/>
                <w:kern w:val="2"/>
                <w:sz w:val="24"/>
                <w:szCs w:val="24"/>
                <w:lang w:eastAsia="nb-NO"/>
                <w14:ligatures w14:val="standardContextual"/>
              </w:rPr>
              <w:tab/>
            </w:r>
            <w:r w:rsidRPr="00FC506E">
              <w:rPr>
                <w:rStyle w:val="Hyperkobling"/>
                <w:noProof/>
              </w:rPr>
              <w:t>Definere spilleforbudområder</w:t>
            </w:r>
            <w:r>
              <w:rPr>
                <w:noProof/>
                <w:webHidden/>
              </w:rPr>
              <w:tab/>
            </w:r>
            <w:r>
              <w:rPr>
                <w:noProof/>
                <w:webHidden/>
              </w:rPr>
              <w:fldChar w:fldCharType="begin"/>
            </w:r>
            <w:r>
              <w:rPr>
                <w:noProof/>
                <w:webHidden/>
              </w:rPr>
              <w:instrText xml:space="preserve"> PAGEREF _Toc189726996 \h </w:instrText>
            </w:r>
            <w:r>
              <w:rPr>
                <w:noProof/>
                <w:webHidden/>
              </w:rPr>
            </w:r>
            <w:r>
              <w:rPr>
                <w:noProof/>
                <w:webHidden/>
              </w:rPr>
              <w:fldChar w:fldCharType="separate"/>
            </w:r>
            <w:r w:rsidR="005324E4">
              <w:rPr>
                <w:noProof/>
                <w:webHidden/>
              </w:rPr>
              <w:t>26</w:t>
            </w:r>
            <w:r>
              <w:rPr>
                <w:noProof/>
                <w:webHidden/>
              </w:rPr>
              <w:fldChar w:fldCharType="end"/>
            </w:r>
          </w:hyperlink>
        </w:p>
        <w:p w14:paraId="2867350C" w14:textId="434486D4"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97" w:history="1">
            <w:r w:rsidRPr="00FC506E">
              <w:rPr>
                <w:rStyle w:val="Hyperkobling"/>
                <w:noProof/>
              </w:rPr>
              <w:t>Mal lokal regel E-8.1</w:t>
            </w:r>
            <w:r>
              <w:rPr>
                <w:noProof/>
                <w:webHidden/>
              </w:rPr>
              <w:tab/>
            </w:r>
            <w:r>
              <w:rPr>
                <w:noProof/>
                <w:webHidden/>
              </w:rPr>
              <w:fldChar w:fldCharType="begin"/>
            </w:r>
            <w:r>
              <w:rPr>
                <w:noProof/>
                <w:webHidden/>
              </w:rPr>
              <w:instrText xml:space="preserve"> PAGEREF _Toc189726997 \h </w:instrText>
            </w:r>
            <w:r>
              <w:rPr>
                <w:noProof/>
                <w:webHidden/>
              </w:rPr>
            </w:r>
            <w:r>
              <w:rPr>
                <w:noProof/>
                <w:webHidden/>
              </w:rPr>
              <w:fldChar w:fldCharType="separate"/>
            </w:r>
            <w:r w:rsidR="005324E4">
              <w:rPr>
                <w:noProof/>
                <w:webHidden/>
              </w:rPr>
              <w:t>26</w:t>
            </w:r>
            <w:r>
              <w:rPr>
                <w:noProof/>
                <w:webHidden/>
              </w:rPr>
              <w:fldChar w:fldCharType="end"/>
            </w:r>
          </w:hyperlink>
        </w:p>
        <w:p w14:paraId="1A6AC69B" w14:textId="7B758085"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6998" w:history="1">
            <w:r w:rsidRPr="00FC506E">
              <w:rPr>
                <w:rStyle w:val="Hyperkobling"/>
                <w:noProof/>
              </w:rPr>
              <w:t>Mal lokal regel E-8.2</w:t>
            </w:r>
            <w:r>
              <w:rPr>
                <w:noProof/>
                <w:webHidden/>
              </w:rPr>
              <w:tab/>
            </w:r>
            <w:r>
              <w:rPr>
                <w:noProof/>
                <w:webHidden/>
              </w:rPr>
              <w:fldChar w:fldCharType="begin"/>
            </w:r>
            <w:r>
              <w:rPr>
                <w:noProof/>
                <w:webHidden/>
              </w:rPr>
              <w:instrText xml:space="preserve"> PAGEREF _Toc189726998 \h </w:instrText>
            </w:r>
            <w:r>
              <w:rPr>
                <w:noProof/>
                <w:webHidden/>
              </w:rPr>
            </w:r>
            <w:r>
              <w:rPr>
                <w:noProof/>
                <w:webHidden/>
              </w:rPr>
              <w:fldChar w:fldCharType="separate"/>
            </w:r>
            <w:r w:rsidR="005324E4">
              <w:rPr>
                <w:noProof/>
                <w:webHidden/>
              </w:rPr>
              <w:t>26</w:t>
            </w:r>
            <w:r>
              <w:rPr>
                <w:noProof/>
                <w:webHidden/>
              </w:rPr>
              <w:fldChar w:fldCharType="end"/>
            </w:r>
          </w:hyperlink>
        </w:p>
        <w:p w14:paraId="0D51F976" w14:textId="0888B1EE"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6999" w:history="1">
            <w:r w:rsidRPr="00FC506E">
              <w:rPr>
                <w:rStyle w:val="Hyperkobling"/>
                <w:noProof/>
              </w:rPr>
              <w:t>E-9</w:t>
            </w:r>
            <w:r>
              <w:rPr>
                <w:rFonts w:eastAsiaTheme="minorEastAsia" w:cstheme="minorBidi"/>
                <w:noProof/>
                <w:kern w:val="2"/>
                <w:sz w:val="24"/>
                <w:szCs w:val="24"/>
                <w:lang w:eastAsia="nb-NO"/>
                <w14:ligatures w14:val="standardContextual"/>
              </w:rPr>
              <w:tab/>
            </w:r>
            <w:r w:rsidRPr="00FC506E">
              <w:rPr>
                <w:rStyle w:val="Hyperkobling"/>
                <w:noProof/>
              </w:rPr>
              <w:t>Definere et område utenfor banen som et spilleforbudområde</w:t>
            </w:r>
            <w:r>
              <w:rPr>
                <w:noProof/>
                <w:webHidden/>
              </w:rPr>
              <w:tab/>
            </w:r>
            <w:r>
              <w:rPr>
                <w:noProof/>
                <w:webHidden/>
              </w:rPr>
              <w:fldChar w:fldCharType="begin"/>
            </w:r>
            <w:r>
              <w:rPr>
                <w:noProof/>
                <w:webHidden/>
              </w:rPr>
              <w:instrText xml:space="preserve"> PAGEREF _Toc189726999 \h </w:instrText>
            </w:r>
            <w:r>
              <w:rPr>
                <w:noProof/>
                <w:webHidden/>
              </w:rPr>
            </w:r>
            <w:r>
              <w:rPr>
                <w:noProof/>
                <w:webHidden/>
              </w:rPr>
              <w:fldChar w:fldCharType="separate"/>
            </w:r>
            <w:r w:rsidR="005324E4">
              <w:rPr>
                <w:noProof/>
                <w:webHidden/>
              </w:rPr>
              <w:t>27</w:t>
            </w:r>
            <w:r>
              <w:rPr>
                <w:noProof/>
                <w:webHidden/>
              </w:rPr>
              <w:fldChar w:fldCharType="end"/>
            </w:r>
          </w:hyperlink>
        </w:p>
        <w:p w14:paraId="1CDBCC7B" w14:textId="5506BC93"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00" w:history="1">
            <w:r w:rsidRPr="00FC506E">
              <w:rPr>
                <w:rStyle w:val="Hyperkobling"/>
                <w:noProof/>
              </w:rPr>
              <w:t>Mal lokal regel E-9</w:t>
            </w:r>
            <w:r>
              <w:rPr>
                <w:noProof/>
                <w:webHidden/>
              </w:rPr>
              <w:tab/>
            </w:r>
            <w:r>
              <w:rPr>
                <w:noProof/>
                <w:webHidden/>
              </w:rPr>
              <w:fldChar w:fldCharType="begin"/>
            </w:r>
            <w:r>
              <w:rPr>
                <w:noProof/>
                <w:webHidden/>
              </w:rPr>
              <w:instrText xml:space="preserve"> PAGEREF _Toc189727000 \h </w:instrText>
            </w:r>
            <w:r>
              <w:rPr>
                <w:noProof/>
                <w:webHidden/>
              </w:rPr>
            </w:r>
            <w:r>
              <w:rPr>
                <w:noProof/>
                <w:webHidden/>
              </w:rPr>
              <w:fldChar w:fldCharType="separate"/>
            </w:r>
            <w:r w:rsidR="005324E4">
              <w:rPr>
                <w:noProof/>
                <w:webHidden/>
              </w:rPr>
              <w:t>27</w:t>
            </w:r>
            <w:r>
              <w:rPr>
                <w:noProof/>
                <w:webHidden/>
              </w:rPr>
              <w:fldChar w:fldCharType="end"/>
            </w:r>
          </w:hyperlink>
        </w:p>
        <w:p w14:paraId="37404F65" w14:textId="274E0662"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01" w:history="1">
            <w:r w:rsidRPr="00FC506E">
              <w:rPr>
                <w:rStyle w:val="Hyperkobling"/>
                <w:noProof/>
              </w:rPr>
              <w:t>E-10</w:t>
            </w:r>
            <w:r>
              <w:rPr>
                <w:rFonts w:eastAsiaTheme="minorEastAsia" w:cstheme="minorBidi"/>
                <w:noProof/>
                <w:kern w:val="2"/>
                <w:sz w:val="24"/>
                <w:szCs w:val="24"/>
                <w:lang w:eastAsia="nb-NO"/>
                <w14:ligatures w14:val="standardContextual"/>
              </w:rPr>
              <w:tab/>
            </w:r>
            <w:r w:rsidRPr="00FC506E">
              <w:rPr>
                <w:rStyle w:val="Hyperkobling"/>
                <w:noProof/>
              </w:rPr>
              <w:t>Beskyttelse av nyplantede/unge trær</w:t>
            </w:r>
            <w:r>
              <w:rPr>
                <w:noProof/>
                <w:webHidden/>
              </w:rPr>
              <w:tab/>
            </w:r>
            <w:r>
              <w:rPr>
                <w:noProof/>
                <w:webHidden/>
              </w:rPr>
              <w:fldChar w:fldCharType="begin"/>
            </w:r>
            <w:r>
              <w:rPr>
                <w:noProof/>
                <w:webHidden/>
              </w:rPr>
              <w:instrText xml:space="preserve"> PAGEREF _Toc189727001 \h </w:instrText>
            </w:r>
            <w:r>
              <w:rPr>
                <w:noProof/>
                <w:webHidden/>
              </w:rPr>
            </w:r>
            <w:r>
              <w:rPr>
                <w:noProof/>
                <w:webHidden/>
              </w:rPr>
              <w:fldChar w:fldCharType="separate"/>
            </w:r>
            <w:r w:rsidR="005324E4">
              <w:rPr>
                <w:noProof/>
                <w:webHidden/>
              </w:rPr>
              <w:t>27</w:t>
            </w:r>
            <w:r>
              <w:rPr>
                <w:noProof/>
                <w:webHidden/>
              </w:rPr>
              <w:fldChar w:fldCharType="end"/>
            </w:r>
          </w:hyperlink>
        </w:p>
        <w:p w14:paraId="39329ED2" w14:textId="75FAF73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02" w:history="1">
            <w:r w:rsidRPr="00FC506E">
              <w:rPr>
                <w:rStyle w:val="Hyperkobling"/>
                <w:noProof/>
              </w:rPr>
              <w:t>Mal lokal regel E-10.1</w:t>
            </w:r>
            <w:r>
              <w:rPr>
                <w:noProof/>
                <w:webHidden/>
              </w:rPr>
              <w:tab/>
            </w:r>
            <w:r>
              <w:rPr>
                <w:noProof/>
                <w:webHidden/>
              </w:rPr>
              <w:fldChar w:fldCharType="begin"/>
            </w:r>
            <w:r>
              <w:rPr>
                <w:noProof/>
                <w:webHidden/>
              </w:rPr>
              <w:instrText xml:space="preserve"> PAGEREF _Toc189727002 \h </w:instrText>
            </w:r>
            <w:r>
              <w:rPr>
                <w:noProof/>
                <w:webHidden/>
              </w:rPr>
            </w:r>
            <w:r>
              <w:rPr>
                <w:noProof/>
                <w:webHidden/>
              </w:rPr>
              <w:fldChar w:fldCharType="separate"/>
            </w:r>
            <w:r w:rsidR="005324E4">
              <w:rPr>
                <w:noProof/>
                <w:webHidden/>
              </w:rPr>
              <w:t>27</w:t>
            </w:r>
            <w:r>
              <w:rPr>
                <w:noProof/>
                <w:webHidden/>
              </w:rPr>
              <w:fldChar w:fldCharType="end"/>
            </w:r>
          </w:hyperlink>
        </w:p>
        <w:p w14:paraId="6603C2EA" w14:textId="433CBB5A"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03" w:history="1">
            <w:r w:rsidRPr="00FC506E">
              <w:rPr>
                <w:rStyle w:val="Hyperkobling"/>
                <w:noProof/>
              </w:rPr>
              <w:t>Mal lokal regel E-10.2</w:t>
            </w:r>
            <w:r>
              <w:rPr>
                <w:noProof/>
                <w:webHidden/>
              </w:rPr>
              <w:tab/>
            </w:r>
            <w:r>
              <w:rPr>
                <w:noProof/>
                <w:webHidden/>
              </w:rPr>
              <w:fldChar w:fldCharType="begin"/>
            </w:r>
            <w:r>
              <w:rPr>
                <w:noProof/>
                <w:webHidden/>
              </w:rPr>
              <w:instrText xml:space="preserve"> PAGEREF _Toc189727003 \h </w:instrText>
            </w:r>
            <w:r>
              <w:rPr>
                <w:noProof/>
                <w:webHidden/>
              </w:rPr>
            </w:r>
            <w:r>
              <w:rPr>
                <w:noProof/>
                <w:webHidden/>
              </w:rPr>
              <w:fldChar w:fldCharType="separate"/>
            </w:r>
            <w:r w:rsidR="005324E4">
              <w:rPr>
                <w:noProof/>
                <w:webHidden/>
              </w:rPr>
              <w:t>27</w:t>
            </w:r>
            <w:r>
              <w:rPr>
                <w:noProof/>
                <w:webHidden/>
              </w:rPr>
              <w:fldChar w:fldCharType="end"/>
            </w:r>
          </w:hyperlink>
        </w:p>
        <w:p w14:paraId="3959890A" w14:textId="013495F5"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04" w:history="1">
            <w:r w:rsidRPr="00FC506E">
              <w:rPr>
                <w:rStyle w:val="Hyperkobling"/>
                <w:noProof/>
              </w:rPr>
              <w:t>E-11</w:t>
            </w:r>
            <w:r>
              <w:rPr>
                <w:rFonts w:eastAsiaTheme="minorEastAsia" w:cstheme="minorBidi"/>
                <w:noProof/>
                <w:kern w:val="2"/>
                <w:sz w:val="24"/>
                <w:szCs w:val="24"/>
                <w:lang w:eastAsia="nb-NO"/>
                <w14:ligatures w14:val="standardContextual"/>
              </w:rPr>
              <w:tab/>
            </w:r>
            <w:r w:rsidRPr="00FC506E">
              <w:rPr>
                <w:rStyle w:val="Hyperkobling"/>
                <w:noProof/>
              </w:rPr>
              <w:t xml:space="preserve"> Ball forandret retning av luftledning</w:t>
            </w:r>
            <w:r>
              <w:rPr>
                <w:noProof/>
                <w:webHidden/>
              </w:rPr>
              <w:tab/>
            </w:r>
            <w:r>
              <w:rPr>
                <w:noProof/>
                <w:webHidden/>
              </w:rPr>
              <w:fldChar w:fldCharType="begin"/>
            </w:r>
            <w:r>
              <w:rPr>
                <w:noProof/>
                <w:webHidden/>
              </w:rPr>
              <w:instrText xml:space="preserve"> PAGEREF _Toc189727004 \h </w:instrText>
            </w:r>
            <w:r>
              <w:rPr>
                <w:noProof/>
                <w:webHidden/>
              </w:rPr>
            </w:r>
            <w:r>
              <w:rPr>
                <w:noProof/>
                <w:webHidden/>
              </w:rPr>
              <w:fldChar w:fldCharType="separate"/>
            </w:r>
            <w:r w:rsidR="005324E4">
              <w:rPr>
                <w:noProof/>
                <w:webHidden/>
              </w:rPr>
              <w:t>27</w:t>
            </w:r>
            <w:r>
              <w:rPr>
                <w:noProof/>
                <w:webHidden/>
              </w:rPr>
              <w:fldChar w:fldCharType="end"/>
            </w:r>
          </w:hyperlink>
        </w:p>
        <w:p w14:paraId="3AEB0C0A" w14:textId="3E80BD3B"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05" w:history="1">
            <w:r w:rsidRPr="00FC506E">
              <w:rPr>
                <w:rStyle w:val="Hyperkobling"/>
                <w:noProof/>
              </w:rPr>
              <w:t>Mal lokal regel E-11</w:t>
            </w:r>
            <w:r>
              <w:rPr>
                <w:noProof/>
                <w:webHidden/>
              </w:rPr>
              <w:tab/>
            </w:r>
            <w:r>
              <w:rPr>
                <w:noProof/>
                <w:webHidden/>
              </w:rPr>
              <w:fldChar w:fldCharType="begin"/>
            </w:r>
            <w:r>
              <w:rPr>
                <w:noProof/>
                <w:webHidden/>
              </w:rPr>
              <w:instrText xml:space="preserve"> PAGEREF _Toc189727005 \h </w:instrText>
            </w:r>
            <w:r>
              <w:rPr>
                <w:noProof/>
                <w:webHidden/>
              </w:rPr>
            </w:r>
            <w:r>
              <w:rPr>
                <w:noProof/>
                <w:webHidden/>
              </w:rPr>
              <w:fldChar w:fldCharType="separate"/>
            </w:r>
            <w:r w:rsidR="005324E4">
              <w:rPr>
                <w:noProof/>
                <w:webHidden/>
              </w:rPr>
              <w:t>28</w:t>
            </w:r>
            <w:r>
              <w:rPr>
                <w:noProof/>
                <w:webHidden/>
              </w:rPr>
              <w:fldChar w:fldCharType="end"/>
            </w:r>
          </w:hyperlink>
        </w:p>
        <w:p w14:paraId="6639B971" w14:textId="4C717A60"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06" w:history="1">
            <w:r w:rsidRPr="00FC506E">
              <w:rPr>
                <w:rStyle w:val="Hyperkobling"/>
                <w:noProof/>
              </w:rPr>
              <w:t>E-13</w:t>
            </w:r>
            <w:r>
              <w:rPr>
                <w:rFonts w:eastAsiaTheme="minorEastAsia" w:cstheme="minorBidi"/>
                <w:noProof/>
                <w:kern w:val="2"/>
                <w:sz w:val="24"/>
                <w:szCs w:val="24"/>
                <w:lang w:eastAsia="nb-NO"/>
                <w14:ligatures w14:val="standardContextual"/>
              </w:rPr>
              <w:tab/>
            </w:r>
            <w:r w:rsidRPr="00FC506E">
              <w:rPr>
                <w:rStyle w:val="Hyperkobling"/>
                <w:noProof/>
              </w:rPr>
              <w:t xml:space="preserve"> Spiller kan fjerne dyr som ikke er definert som løs naturgjenstand nær ballen</w:t>
            </w:r>
            <w:r>
              <w:rPr>
                <w:noProof/>
                <w:webHidden/>
              </w:rPr>
              <w:tab/>
            </w:r>
            <w:r>
              <w:rPr>
                <w:noProof/>
                <w:webHidden/>
              </w:rPr>
              <w:fldChar w:fldCharType="begin"/>
            </w:r>
            <w:r>
              <w:rPr>
                <w:noProof/>
                <w:webHidden/>
              </w:rPr>
              <w:instrText xml:space="preserve"> PAGEREF _Toc189727006 \h </w:instrText>
            </w:r>
            <w:r>
              <w:rPr>
                <w:noProof/>
                <w:webHidden/>
              </w:rPr>
            </w:r>
            <w:r>
              <w:rPr>
                <w:noProof/>
                <w:webHidden/>
              </w:rPr>
              <w:fldChar w:fldCharType="separate"/>
            </w:r>
            <w:r w:rsidR="005324E4">
              <w:rPr>
                <w:noProof/>
                <w:webHidden/>
              </w:rPr>
              <w:t>28</w:t>
            </w:r>
            <w:r>
              <w:rPr>
                <w:noProof/>
                <w:webHidden/>
              </w:rPr>
              <w:fldChar w:fldCharType="end"/>
            </w:r>
          </w:hyperlink>
        </w:p>
        <w:p w14:paraId="4F8C0DC6" w14:textId="5375B940"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07" w:history="1">
            <w:r w:rsidRPr="00FC506E">
              <w:rPr>
                <w:rStyle w:val="Hyperkobling"/>
                <w:noProof/>
              </w:rPr>
              <w:t>Mal lokal regel E-13</w:t>
            </w:r>
            <w:r>
              <w:rPr>
                <w:noProof/>
                <w:webHidden/>
              </w:rPr>
              <w:tab/>
            </w:r>
            <w:r>
              <w:rPr>
                <w:noProof/>
                <w:webHidden/>
              </w:rPr>
              <w:fldChar w:fldCharType="begin"/>
            </w:r>
            <w:r>
              <w:rPr>
                <w:noProof/>
                <w:webHidden/>
              </w:rPr>
              <w:instrText xml:space="preserve"> PAGEREF _Toc189727007 \h </w:instrText>
            </w:r>
            <w:r>
              <w:rPr>
                <w:noProof/>
                <w:webHidden/>
              </w:rPr>
            </w:r>
            <w:r>
              <w:rPr>
                <w:noProof/>
                <w:webHidden/>
              </w:rPr>
              <w:fldChar w:fldCharType="separate"/>
            </w:r>
            <w:r w:rsidR="005324E4">
              <w:rPr>
                <w:noProof/>
                <w:webHidden/>
              </w:rPr>
              <w:t>28</w:t>
            </w:r>
            <w:r>
              <w:rPr>
                <w:noProof/>
                <w:webHidden/>
              </w:rPr>
              <w:fldChar w:fldCharType="end"/>
            </w:r>
          </w:hyperlink>
        </w:p>
        <w:p w14:paraId="4AF94A15" w14:textId="42B5275A" w:rsidR="00E16092" w:rsidRDefault="00E16092">
          <w:pPr>
            <w:pStyle w:val="INNH1"/>
            <w:rPr>
              <w:rFonts w:eastAsiaTheme="minorEastAsia" w:cstheme="minorBidi"/>
              <w:kern w:val="2"/>
              <w:sz w:val="24"/>
              <w:szCs w:val="24"/>
              <w:lang w:eastAsia="nb-NO"/>
              <w14:ligatures w14:val="standardContextual"/>
            </w:rPr>
          </w:pPr>
          <w:hyperlink w:anchor="_Toc189727008" w:history="1">
            <w:r w:rsidRPr="00FC506E">
              <w:rPr>
                <w:rStyle w:val="Hyperkobling"/>
              </w:rPr>
              <w:t>F: Unormale baneforhold og integrerte gjenstander</w:t>
            </w:r>
            <w:r>
              <w:rPr>
                <w:webHidden/>
              </w:rPr>
              <w:tab/>
            </w:r>
            <w:r>
              <w:rPr>
                <w:webHidden/>
              </w:rPr>
              <w:fldChar w:fldCharType="begin"/>
            </w:r>
            <w:r>
              <w:rPr>
                <w:webHidden/>
              </w:rPr>
              <w:instrText xml:space="preserve"> PAGEREF _Toc189727008 \h </w:instrText>
            </w:r>
            <w:r>
              <w:rPr>
                <w:webHidden/>
              </w:rPr>
            </w:r>
            <w:r>
              <w:rPr>
                <w:webHidden/>
              </w:rPr>
              <w:fldChar w:fldCharType="separate"/>
            </w:r>
            <w:r w:rsidR="005324E4">
              <w:rPr>
                <w:webHidden/>
              </w:rPr>
              <w:t>28</w:t>
            </w:r>
            <w:r>
              <w:rPr>
                <w:webHidden/>
              </w:rPr>
              <w:fldChar w:fldCharType="end"/>
            </w:r>
          </w:hyperlink>
        </w:p>
        <w:p w14:paraId="589BE9B5" w14:textId="10D6D4F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09" w:history="1">
            <w:r w:rsidRPr="00FC506E">
              <w:rPr>
                <w:rStyle w:val="Hyperkobling"/>
                <w:noProof/>
              </w:rPr>
              <w:t>F-1</w:t>
            </w:r>
            <w:r>
              <w:rPr>
                <w:rFonts w:eastAsiaTheme="minorEastAsia" w:cstheme="minorBidi"/>
                <w:noProof/>
                <w:kern w:val="2"/>
                <w:sz w:val="24"/>
                <w:szCs w:val="24"/>
                <w:lang w:eastAsia="nb-NO"/>
                <w14:ligatures w14:val="standardContextual"/>
              </w:rPr>
              <w:tab/>
            </w:r>
            <w:r w:rsidRPr="00FC506E">
              <w:rPr>
                <w:rStyle w:val="Hyperkobling"/>
                <w:noProof/>
              </w:rPr>
              <w:t>Unormale baneforhold og integrerte gjenstander</w:t>
            </w:r>
            <w:r>
              <w:rPr>
                <w:noProof/>
                <w:webHidden/>
              </w:rPr>
              <w:tab/>
            </w:r>
            <w:r>
              <w:rPr>
                <w:noProof/>
                <w:webHidden/>
              </w:rPr>
              <w:fldChar w:fldCharType="begin"/>
            </w:r>
            <w:r>
              <w:rPr>
                <w:noProof/>
                <w:webHidden/>
              </w:rPr>
              <w:instrText xml:space="preserve"> PAGEREF _Toc189727009 \h </w:instrText>
            </w:r>
            <w:r>
              <w:rPr>
                <w:noProof/>
                <w:webHidden/>
              </w:rPr>
            </w:r>
            <w:r>
              <w:rPr>
                <w:noProof/>
                <w:webHidden/>
              </w:rPr>
              <w:fldChar w:fldCharType="separate"/>
            </w:r>
            <w:r w:rsidR="005324E4">
              <w:rPr>
                <w:noProof/>
                <w:webHidden/>
              </w:rPr>
              <w:t>28</w:t>
            </w:r>
            <w:r>
              <w:rPr>
                <w:noProof/>
                <w:webHidden/>
              </w:rPr>
              <w:fldChar w:fldCharType="end"/>
            </w:r>
          </w:hyperlink>
        </w:p>
        <w:p w14:paraId="7061BC0A" w14:textId="5E72DB6C"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10" w:history="1">
            <w:r w:rsidRPr="00FC506E">
              <w:rPr>
                <w:rStyle w:val="Hyperkobling"/>
                <w:noProof/>
              </w:rPr>
              <w:t>F-2</w:t>
            </w:r>
            <w:r>
              <w:rPr>
                <w:rFonts w:eastAsiaTheme="minorEastAsia" w:cstheme="minorBidi"/>
                <w:noProof/>
                <w:kern w:val="2"/>
                <w:sz w:val="24"/>
                <w:szCs w:val="24"/>
                <w:lang w:eastAsia="nb-NO"/>
                <w14:ligatures w14:val="standardContextual"/>
              </w:rPr>
              <w:tab/>
            </w:r>
            <w:r w:rsidRPr="00FC506E">
              <w:rPr>
                <w:rStyle w:val="Hyperkobling"/>
                <w:noProof/>
              </w:rPr>
              <w:t>Begrenset fritak for plugget ball</w:t>
            </w:r>
            <w:r>
              <w:rPr>
                <w:noProof/>
                <w:webHidden/>
              </w:rPr>
              <w:tab/>
            </w:r>
            <w:r>
              <w:rPr>
                <w:noProof/>
                <w:webHidden/>
              </w:rPr>
              <w:fldChar w:fldCharType="begin"/>
            </w:r>
            <w:r>
              <w:rPr>
                <w:noProof/>
                <w:webHidden/>
              </w:rPr>
              <w:instrText xml:space="preserve"> PAGEREF _Toc189727010 \h </w:instrText>
            </w:r>
            <w:r>
              <w:rPr>
                <w:noProof/>
                <w:webHidden/>
              </w:rPr>
            </w:r>
            <w:r>
              <w:rPr>
                <w:noProof/>
                <w:webHidden/>
              </w:rPr>
              <w:fldChar w:fldCharType="separate"/>
            </w:r>
            <w:r w:rsidR="005324E4">
              <w:rPr>
                <w:noProof/>
                <w:webHidden/>
              </w:rPr>
              <w:t>29</w:t>
            </w:r>
            <w:r>
              <w:rPr>
                <w:noProof/>
                <w:webHidden/>
              </w:rPr>
              <w:fldChar w:fldCharType="end"/>
            </w:r>
          </w:hyperlink>
        </w:p>
        <w:p w14:paraId="7077AC10" w14:textId="1E83CEEB"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11" w:history="1">
            <w:r w:rsidRPr="00FC506E">
              <w:rPr>
                <w:rStyle w:val="Hyperkobling"/>
                <w:noProof/>
              </w:rPr>
              <w:t>Mal lokal regel F-2.2</w:t>
            </w:r>
            <w:r>
              <w:rPr>
                <w:noProof/>
                <w:webHidden/>
              </w:rPr>
              <w:tab/>
            </w:r>
            <w:r>
              <w:rPr>
                <w:noProof/>
                <w:webHidden/>
              </w:rPr>
              <w:fldChar w:fldCharType="begin"/>
            </w:r>
            <w:r>
              <w:rPr>
                <w:noProof/>
                <w:webHidden/>
              </w:rPr>
              <w:instrText xml:space="preserve"> PAGEREF _Toc189727011 \h </w:instrText>
            </w:r>
            <w:r>
              <w:rPr>
                <w:noProof/>
                <w:webHidden/>
              </w:rPr>
            </w:r>
            <w:r>
              <w:rPr>
                <w:noProof/>
                <w:webHidden/>
              </w:rPr>
              <w:fldChar w:fldCharType="separate"/>
            </w:r>
            <w:r w:rsidR="005324E4">
              <w:rPr>
                <w:noProof/>
                <w:webHidden/>
              </w:rPr>
              <w:t>29</w:t>
            </w:r>
            <w:r>
              <w:rPr>
                <w:noProof/>
                <w:webHidden/>
              </w:rPr>
              <w:fldChar w:fldCharType="end"/>
            </w:r>
          </w:hyperlink>
        </w:p>
        <w:p w14:paraId="3A10D953" w14:textId="12B56A89"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12" w:history="1">
            <w:r w:rsidRPr="00FC506E">
              <w:rPr>
                <w:rStyle w:val="Hyperkobling"/>
                <w:noProof/>
              </w:rPr>
              <w:t>F-3</w:t>
            </w:r>
            <w:r>
              <w:rPr>
                <w:rFonts w:eastAsiaTheme="minorEastAsia" w:cstheme="minorBidi"/>
                <w:noProof/>
                <w:kern w:val="2"/>
                <w:sz w:val="24"/>
                <w:szCs w:val="24"/>
                <w:lang w:eastAsia="nb-NO"/>
                <w14:ligatures w14:val="standardContextual"/>
              </w:rPr>
              <w:tab/>
            </w:r>
            <w:r w:rsidRPr="00FC506E">
              <w:rPr>
                <w:rStyle w:val="Hyperkobling"/>
                <w:noProof/>
              </w:rPr>
              <w:t>Grunn under reparasjon ansett som del av nærliggende hindring</w:t>
            </w:r>
            <w:r>
              <w:rPr>
                <w:noProof/>
                <w:webHidden/>
              </w:rPr>
              <w:tab/>
            </w:r>
            <w:r>
              <w:rPr>
                <w:noProof/>
                <w:webHidden/>
              </w:rPr>
              <w:fldChar w:fldCharType="begin"/>
            </w:r>
            <w:r>
              <w:rPr>
                <w:noProof/>
                <w:webHidden/>
              </w:rPr>
              <w:instrText xml:space="preserve"> PAGEREF _Toc189727012 \h </w:instrText>
            </w:r>
            <w:r>
              <w:rPr>
                <w:noProof/>
                <w:webHidden/>
              </w:rPr>
            </w:r>
            <w:r>
              <w:rPr>
                <w:noProof/>
                <w:webHidden/>
              </w:rPr>
              <w:fldChar w:fldCharType="separate"/>
            </w:r>
            <w:r w:rsidR="005324E4">
              <w:rPr>
                <w:noProof/>
                <w:webHidden/>
              </w:rPr>
              <w:t>29</w:t>
            </w:r>
            <w:r>
              <w:rPr>
                <w:noProof/>
                <w:webHidden/>
              </w:rPr>
              <w:fldChar w:fldCharType="end"/>
            </w:r>
          </w:hyperlink>
        </w:p>
        <w:p w14:paraId="336E1434" w14:textId="1D490CC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13" w:history="1">
            <w:r w:rsidRPr="00FC506E">
              <w:rPr>
                <w:rStyle w:val="Hyperkobling"/>
                <w:noProof/>
              </w:rPr>
              <w:t>Mal lokal regel F-3.1</w:t>
            </w:r>
            <w:r>
              <w:rPr>
                <w:noProof/>
                <w:webHidden/>
              </w:rPr>
              <w:tab/>
            </w:r>
            <w:r>
              <w:rPr>
                <w:noProof/>
                <w:webHidden/>
              </w:rPr>
              <w:fldChar w:fldCharType="begin"/>
            </w:r>
            <w:r>
              <w:rPr>
                <w:noProof/>
                <w:webHidden/>
              </w:rPr>
              <w:instrText xml:space="preserve"> PAGEREF _Toc189727013 \h </w:instrText>
            </w:r>
            <w:r>
              <w:rPr>
                <w:noProof/>
                <w:webHidden/>
              </w:rPr>
            </w:r>
            <w:r>
              <w:rPr>
                <w:noProof/>
                <w:webHidden/>
              </w:rPr>
              <w:fldChar w:fldCharType="separate"/>
            </w:r>
            <w:r w:rsidR="005324E4">
              <w:rPr>
                <w:noProof/>
                <w:webHidden/>
              </w:rPr>
              <w:t>30</w:t>
            </w:r>
            <w:r>
              <w:rPr>
                <w:noProof/>
                <w:webHidden/>
              </w:rPr>
              <w:fldChar w:fldCharType="end"/>
            </w:r>
          </w:hyperlink>
        </w:p>
        <w:p w14:paraId="2109DA92" w14:textId="31BDB61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14" w:history="1">
            <w:r w:rsidRPr="00FC506E">
              <w:rPr>
                <w:rStyle w:val="Hyperkobling"/>
                <w:noProof/>
              </w:rPr>
              <w:t>Mal lokal regel F-3.2</w:t>
            </w:r>
            <w:r>
              <w:rPr>
                <w:noProof/>
                <w:webHidden/>
              </w:rPr>
              <w:tab/>
            </w:r>
            <w:r>
              <w:rPr>
                <w:noProof/>
                <w:webHidden/>
              </w:rPr>
              <w:fldChar w:fldCharType="begin"/>
            </w:r>
            <w:r>
              <w:rPr>
                <w:noProof/>
                <w:webHidden/>
              </w:rPr>
              <w:instrText xml:space="preserve"> PAGEREF _Toc189727014 \h </w:instrText>
            </w:r>
            <w:r>
              <w:rPr>
                <w:noProof/>
                <w:webHidden/>
              </w:rPr>
            </w:r>
            <w:r>
              <w:rPr>
                <w:noProof/>
                <w:webHidden/>
              </w:rPr>
              <w:fldChar w:fldCharType="separate"/>
            </w:r>
            <w:r w:rsidR="005324E4">
              <w:rPr>
                <w:noProof/>
                <w:webHidden/>
              </w:rPr>
              <w:t>30</w:t>
            </w:r>
            <w:r>
              <w:rPr>
                <w:noProof/>
                <w:webHidden/>
              </w:rPr>
              <w:fldChar w:fldCharType="end"/>
            </w:r>
          </w:hyperlink>
        </w:p>
        <w:p w14:paraId="1212D80D" w14:textId="415DA010"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15" w:history="1">
            <w:r w:rsidRPr="00FC506E">
              <w:rPr>
                <w:rStyle w:val="Hyperkobling"/>
                <w:noProof/>
              </w:rPr>
              <w:t>Mal lokal regel F-3.3</w:t>
            </w:r>
            <w:r>
              <w:rPr>
                <w:noProof/>
                <w:webHidden/>
              </w:rPr>
              <w:tab/>
            </w:r>
            <w:r>
              <w:rPr>
                <w:noProof/>
                <w:webHidden/>
              </w:rPr>
              <w:fldChar w:fldCharType="begin"/>
            </w:r>
            <w:r>
              <w:rPr>
                <w:noProof/>
                <w:webHidden/>
              </w:rPr>
              <w:instrText xml:space="preserve"> PAGEREF _Toc189727015 \h </w:instrText>
            </w:r>
            <w:r>
              <w:rPr>
                <w:noProof/>
                <w:webHidden/>
              </w:rPr>
            </w:r>
            <w:r>
              <w:rPr>
                <w:noProof/>
                <w:webHidden/>
              </w:rPr>
              <w:fldChar w:fldCharType="separate"/>
            </w:r>
            <w:r w:rsidR="005324E4">
              <w:rPr>
                <w:noProof/>
                <w:webHidden/>
              </w:rPr>
              <w:t>30</w:t>
            </w:r>
            <w:r>
              <w:rPr>
                <w:noProof/>
                <w:webHidden/>
              </w:rPr>
              <w:fldChar w:fldCharType="end"/>
            </w:r>
          </w:hyperlink>
        </w:p>
        <w:p w14:paraId="77F7295C" w14:textId="038CE84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16" w:history="1">
            <w:r w:rsidRPr="00FC506E">
              <w:rPr>
                <w:rStyle w:val="Hyperkobling"/>
                <w:noProof/>
              </w:rPr>
              <w:t>F-4</w:t>
            </w:r>
            <w:r>
              <w:rPr>
                <w:rFonts w:eastAsiaTheme="minorEastAsia" w:cstheme="minorBidi"/>
                <w:noProof/>
                <w:kern w:val="2"/>
                <w:sz w:val="24"/>
                <w:szCs w:val="24"/>
                <w:lang w:eastAsia="nb-NO"/>
                <w14:ligatures w14:val="standardContextual"/>
              </w:rPr>
              <w:tab/>
            </w:r>
            <w:r w:rsidRPr="00FC506E">
              <w:rPr>
                <w:rStyle w:val="Hyperkobling"/>
                <w:noProof/>
              </w:rPr>
              <w:t>Omfattende skade på grunn av kraftig regn og trafikk</w:t>
            </w:r>
            <w:r>
              <w:rPr>
                <w:noProof/>
                <w:webHidden/>
              </w:rPr>
              <w:tab/>
            </w:r>
            <w:r>
              <w:rPr>
                <w:noProof/>
                <w:webHidden/>
              </w:rPr>
              <w:fldChar w:fldCharType="begin"/>
            </w:r>
            <w:r>
              <w:rPr>
                <w:noProof/>
                <w:webHidden/>
              </w:rPr>
              <w:instrText xml:space="preserve"> PAGEREF _Toc189727016 \h </w:instrText>
            </w:r>
            <w:r>
              <w:rPr>
                <w:noProof/>
                <w:webHidden/>
              </w:rPr>
            </w:r>
            <w:r>
              <w:rPr>
                <w:noProof/>
                <w:webHidden/>
              </w:rPr>
              <w:fldChar w:fldCharType="separate"/>
            </w:r>
            <w:r w:rsidR="005324E4">
              <w:rPr>
                <w:noProof/>
                <w:webHidden/>
              </w:rPr>
              <w:t>30</w:t>
            </w:r>
            <w:r>
              <w:rPr>
                <w:noProof/>
                <w:webHidden/>
              </w:rPr>
              <w:fldChar w:fldCharType="end"/>
            </w:r>
          </w:hyperlink>
        </w:p>
        <w:p w14:paraId="5FFAA8EE" w14:textId="50D93D9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17" w:history="1">
            <w:r w:rsidRPr="00FC506E">
              <w:rPr>
                <w:rStyle w:val="Hyperkobling"/>
                <w:noProof/>
              </w:rPr>
              <w:t>Mal lokal regel F-4</w:t>
            </w:r>
            <w:r>
              <w:rPr>
                <w:noProof/>
                <w:webHidden/>
              </w:rPr>
              <w:tab/>
            </w:r>
            <w:r>
              <w:rPr>
                <w:noProof/>
                <w:webHidden/>
              </w:rPr>
              <w:fldChar w:fldCharType="begin"/>
            </w:r>
            <w:r>
              <w:rPr>
                <w:noProof/>
                <w:webHidden/>
              </w:rPr>
              <w:instrText xml:space="preserve"> PAGEREF _Toc189727017 \h </w:instrText>
            </w:r>
            <w:r>
              <w:rPr>
                <w:noProof/>
                <w:webHidden/>
              </w:rPr>
            </w:r>
            <w:r>
              <w:rPr>
                <w:noProof/>
                <w:webHidden/>
              </w:rPr>
              <w:fldChar w:fldCharType="separate"/>
            </w:r>
            <w:r w:rsidR="005324E4">
              <w:rPr>
                <w:noProof/>
                <w:webHidden/>
              </w:rPr>
              <w:t>30</w:t>
            </w:r>
            <w:r>
              <w:rPr>
                <w:noProof/>
                <w:webHidden/>
              </w:rPr>
              <w:fldChar w:fldCharType="end"/>
            </w:r>
          </w:hyperlink>
        </w:p>
        <w:p w14:paraId="2E2F8BB4" w14:textId="13ED03F8"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18" w:history="1">
            <w:r w:rsidRPr="00FC506E">
              <w:rPr>
                <w:rStyle w:val="Hyperkobling"/>
                <w:noProof/>
              </w:rPr>
              <w:t>F-5</w:t>
            </w:r>
            <w:r>
              <w:rPr>
                <w:rFonts w:eastAsiaTheme="minorEastAsia" w:cstheme="minorBidi"/>
                <w:noProof/>
                <w:kern w:val="2"/>
                <w:sz w:val="24"/>
                <w:szCs w:val="24"/>
                <w:lang w:eastAsia="nb-NO"/>
                <w14:ligatures w14:val="standardContextual"/>
              </w:rPr>
              <w:tab/>
            </w:r>
            <w:r w:rsidRPr="00FC506E">
              <w:rPr>
                <w:rStyle w:val="Hyperkobling"/>
                <w:noProof/>
              </w:rPr>
              <w:t>Uflyttbare hindringer nær puttinggreener</w:t>
            </w:r>
            <w:r>
              <w:rPr>
                <w:noProof/>
                <w:webHidden/>
              </w:rPr>
              <w:tab/>
            </w:r>
            <w:r>
              <w:rPr>
                <w:noProof/>
                <w:webHidden/>
              </w:rPr>
              <w:fldChar w:fldCharType="begin"/>
            </w:r>
            <w:r>
              <w:rPr>
                <w:noProof/>
                <w:webHidden/>
              </w:rPr>
              <w:instrText xml:space="preserve"> PAGEREF _Toc189727018 \h </w:instrText>
            </w:r>
            <w:r>
              <w:rPr>
                <w:noProof/>
                <w:webHidden/>
              </w:rPr>
            </w:r>
            <w:r>
              <w:rPr>
                <w:noProof/>
                <w:webHidden/>
              </w:rPr>
              <w:fldChar w:fldCharType="separate"/>
            </w:r>
            <w:r w:rsidR="005324E4">
              <w:rPr>
                <w:noProof/>
                <w:webHidden/>
              </w:rPr>
              <w:t>30</w:t>
            </w:r>
            <w:r>
              <w:rPr>
                <w:noProof/>
                <w:webHidden/>
              </w:rPr>
              <w:fldChar w:fldCharType="end"/>
            </w:r>
          </w:hyperlink>
        </w:p>
        <w:p w14:paraId="710F38AD" w14:textId="421702CB"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19" w:history="1">
            <w:r w:rsidRPr="00FC506E">
              <w:rPr>
                <w:rStyle w:val="Hyperkobling"/>
                <w:noProof/>
              </w:rPr>
              <w:t>Mal lokal regel F-5</w:t>
            </w:r>
            <w:r>
              <w:rPr>
                <w:noProof/>
                <w:webHidden/>
              </w:rPr>
              <w:tab/>
            </w:r>
            <w:r>
              <w:rPr>
                <w:noProof/>
                <w:webHidden/>
              </w:rPr>
              <w:fldChar w:fldCharType="begin"/>
            </w:r>
            <w:r>
              <w:rPr>
                <w:noProof/>
                <w:webHidden/>
              </w:rPr>
              <w:instrText xml:space="preserve"> PAGEREF _Toc189727019 \h </w:instrText>
            </w:r>
            <w:r>
              <w:rPr>
                <w:noProof/>
                <w:webHidden/>
              </w:rPr>
            </w:r>
            <w:r>
              <w:rPr>
                <w:noProof/>
                <w:webHidden/>
              </w:rPr>
              <w:fldChar w:fldCharType="separate"/>
            </w:r>
            <w:r w:rsidR="005324E4">
              <w:rPr>
                <w:noProof/>
                <w:webHidden/>
              </w:rPr>
              <w:t>31</w:t>
            </w:r>
            <w:r>
              <w:rPr>
                <w:noProof/>
                <w:webHidden/>
              </w:rPr>
              <w:fldChar w:fldCharType="end"/>
            </w:r>
          </w:hyperlink>
        </w:p>
        <w:p w14:paraId="6FFE3F34" w14:textId="473351AD"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20" w:history="1">
            <w:r w:rsidRPr="00FC506E">
              <w:rPr>
                <w:rStyle w:val="Hyperkobling"/>
                <w:noProof/>
              </w:rPr>
              <w:t>F-7</w:t>
            </w:r>
            <w:r>
              <w:rPr>
                <w:rFonts w:eastAsiaTheme="minorEastAsia" w:cstheme="minorBidi"/>
                <w:noProof/>
                <w:kern w:val="2"/>
                <w:sz w:val="24"/>
                <w:szCs w:val="24"/>
                <w:lang w:eastAsia="nb-NO"/>
                <w14:ligatures w14:val="standardContextual"/>
              </w:rPr>
              <w:tab/>
            </w:r>
            <w:r w:rsidRPr="00FC506E">
              <w:rPr>
                <w:rStyle w:val="Hyperkobling"/>
                <w:noProof/>
              </w:rPr>
              <w:t>Skåret torv</w:t>
            </w:r>
            <w:r>
              <w:rPr>
                <w:noProof/>
                <w:webHidden/>
              </w:rPr>
              <w:tab/>
            </w:r>
            <w:r>
              <w:rPr>
                <w:noProof/>
                <w:webHidden/>
              </w:rPr>
              <w:fldChar w:fldCharType="begin"/>
            </w:r>
            <w:r>
              <w:rPr>
                <w:noProof/>
                <w:webHidden/>
              </w:rPr>
              <w:instrText xml:space="preserve"> PAGEREF _Toc189727020 \h </w:instrText>
            </w:r>
            <w:r>
              <w:rPr>
                <w:noProof/>
                <w:webHidden/>
              </w:rPr>
            </w:r>
            <w:r>
              <w:rPr>
                <w:noProof/>
                <w:webHidden/>
              </w:rPr>
              <w:fldChar w:fldCharType="separate"/>
            </w:r>
            <w:r w:rsidR="005324E4">
              <w:rPr>
                <w:noProof/>
                <w:webHidden/>
              </w:rPr>
              <w:t>31</w:t>
            </w:r>
            <w:r>
              <w:rPr>
                <w:noProof/>
                <w:webHidden/>
              </w:rPr>
              <w:fldChar w:fldCharType="end"/>
            </w:r>
          </w:hyperlink>
        </w:p>
        <w:p w14:paraId="07CB9F90" w14:textId="7592D7C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21" w:history="1">
            <w:r w:rsidRPr="00FC506E">
              <w:rPr>
                <w:rStyle w:val="Hyperkobling"/>
                <w:noProof/>
              </w:rPr>
              <w:t>Mal lokal regel F-7</w:t>
            </w:r>
            <w:r>
              <w:rPr>
                <w:noProof/>
                <w:webHidden/>
              </w:rPr>
              <w:tab/>
            </w:r>
            <w:r>
              <w:rPr>
                <w:noProof/>
                <w:webHidden/>
              </w:rPr>
              <w:fldChar w:fldCharType="begin"/>
            </w:r>
            <w:r>
              <w:rPr>
                <w:noProof/>
                <w:webHidden/>
              </w:rPr>
              <w:instrText xml:space="preserve"> PAGEREF _Toc189727021 \h </w:instrText>
            </w:r>
            <w:r>
              <w:rPr>
                <w:noProof/>
                <w:webHidden/>
              </w:rPr>
            </w:r>
            <w:r>
              <w:rPr>
                <w:noProof/>
                <w:webHidden/>
              </w:rPr>
              <w:fldChar w:fldCharType="separate"/>
            </w:r>
            <w:r w:rsidR="005324E4">
              <w:rPr>
                <w:noProof/>
                <w:webHidden/>
              </w:rPr>
              <w:t>31</w:t>
            </w:r>
            <w:r>
              <w:rPr>
                <w:noProof/>
                <w:webHidden/>
              </w:rPr>
              <w:fldChar w:fldCharType="end"/>
            </w:r>
          </w:hyperlink>
        </w:p>
        <w:p w14:paraId="29B4F98E" w14:textId="586C519D"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22" w:history="1">
            <w:r w:rsidRPr="00FC506E">
              <w:rPr>
                <w:rStyle w:val="Hyperkobling"/>
                <w:noProof/>
              </w:rPr>
              <w:t>F-8</w:t>
            </w:r>
            <w:r>
              <w:rPr>
                <w:rFonts w:eastAsiaTheme="minorEastAsia" w:cstheme="minorBidi"/>
                <w:noProof/>
                <w:kern w:val="2"/>
                <w:sz w:val="24"/>
                <w:szCs w:val="24"/>
                <w:lang w:eastAsia="nb-NO"/>
                <w14:ligatures w14:val="standardContextual"/>
              </w:rPr>
              <w:tab/>
            </w:r>
            <w:r w:rsidRPr="00FC506E">
              <w:rPr>
                <w:rStyle w:val="Hyperkobling"/>
                <w:noProof/>
              </w:rPr>
              <w:t>Jordsprekker i grunnen</w:t>
            </w:r>
            <w:r>
              <w:rPr>
                <w:noProof/>
                <w:webHidden/>
              </w:rPr>
              <w:tab/>
            </w:r>
            <w:r>
              <w:rPr>
                <w:noProof/>
                <w:webHidden/>
              </w:rPr>
              <w:fldChar w:fldCharType="begin"/>
            </w:r>
            <w:r>
              <w:rPr>
                <w:noProof/>
                <w:webHidden/>
              </w:rPr>
              <w:instrText xml:space="preserve"> PAGEREF _Toc189727022 \h </w:instrText>
            </w:r>
            <w:r>
              <w:rPr>
                <w:noProof/>
                <w:webHidden/>
              </w:rPr>
            </w:r>
            <w:r>
              <w:rPr>
                <w:noProof/>
                <w:webHidden/>
              </w:rPr>
              <w:fldChar w:fldCharType="separate"/>
            </w:r>
            <w:r w:rsidR="005324E4">
              <w:rPr>
                <w:noProof/>
                <w:webHidden/>
              </w:rPr>
              <w:t>31</w:t>
            </w:r>
            <w:r>
              <w:rPr>
                <w:noProof/>
                <w:webHidden/>
              </w:rPr>
              <w:fldChar w:fldCharType="end"/>
            </w:r>
          </w:hyperlink>
        </w:p>
        <w:p w14:paraId="1ED696CD" w14:textId="345ADB1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23" w:history="1">
            <w:r w:rsidRPr="00FC506E">
              <w:rPr>
                <w:rStyle w:val="Hyperkobling"/>
                <w:noProof/>
              </w:rPr>
              <w:t>Mal lokal regel F-8</w:t>
            </w:r>
            <w:r>
              <w:rPr>
                <w:noProof/>
                <w:webHidden/>
              </w:rPr>
              <w:tab/>
            </w:r>
            <w:r>
              <w:rPr>
                <w:noProof/>
                <w:webHidden/>
              </w:rPr>
              <w:fldChar w:fldCharType="begin"/>
            </w:r>
            <w:r>
              <w:rPr>
                <w:noProof/>
                <w:webHidden/>
              </w:rPr>
              <w:instrText xml:space="preserve"> PAGEREF _Toc189727023 \h </w:instrText>
            </w:r>
            <w:r>
              <w:rPr>
                <w:noProof/>
                <w:webHidden/>
              </w:rPr>
            </w:r>
            <w:r>
              <w:rPr>
                <w:noProof/>
                <w:webHidden/>
              </w:rPr>
              <w:fldChar w:fldCharType="separate"/>
            </w:r>
            <w:r w:rsidR="005324E4">
              <w:rPr>
                <w:noProof/>
                <w:webHidden/>
              </w:rPr>
              <w:t>31</w:t>
            </w:r>
            <w:r>
              <w:rPr>
                <w:noProof/>
                <w:webHidden/>
              </w:rPr>
              <w:fldChar w:fldCharType="end"/>
            </w:r>
          </w:hyperlink>
        </w:p>
        <w:p w14:paraId="296404A0" w14:textId="503B24AE"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24" w:history="1">
            <w:r w:rsidRPr="00FC506E">
              <w:rPr>
                <w:rStyle w:val="Hyperkobling"/>
                <w:noProof/>
              </w:rPr>
              <w:t>F-9</w:t>
            </w:r>
            <w:r>
              <w:rPr>
                <w:rFonts w:eastAsiaTheme="minorEastAsia" w:cstheme="minorBidi"/>
                <w:noProof/>
                <w:kern w:val="2"/>
                <w:sz w:val="24"/>
                <w:szCs w:val="24"/>
                <w:lang w:eastAsia="nb-NO"/>
                <w14:ligatures w14:val="standardContextual"/>
              </w:rPr>
              <w:tab/>
            </w:r>
            <w:r w:rsidRPr="00FC506E">
              <w:rPr>
                <w:rStyle w:val="Hyperkobling"/>
                <w:noProof/>
              </w:rPr>
              <w:t>Trerøtter i dagen på eller nær fairway / Fjell i dagen på eller nær fairway</w:t>
            </w:r>
            <w:r>
              <w:rPr>
                <w:noProof/>
                <w:webHidden/>
              </w:rPr>
              <w:tab/>
            </w:r>
            <w:r>
              <w:rPr>
                <w:noProof/>
                <w:webHidden/>
              </w:rPr>
              <w:fldChar w:fldCharType="begin"/>
            </w:r>
            <w:r>
              <w:rPr>
                <w:noProof/>
                <w:webHidden/>
              </w:rPr>
              <w:instrText xml:space="preserve"> PAGEREF _Toc189727024 \h </w:instrText>
            </w:r>
            <w:r>
              <w:rPr>
                <w:noProof/>
                <w:webHidden/>
              </w:rPr>
            </w:r>
            <w:r>
              <w:rPr>
                <w:noProof/>
                <w:webHidden/>
              </w:rPr>
              <w:fldChar w:fldCharType="separate"/>
            </w:r>
            <w:r w:rsidR="005324E4">
              <w:rPr>
                <w:noProof/>
                <w:webHidden/>
              </w:rPr>
              <w:t>32</w:t>
            </w:r>
            <w:r>
              <w:rPr>
                <w:noProof/>
                <w:webHidden/>
              </w:rPr>
              <w:fldChar w:fldCharType="end"/>
            </w:r>
          </w:hyperlink>
        </w:p>
        <w:p w14:paraId="7D1232E8" w14:textId="44AEB286"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25" w:history="1">
            <w:r w:rsidRPr="00FC506E">
              <w:rPr>
                <w:rStyle w:val="Hyperkobling"/>
                <w:noProof/>
              </w:rPr>
              <w:t>Mal lokal regel F-9</w:t>
            </w:r>
            <w:r>
              <w:rPr>
                <w:noProof/>
                <w:webHidden/>
              </w:rPr>
              <w:tab/>
            </w:r>
            <w:r>
              <w:rPr>
                <w:noProof/>
                <w:webHidden/>
              </w:rPr>
              <w:fldChar w:fldCharType="begin"/>
            </w:r>
            <w:r>
              <w:rPr>
                <w:noProof/>
                <w:webHidden/>
              </w:rPr>
              <w:instrText xml:space="preserve"> PAGEREF _Toc189727025 \h </w:instrText>
            </w:r>
            <w:r>
              <w:rPr>
                <w:noProof/>
                <w:webHidden/>
              </w:rPr>
            </w:r>
            <w:r>
              <w:rPr>
                <w:noProof/>
                <w:webHidden/>
              </w:rPr>
              <w:fldChar w:fldCharType="separate"/>
            </w:r>
            <w:r w:rsidR="005324E4">
              <w:rPr>
                <w:noProof/>
                <w:webHidden/>
              </w:rPr>
              <w:t>32</w:t>
            </w:r>
            <w:r>
              <w:rPr>
                <w:noProof/>
                <w:webHidden/>
              </w:rPr>
              <w:fldChar w:fldCharType="end"/>
            </w:r>
          </w:hyperlink>
        </w:p>
        <w:p w14:paraId="3E37E4BE" w14:textId="0BE5702D"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26" w:history="1">
            <w:r w:rsidRPr="00FC506E">
              <w:rPr>
                <w:rStyle w:val="Hyperkobling"/>
                <w:noProof/>
              </w:rPr>
              <w:t>F-10</w:t>
            </w:r>
            <w:r>
              <w:rPr>
                <w:rFonts w:eastAsiaTheme="minorEastAsia" w:cstheme="minorBidi"/>
                <w:noProof/>
                <w:kern w:val="2"/>
                <w:sz w:val="24"/>
                <w:szCs w:val="24"/>
                <w:lang w:eastAsia="nb-NO"/>
                <w14:ligatures w14:val="standardContextual"/>
              </w:rPr>
              <w:tab/>
            </w:r>
            <w:r w:rsidRPr="00FC506E">
              <w:rPr>
                <w:rStyle w:val="Hyperkobling"/>
                <w:noProof/>
              </w:rPr>
              <w:t xml:space="preserve"> Skade forårsaket av dyr</w:t>
            </w:r>
            <w:r>
              <w:rPr>
                <w:noProof/>
                <w:webHidden/>
              </w:rPr>
              <w:tab/>
            </w:r>
            <w:r>
              <w:rPr>
                <w:noProof/>
                <w:webHidden/>
              </w:rPr>
              <w:fldChar w:fldCharType="begin"/>
            </w:r>
            <w:r>
              <w:rPr>
                <w:noProof/>
                <w:webHidden/>
              </w:rPr>
              <w:instrText xml:space="preserve"> PAGEREF _Toc189727026 \h </w:instrText>
            </w:r>
            <w:r>
              <w:rPr>
                <w:noProof/>
                <w:webHidden/>
              </w:rPr>
            </w:r>
            <w:r>
              <w:rPr>
                <w:noProof/>
                <w:webHidden/>
              </w:rPr>
              <w:fldChar w:fldCharType="separate"/>
            </w:r>
            <w:r w:rsidR="005324E4">
              <w:rPr>
                <w:noProof/>
                <w:webHidden/>
              </w:rPr>
              <w:t>32</w:t>
            </w:r>
            <w:r>
              <w:rPr>
                <w:noProof/>
                <w:webHidden/>
              </w:rPr>
              <w:fldChar w:fldCharType="end"/>
            </w:r>
          </w:hyperlink>
        </w:p>
        <w:p w14:paraId="014F2D9C" w14:textId="1F4A682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27" w:history="1">
            <w:r w:rsidRPr="00FC506E">
              <w:rPr>
                <w:rStyle w:val="Hyperkobling"/>
                <w:noProof/>
              </w:rPr>
              <w:t>Mal lokal regel F-10</w:t>
            </w:r>
            <w:r>
              <w:rPr>
                <w:noProof/>
                <w:webHidden/>
              </w:rPr>
              <w:tab/>
            </w:r>
            <w:r>
              <w:rPr>
                <w:noProof/>
                <w:webHidden/>
              </w:rPr>
              <w:fldChar w:fldCharType="begin"/>
            </w:r>
            <w:r>
              <w:rPr>
                <w:noProof/>
                <w:webHidden/>
              </w:rPr>
              <w:instrText xml:space="preserve"> PAGEREF _Toc189727027 \h </w:instrText>
            </w:r>
            <w:r>
              <w:rPr>
                <w:noProof/>
                <w:webHidden/>
              </w:rPr>
            </w:r>
            <w:r>
              <w:rPr>
                <w:noProof/>
                <w:webHidden/>
              </w:rPr>
              <w:fldChar w:fldCharType="separate"/>
            </w:r>
            <w:r w:rsidR="005324E4">
              <w:rPr>
                <w:noProof/>
                <w:webHidden/>
              </w:rPr>
              <w:t>32</w:t>
            </w:r>
            <w:r>
              <w:rPr>
                <w:noProof/>
                <w:webHidden/>
              </w:rPr>
              <w:fldChar w:fldCharType="end"/>
            </w:r>
          </w:hyperlink>
        </w:p>
        <w:p w14:paraId="55957251" w14:textId="4DB70493"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28" w:history="1">
            <w:r w:rsidRPr="00FC506E">
              <w:rPr>
                <w:rStyle w:val="Hyperkobling"/>
                <w:noProof/>
              </w:rPr>
              <w:t>F-11</w:t>
            </w:r>
            <w:r>
              <w:rPr>
                <w:rFonts w:eastAsiaTheme="minorEastAsia" w:cstheme="minorBidi"/>
                <w:noProof/>
                <w:kern w:val="2"/>
                <w:sz w:val="24"/>
                <w:szCs w:val="24"/>
                <w:lang w:eastAsia="nb-NO"/>
                <w14:ligatures w14:val="standardContextual"/>
              </w:rPr>
              <w:tab/>
            </w:r>
            <w:r w:rsidRPr="00FC506E">
              <w:rPr>
                <w:rStyle w:val="Hyperkobling"/>
                <w:noProof/>
              </w:rPr>
              <w:t xml:space="preserve"> Maurtuer</w:t>
            </w:r>
            <w:r>
              <w:rPr>
                <w:noProof/>
                <w:webHidden/>
              </w:rPr>
              <w:tab/>
            </w:r>
            <w:r>
              <w:rPr>
                <w:noProof/>
                <w:webHidden/>
              </w:rPr>
              <w:fldChar w:fldCharType="begin"/>
            </w:r>
            <w:r>
              <w:rPr>
                <w:noProof/>
                <w:webHidden/>
              </w:rPr>
              <w:instrText xml:space="preserve"> PAGEREF _Toc189727028 \h </w:instrText>
            </w:r>
            <w:r>
              <w:rPr>
                <w:noProof/>
                <w:webHidden/>
              </w:rPr>
            </w:r>
            <w:r>
              <w:rPr>
                <w:noProof/>
                <w:webHidden/>
              </w:rPr>
              <w:fldChar w:fldCharType="separate"/>
            </w:r>
            <w:r w:rsidR="005324E4">
              <w:rPr>
                <w:noProof/>
                <w:webHidden/>
              </w:rPr>
              <w:t>32</w:t>
            </w:r>
            <w:r>
              <w:rPr>
                <w:noProof/>
                <w:webHidden/>
              </w:rPr>
              <w:fldChar w:fldCharType="end"/>
            </w:r>
          </w:hyperlink>
        </w:p>
        <w:p w14:paraId="614F738D" w14:textId="41584E0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29" w:history="1">
            <w:r w:rsidRPr="00FC506E">
              <w:rPr>
                <w:rStyle w:val="Hyperkobling"/>
                <w:noProof/>
              </w:rPr>
              <w:t>Mal lokal regel F-11</w:t>
            </w:r>
            <w:r>
              <w:rPr>
                <w:noProof/>
                <w:webHidden/>
              </w:rPr>
              <w:tab/>
            </w:r>
            <w:r>
              <w:rPr>
                <w:noProof/>
                <w:webHidden/>
              </w:rPr>
              <w:fldChar w:fldCharType="begin"/>
            </w:r>
            <w:r>
              <w:rPr>
                <w:noProof/>
                <w:webHidden/>
              </w:rPr>
              <w:instrText xml:space="preserve"> PAGEREF _Toc189727029 \h </w:instrText>
            </w:r>
            <w:r>
              <w:rPr>
                <w:noProof/>
                <w:webHidden/>
              </w:rPr>
            </w:r>
            <w:r>
              <w:rPr>
                <w:noProof/>
                <w:webHidden/>
              </w:rPr>
              <w:fldChar w:fldCharType="separate"/>
            </w:r>
            <w:r w:rsidR="005324E4">
              <w:rPr>
                <w:noProof/>
                <w:webHidden/>
              </w:rPr>
              <w:t>32</w:t>
            </w:r>
            <w:r>
              <w:rPr>
                <w:noProof/>
                <w:webHidden/>
              </w:rPr>
              <w:fldChar w:fldCharType="end"/>
            </w:r>
          </w:hyperlink>
        </w:p>
        <w:p w14:paraId="4010E3A1" w14:textId="1433A6EB"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30" w:history="1">
            <w:r w:rsidRPr="00FC506E">
              <w:rPr>
                <w:rStyle w:val="Hyperkobling"/>
                <w:noProof/>
              </w:rPr>
              <w:t>F-12</w:t>
            </w:r>
            <w:r>
              <w:rPr>
                <w:rFonts w:eastAsiaTheme="minorEastAsia" w:cstheme="minorBidi"/>
                <w:noProof/>
                <w:kern w:val="2"/>
                <w:sz w:val="24"/>
                <w:szCs w:val="24"/>
                <w:lang w:eastAsia="nb-NO"/>
                <w14:ligatures w14:val="standardContextual"/>
              </w:rPr>
              <w:tab/>
            </w:r>
            <w:r w:rsidRPr="00FC506E">
              <w:rPr>
                <w:rStyle w:val="Hyperkobling"/>
                <w:noProof/>
              </w:rPr>
              <w:t xml:space="preserve"> Dyremøkk</w:t>
            </w:r>
            <w:r>
              <w:rPr>
                <w:noProof/>
                <w:webHidden/>
              </w:rPr>
              <w:tab/>
            </w:r>
            <w:r>
              <w:rPr>
                <w:noProof/>
                <w:webHidden/>
              </w:rPr>
              <w:fldChar w:fldCharType="begin"/>
            </w:r>
            <w:r>
              <w:rPr>
                <w:noProof/>
                <w:webHidden/>
              </w:rPr>
              <w:instrText xml:space="preserve"> PAGEREF _Toc189727030 \h </w:instrText>
            </w:r>
            <w:r>
              <w:rPr>
                <w:noProof/>
                <w:webHidden/>
              </w:rPr>
            </w:r>
            <w:r>
              <w:rPr>
                <w:noProof/>
                <w:webHidden/>
              </w:rPr>
              <w:fldChar w:fldCharType="separate"/>
            </w:r>
            <w:r w:rsidR="005324E4">
              <w:rPr>
                <w:noProof/>
                <w:webHidden/>
              </w:rPr>
              <w:t>33</w:t>
            </w:r>
            <w:r>
              <w:rPr>
                <w:noProof/>
                <w:webHidden/>
              </w:rPr>
              <w:fldChar w:fldCharType="end"/>
            </w:r>
          </w:hyperlink>
        </w:p>
        <w:p w14:paraId="62F9778B" w14:textId="727D96B5"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31" w:history="1">
            <w:r w:rsidRPr="00FC506E">
              <w:rPr>
                <w:rStyle w:val="Hyperkobling"/>
                <w:noProof/>
              </w:rPr>
              <w:t>Mal lokal regel F-12</w:t>
            </w:r>
            <w:r>
              <w:rPr>
                <w:noProof/>
                <w:webHidden/>
              </w:rPr>
              <w:tab/>
            </w:r>
            <w:r>
              <w:rPr>
                <w:noProof/>
                <w:webHidden/>
              </w:rPr>
              <w:fldChar w:fldCharType="begin"/>
            </w:r>
            <w:r>
              <w:rPr>
                <w:noProof/>
                <w:webHidden/>
              </w:rPr>
              <w:instrText xml:space="preserve"> PAGEREF _Toc189727031 \h </w:instrText>
            </w:r>
            <w:r>
              <w:rPr>
                <w:noProof/>
                <w:webHidden/>
              </w:rPr>
            </w:r>
            <w:r>
              <w:rPr>
                <w:noProof/>
                <w:webHidden/>
              </w:rPr>
              <w:fldChar w:fldCharType="separate"/>
            </w:r>
            <w:r w:rsidR="005324E4">
              <w:rPr>
                <w:noProof/>
                <w:webHidden/>
              </w:rPr>
              <w:t>33</w:t>
            </w:r>
            <w:r>
              <w:rPr>
                <w:noProof/>
                <w:webHidden/>
              </w:rPr>
              <w:fldChar w:fldCharType="end"/>
            </w:r>
          </w:hyperlink>
        </w:p>
        <w:p w14:paraId="176C0A75" w14:textId="6F3F8538"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32" w:history="1">
            <w:r w:rsidRPr="00FC506E">
              <w:rPr>
                <w:rStyle w:val="Hyperkobling"/>
                <w:noProof/>
              </w:rPr>
              <w:t>F-13</w:t>
            </w:r>
            <w:r>
              <w:rPr>
                <w:rFonts w:eastAsiaTheme="minorEastAsia" w:cstheme="minorBidi"/>
                <w:noProof/>
                <w:kern w:val="2"/>
                <w:sz w:val="24"/>
                <w:szCs w:val="24"/>
                <w:lang w:eastAsia="nb-NO"/>
                <w14:ligatures w14:val="standardContextual"/>
              </w:rPr>
              <w:tab/>
            </w:r>
            <w:r w:rsidRPr="00FC506E">
              <w:rPr>
                <w:rStyle w:val="Hyperkobling"/>
                <w:noProof/>
              </w:rPr>
              <w:t xml:space="preserve"> Skade etter dyrehover</w:t>
            </w:r>
            <w:r>
              <w:rPr>
                <w:noProof/>
                <w:webHidden/>
              </w:rPr>
              <w:tab/>
            </w:r>
            <w:r>
              <w:rPr>
                <w:noProof/>
                <w:webHidden/>
              </w:rPr>
              <w:fldChar w:fldCharType="begin"/>
            </w:r>
            <w:r>
              <w:rPr>
                <w:noProof/>
                <w:webHidden/>
              </w:rPr>
              <w:instrText xml:space="preserve"> PAGEREF _Toc189727032 \h </w:instrText>
            </w:r>
            <w:r>
              <w:rPr>
                <w:noProof/>
                <w:webHidden/>
              </w:rPr>
            </w:r>
            <w:r>
              <w:rPr>
                <w:noProof/>
                <w:webHidden/>
              </w:rPr>
              <w:fldChar w:fldCharType="separate"/>
            </w:r>
            <w:r w:rsidR="005324E4">
              <w:rPr>
                <w:noProof/>
                <w:webHidden/>
              </w:rPr>
              <w:t>33</w:t>
            </w:r>
            <w:r>
              <w:rPr>
                <w:noProof/>
                <w:webHidden/>
              </w:rPr>
              <w:fldChar w:fldCharType="end"/>
            </w:r>
          </w:hyperlink>
        </w:p>
        <w:p w14:paraId="26D9E0C1" w14:textId="175F7294"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33" w:history="1">
            <w:r w:rsidRPr="00FC506E">
              <w:rPr>
                <w:rStyle w:val="Hyperkobling"/>
                <w:noProof/>
              </w:rPr>
              <w:t>Mal lokal regel F-13</w:t>
            </w:r>
            <w:r>
              <w:rPr>
                <w:noProof/>
                <w:webHidden/>
              </w:rPr>
              <w:tab/>
            </w:r>
            <w:r>
              <w:rPr>
                <w:noProof/>
                <w:webHidden/>
              </w:rPr>
              <w:fldChar w:fldCharType="begin"/>
            </w:r>
            <w:r>
              <w:rPr>
                <w:noProof/>
                <w:webHidden/>
              </w:rPr>
              <w:instrText xml:space="preserve"> PAGEREF _Toc189727033 \h </w:instrText>
            </w:r>
            <w:r>
              <w:rPr>
                <w:noProof/>
                <w:webHidden/>
              </w:rPr>
            </w:r>
            <w:r>
              <w:rPr>
                <w:noProof/>
                <w:webHidden/>
              </w:rPr>
              <w:fldChar w:fldCharType="separate"/>
            </w:r>
            <w:r w:rsidR="005324E4">
              <w:rPr>
                <w:noProof/>
                <w:webHidden/>
              </w:rPr>
              <w:t>33</w:t>
            </w:r>
            <w:r>
              <w:rPr>
                <w:noProof/>
                <w:webHidden/>
              </w:rPr>
              <w:fldChar w:fldCharType="end"/>
            </w:r>
          </w:hyperlink>
        </w:p>
        <w:p w14:paraId="0F901313" w14:textId="044ACF4D"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34" w:history="1">
            <w:r w:rsidRPr="00FC506E">
              <w:rPr>
                <w:rStyle w:val="Hyperkobling"/>
                <w:noProof/>
              </w:rPr>
              <w:t>F-14</w:t>
            </w:r>
            <w:r>
              <w:rPr>
                <w:rFonts w:eastAsiaTheme="minorEastAsia" w:cstheme="minorBidi"/>
                <w:noProof/>
                <w:kern w:val="2"/>
                <w:sz w:val="24"/>
                <w:szCs w:val="24"/>
                <w:lang w:eastAsia="nb-NO"/>
                <w14:ligatures w14:val="standardContextual"/>
              </w:rPr>
              <w:tab/>
            </w:r>
            <w:r w:rsidRPr="00FC506E">
              <w:rPr>
                <w:rStyle w:val="Hyperkobling"/>
                <w:noProof/>
              </w:rPr>
              <w:t xml:space="preserve"> Ansamlinger av løse naturgjenstander</w:t>
            </w:r>
            <w:r>
              <w:rPr>
                <w:noProof/>
                <w:webHidden/>
              </w:rPr>
              <w:tab/>
            </w:r>
            <w:r>
              <w:rPr>
                <w:noProof/>
                <w:webHidden/>
              </w:rPr>
              <w:fldChar w:fldCharType="begin"/>
            </w:r>
            <w:r>
              <w:rPr>
                <w:noProof/>
                <w:webHidden/>
              </w:rPr>
              <w:instrText xml:space="preserve"> PAGEREF _Toc189727034 \h </w:instrText>
            </w:r>
            <w:r>
              <w:rPr>
                <w:noProof/>
                <w:webHidden/>
              </w:rPr>
            </w:r>
            <w:r>
              <w:rPr>
                <w:noProof/>
                <w:webHidden/>
              </w:rPr>
              <w:fldChar w:fldCharType="separate"/>
            </w:r>
            <w:r w:rsidR="005324E4">
              <w:rPr>
                <w:noProof/>
                <w:webHidden/>
              </w:rPr>
              <w:t>33</w:t>
            </w:r>
            <w:r>
              <w:rPr>
                <w:noProof/>
                <w:webHidden/>
              </w:rPr>
              <w:fldChar w:fldCharType="end"/>
            </w:r>
          </w:hyperlink>
        </w:p>
        <w:p w14:paraId="253873E8" w14:textId="1724F67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35" w:history="1">
            <w:r w:rsidRPr="00FC506E">
              <w:rPr>
                <w:rStyle w:val="Hyperkobling"/>
                <w:noProof/>
              </w:rPr>
              <w:t>Mal lokal regel F-14</w:t>
            </w:r>
            <w:r>
              <w:rPr>
                <w:noProof/>
                <w:webHidden/>
              </w:rPr>
              <w:tab/>
            </w:r>
            <w:r>
              <w:rPr>
                <w:noProof/>
                <w:webHidden/>
              </w:rPr>
              <w:fldChar w:fldCharType="begin"/>
            </w:r>
            <w:r>
              <w:rPr>
                <w:noProof/>
                <w:webHidden/>
              </w:rPr>
              <w:instrText xml:space="preserve"> PAGEREF _Toc189727035 \h </w:instrText>
            </w:r>
            <w:r>
              <w:rPr>
                <w:noProof/>
                <w:webHidden/>
              </w:rPr>
            </w:r>
            <w:r>
              <w:rPr>
                <w:noProof/>
                <w:webHidden/>
              </w:rPr>
              <w:fldChar w:fldCharType="separate"/>
            </w:r>
            <w:r w:rsidR="005324E4">
              <w:rPr>
                <w:noProof/>
                <w:webHidden/>
              </w:rPr>
              <w:t>33</w:t>
            </w:r>
            <w:r>
              <w:rPr>
                <w:noProof/>
                <w:webHidden/>
              </w:rPr>
              <w:fldChar w:fldCharType="end"/>
            </w:r>
          </w:hyperlink>
        </w:p>
        <w:p w14:paraId="01C34102" w14:textId="03E630CD"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36" w:history="1">
            <w:r w:rsidRPr="00FC506E">
              <w:rPr>
                <w:rStyle w:val="Hyperkobling"/>
                <w:noProof/>
              </w:rPr>
              <w:t>F-15</w:t>
            </w:r>
            <w:r>
              <w:rPr>
                <w:rFonts w:eastAsiaTheme="minorEastAsia" w:cstheme="minorBidi"/>
                <w:noProof/>
                <w:kern w:val="2"/>
                <w:sz w:val="24"/>
                <w:szCs w:val="24"/>
                <w:lang w:eastAsia="nb-NO"/>
                <w14:ligatures w14:val="standardContextual"/>
              </w:rPr>
              <w:tab/>
            </w:r>
            <w:r w:rsidRPr="00FC506E">
              <w:rPr>
                <w:rStyle w:val="Hyperkobling"/>
                <w:noProof/>
              </w:rPr>
              <w:t xml:space="preserve"> Sopp på puttinggreen</w:t>
            </w:r>
            <w:r>
              <w:rPr>
                <w:noProof/>
                <w:webHidden/>
              </w:rPr>
              <w:tab/>
            </w:r>
            <w:r>
              <w:rPr>
                <w:noProof/>
                <w:webHidden/>
              </w:rPr>
              <w:fldChar w:fldCharType="begin"/>
            </w:r>
            <w:r>
              <w:rPr>
                <w:noProof/>
                <w:webHidden/>
              </w:rPr>
              <w:instrText xml:space="preserve"> PAGEREF _Toc189727036 \h </w:instrText>
            </w:r>
            <w:r>
              <w:rPr>
                <w:noProof/>
                <w:webHidden/>
              </w:rPr>
            </w:r>
            <w:r>
              <w:rPr>
                <w:noProof/>
                <w:webHidden/>
              </w:rPr>
              <w:fldChar w:fldCharType="separate"/>
            </w:r>
            <w:r w:rsidR="005324E4">
              <w:rPr>
                <w:noProof/>
                <w:webHidden/>
              </w:rPr>
              <w:t>34</w:t>
            </w:r>
            <w:r>
              <w:rPr>
                <w:noProof/>
                <w:webHidden/>
              </w:rPr>
              <w:fldChar w:fldCharType="end"/>
            </w:r>
          </w:hyperlink>
        </w:p>
        <w:p w14:paraId="3AA1A645" w14:textId="3B27AE13"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37" w:history="1">
            <w:r w:rsidRPr="00FC506E">
              <w:rPr>
                <w:rStyle w:val="Hyperkobling"/>
                <w:noProof/>
              </w:rPr>
              <w:t>Mal lokal regel F-15</w:t>
            </w:r>
            <w:r>
              <w:rPr>
                <w:noProof/>
                <w:webHidden/>
              </w:rPr>
              <w:tab/>
            </w:r>
            <w:r>
              <w:rPr>
                <w:noProof/>
                <w:webHidden/>
              </w:rPr>
              <w:fldChar w:fldCharType="begin"/>
            </w:r>
            <w:r>
              <w:rPr>
                <w:noProof/>
                <w:webHidden/>
              </w:rPr>
              <w:instrText xml:space="preserve"> PAGEREF _Toc189727037 \h </w:instrText>
            </w:r>
            <w:r>
              <w:rPr>
                <w:noProof/>
                <w:webHidden/>
              </w:rPr>
            </w:r>
            <w:r>
              <w:rPr>
                <w:noProof/>
                <w:webHidden/>
              </w:rPr>
              <w:fldChar w:fldCharType="separate"/>
            </w:r>
            <w:r w:rsidR="005324E4">
              <w:rPr>
                <w:noProof/>
                <w:webHidden/>
              </w:rPr>
              <w:t>34</w:t>
            </w:r>
            <w:r>
              <w:rPr>
                <w:noProof/>
                <w:webHidden/>
              </w:rPr>
              <w:fldChar w:fldCharType="end"/>
            </w:r>
          </w:hyperlink>
        </w:p>
        <w:p w14:paraId="667475EA" w14:textId="5206884B"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38" w:history="1">
            <w:r w:rsidRPr="00FC506E">
              <w:rPr>
                <w:rStyle w:val="Hyperkobling"/>
                <w:noProof/>
              </w:rPr>
              <w:t>F-16</w:t>
            </w:r>
            <w:r>
              <w:rPr>
                <w:rFonts w:eastAsiaTheme="minorEastAsia" w:cstheme="minorBidi"/>
                <w:noProof/>
                <w:kern w:val="2"/>
                <w:sz w:val="24"/>
                <w:szCs w:val="24"/>
                <w:lang w:eastAsia="nb-NO"/>
                <w14:ligatures w14:val="standardContextual"/>
              </w:rPr>
              <w:tab/>
            </w:r>
            <w:r w:rsidRPr="00FC506E">
              <w:rPr>
                <w:rStyle w:val="Hyperkobling"/>
                <w:noProof/>
              </w:rPr>
              <w:t xml:space="preserve"> Bunker fylt med midlertidig vann</w:t>
            </w:r>
            <w:r>
              <w:rPr>
                <w:noProof/>
                <w:webHidden/>
              </w:rPr>
              <w:tab/>
            </w:r>
            <w:r>
              <w:rPr>
                <w:noProof/>
                <w:webHidden/>
              </w:rPr>
              <w:fldChar w:fldCharType="begin"/>
            </w:r>
            <w:r>
              <w:rPr>
                <w:noProof/>
                <w:webHidden/>
              </w:rPr>
              <w:instrText xml:space="preserve"> PAGEREF _Toc189727038 \h </w:instrText>
            </w:r>
            <w:r>
              <w:rPr>
                <w:noProof/>
                <w:webHidden/>
              </w:rPr>
            </w:r>
            <w:r>
              <w:rPr>
                <w:noProof/>
                <w:webHidden/>
              </w:rPr>
              <w:fldChar w:fldCharType="separate"/>
            </w:r>
            <w:r w:rsidR="005324E4">
              <w:rPr>
                <w:noProof/>
                <w:webHidden/>
              </w:rPr>
              <w:t>34</w:t>
            </w:r>
            <w:r>
              <w:rPr>
                <w:noProof/>
                <w:webHidden/>
              </w:rPr>
              <w:fldChar w:fldCharType="end"/>
            </w:r>
          </w:hyperlink>
        </w:p>
        <w:p w14:paraId="1CDC827A" w14:textId="375BC55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39" w:history="1">
            <w:r w:rsidRPr="00FC506E">
              <w:rPr>
                <w:rStyle w:val="Hyperkobling"/>
                <w:noProof/>
              </w:rPr>
              <w:t>Mal lokal regel F-16</w:t>
            </w:r>
            <w:r>
              <w:rPr>
                <w:noProof/>
                <w:webHidden/>
              </w:rPr>
              <w:tab/>
            </w:r>
            <w:r>
              <w:rPr>
                <w:noProof/>
                <w:webHidden/>
              </w:rPr>
              <w:fldChar w:fldCharType="begin"/>
            </w:r>
            <w:r>
              <w:rPr>
                <w:noProof/>
                <w:webHidden/>
              </w:rPr>
              <w:instrText xml:space="preserve"> PAGEREF _Toc189727039 \h </w:instrText>
            </w:r>
            <w:r>
              <w:rPr>
                <w:noProof/>
                <w:webHidden/>
              </w:rPr>
            </w:r>
            <w:r>
              <w:rPr>
                <w:noProof/>
                <w:webHidden/>
              </w:rPr>
              <w:fldChar w:fldCharType="separate"/>
            </w:r>
            <w:r w:rsidR="005324E4">
              <w:rPr>
                <w:noProof/>
                <w:webHidden/>
              </w:rPr>
              <w:t>34</w:t>
            </w:r>
            <w:r>
              <w:rPr>
                <w:noProof/>
                <w:webHidden/>
              </w:rPr>
              <w:fldChar w:fldCharType="end"/>
            </w:r>
          </w:hyperlink>
        </w:p>
        <w:p w14:paraId="52864E72" w14:textId="60229FBB"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40" w:history="1">
            <w:r w:rsidRPr="00FC506E">
              <w:rPr>
                <w:rStyle w:val="Hyperkobling"/>
                <w:noProof/>
              </w:rPr>
              <w:t>F-17</w:t>
            </w:r>
            <w:r>
              <w:rPr>
                <w:rFonts w:eastAsiaTheme="minorEastAsia" w:cstheme="minorBidi"/>
                <w:noProof/>
                <w:kern w:val="2"/>
                <w:sz w:val="24"/>
                <w:szCs w:val="24"/>
                <w:lang w:eastAsia="nb-NO"/>
                <w14:ligatures w14:val="standardContextual"/>
              </w:rPr>
              <w:tab/>
            </w:r>
            <w:r w:rsidRPr="00FC506E">
              <w:rPr>
                <w:rStyle w:val="Hyperkobling"/>
                <w:noProof/>
              </w:rPr>
              <w:t xml:space="preserve"> Alle veier og stier er hindringer</w:t>
            </w:r>
            <w:r>
              <w:rPr>
                <w:noProof/>
                <w:webHidden/>
              </w:rPr>
              <w:tab/>
            </w:r>
            <w:r>
              <w:rPr>
                <w:noProof/>
                <w:webHidden/>
              </w:rPr>
              <w:fldChar w:fldCharType="begin"/>
            </w:r>
            <w:r>
              <w:rPr>
                <w:noProof/>
                <w:webHidden/>
              </w:rPr>
              <w:instrText xml:space="preserve"> PAGEREF _Toc189727040 \h </w:instrText>
            </w:r>
            <w:r>
              <w:rPr>
                <w:noProof/>
                <w:webHidden/>
              </w:rPr>
            </w:r>
            <w:r>
              <w:rPr>
                <w:noProof/>
                <w:webHidden/>
              </w:rPr>
              <w:fldChar w:fldCharType="separate"/>
            </w:r>
            <w:r w:rsidR="005324E4">
              <w:rPr>
                <w:noProof/>
                <w:webHidden/>
              </w:rPr>
              <w:t>34</w:t>
            </w:r>
            <w:r>
              <w:rPr>
                <w:noProof/>
                <w:webHidden/>
              </w:rPr>
              <w:fldChar w:fldCharType="end"/>
            </w:r>
          </w:hyperlink>
        </w:p>
        <w:p w14:paraId="057C5A3D" w14:textId="35535BBE"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41" w:history="1">
            <w:r w:rsidRPr="00FC506E">
              <w:rPr>
                <w:rStyle w:val="Hyperkobling"/>
                <w:noProof/>
              </w:rPr>
              <w:t>Mal lokal regel F-17</w:t>
            </w:r>
            <w:r>
              <w:rPr>
                <w:noProof/>
                <w:webHidden/>
              </w:rPr>
              <w:tab/>
            </w:r>
            <w:r>
              <w:rPr>
                <w:noProof/>
                <w:webHidden/>
              </w:rPr>
              <w:fldChar w:fldCharType="begin"/>
            </w:r>
            <w:r>
              <w:rPr>
                <w:noProof/>
                <w:webHidden/>
              </w:rPr>
              <w:instrText xml:space="preserve"> PAGEREF _Toc189727041 \h </w:instrText>
            </w:r>
            <w:r>
              <w:rPr>
                <w:noProof/>
                <w:webHidden/>
              </w:rPr>
            </w:r>
            <w:r>
              <w:rPr>
                <w:noProof/>
                <w:webHidden/>
              </w:rPr>
              <w:fldChar w:fldCharType="separate"/>
            </w:r>
            <w:r w:rsidR="005324E4">
              <w:rPr>
                <w:noProof/>
                <w:webHidden/>
              </w:rPr>
              <w:t>34</w:t>
            </w:r>
            <w:r>
              <w:rPr>
                <w:noProof/>
                <w:webHidden/>
              </w:rPr>
              <w:fldChar w:fldCharType="end"/>
            </w:r>
          </w:hyperlink>
        </w:p>
        <w:p w14:paraId="0E9E7C14" w14:textId="65B112FA"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42" w:history="1">
            <w:r w:rsidRPr="00FC506E">
              <w:rPr>
                <w:rStyle w:val="Hyperkobling"/>
                <w:noProof/>
              </w:rPr>
              <w:t>F-18</w:t>
            </w:r>
            <w:r>
              <w:rPr>
                <w:rFonts w:eastAsiaTheme="minorEastAsia" w:cstheme="minorBidi"/>
                <w:noProof/>
                <w:kern w:val="2"/>
                <w:sz w:val="24"/>
                <w:szCs w:val="24"/>
                <w:lang w:eastAsia="nb-NO"/>
                <w14:ligatures w14:val="standardContextual"/>
              </w:rPr>
              <w:tab/>
            </w:r>
            <w:r w:rsidRPr="00FC506E">
              <w:rPr>
                <w:rStyle w:val="Hyperkobling"/>
                <w:noProof/>
              </w:rPr>
              <w:t xml:space="preserve"> Behandle flyttbare gjenstander som uflyttbare</w:t>
            </w:r>
            <w:r>
              <w:rPr>
                <w:noProof/>
                <w:webHidden/>
              </w:rPr>
              <w:tab/>
            </w:r>
            <w:r>
              <w:rPr>
                <w:noProof/>
                <w:webHidden/>
              </w:rPr>
              <w:fldChar w:fldCharType="begin"/>
            </w:r>
            <w:r>
              <w:rPr>
                <w:noProof/>
                <w:webHidden/>
              </w:rPr>
              <w:instrText xml:space="preserve"> PAGEREF _Toc189727042 \h </w:instrText>
            </w:r>
            <w:r>
              <w:rPr>
                <w:noProof/>
                <w:webHidden/>
              </w:rPr>
            </w:r>
            <w:r>
              <w:rPr>
                <w:noProof/>
                <w:webHidden/>
              </w:rPr>
              <w:fldChar w:fldCharType="separate"/>
            </w:r>
            <w:r w:rsidR="005324E4">
              <w:rPr>
                <w:noProof/>
                <w:webHidden/>
              </w:rPr>
              <w:t>34</w:t>
            </w:r>
            <w:r>
              <w:rPr>
                <w:noProof/>
                <w:webHidden/>
              </w:rPr>
              <w:fldChar w:fldCharType="end"/>
            </w:r>
          </w:hyperlink>
        </w:p>
        <w:p w14:paraId="710ABB4B" w14:textId="77E5B14D"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43" w:history="1">
            <w:r w:rsidRPr="00FC506E">
              <w:rPr>
                <w:rStyle w:val="Hyperkobling"/>
                <w:noProof/>
              </w:rPr>
              <w:t>Mal lokal regel F-18</w:t>
            </w:r>
            <w:r>
              <w:rPr>
                <w:noProof/>
                <w:webHidden/>
              </w:rPr>
              <w:tab/>
            </w:r>
            <w:r>
              <w:rPr>
                <w:noProof/>
                <w:webHidden/>
              </w:rPr>
              <w:fldChar w:fldCharType="begin"/>
            </w:r>
            <w:r>
              <w:rPr>
                <w:noProof/>
                <w:webHidden/>
              </w:rPr>
              <w:instrText xml:space="preserve"> PAGEREF _Toc189727043 \h </w:instrText>
            </w:r>
            <w:r>
              <w:rPr>
                <w:noProof/>
                <w:webHidden/>
              </w:rPr>
            </w:r>
            <w:r>
              <w:rPr>
                <w:noProof/>
                <w:webHidden/>
              </w:rPr>
              <w:fldChar w:fldCharType="separate"/>
            </w:r>
            <w:r w:rsidR="005324E4">
              <w:rPr>
                <w:noProof/>
                <w:webHidden/>
              </w:rPr>
              <w:t>35</w:t>
            </w:r>
            <w:r>
              <w:rPr>
                <w:noProof/>
                <w:webHidden/>
              </w:rPr>
              <w:fldChar w:fldCharType="end"/>
            </w:r>
          </w:hyperlink>
        </w:p>
        <w:p w14:paraId="43C016A5" w14:textId="5B51042F"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44" w:history="1">
            <w:r w:rsidRPr="00FC506E">
              <w:rPr>
                <w:rStyle w:val="Hyperkobling"/>
                <w:noProof/>
              </w:rPr>
              <w:t>F-19</w:t>
            </w:r>
            <w:r>
              <w:rPr>
                <w:rFonts w:eastAsiaTheme="minorEastAsia" w:cstheme="minorBidi"/>
                <w:noProof/>
                <w:kern w:val="2"/>
                <w:sz w:val="24"/>
                <w:szCs w:val="24"/>
                <w:lang w:eastAsia="nb-NO"/>
                <w14:ligatures w14:val="standardContextual"/>
              </w:rPr>
              <w:tab/>
            </w:r>
            <w:r w:rsidRPr="00FC506E">
              <w:rPr>
                <w:rStyle w:val="Hyperkobling"/>
                <w:noProof/>
              </w:rPr>
              <w:t xml:space="preserve"> Kantskjæringer nær puttinggreener</w:t>
            </w:r>
            <w:r>
              <w:rPr>
                <w:noProof/>
                <w:webHidden/>
              </w:rPr>
              <w:tab/>
            </w:r>
            <w:r>
              <w:rPr>
                <w:noProof/>
                <w:webHidden/>
              </w:rPr>
              <w:fldChar w:fldCharType="begin"/>
            </w:r>
            <w:r>
              <w:rPr>
                <w:noProof/>
                <w:webHidden/>
              </w:rPr>
              <w:instrText xml:space="preserve"> PAGEREF _Toc189727044 \h </w:instrText>
            </w:r>
            <w:r>
              <w:rPr>
                <w:noProof/>
                <w:webHidden/>
              </w:rPr>
            </w:r>
            <w:r>
              <w:rPr>
                <w:noProof/>
                <w:webHidden/>
              </w:rPr>
              <w:fldChar w:fldCharType="separate"/>
            </w:r>
            <w:r w:rsidR="005324E4">
              <w:rPr>
                <w:noProof/>
                <w:webHidden/>
              </w:rPr>
              <w:t>35</w:t>
            </w:r>
            <w:r>
              <w:rPr>
                <w:noProof/>
                <w:webHidden/>
              </w:rPr>
              <w:fldChar w:fldCharType="end"/>
            </w:r>
          </w:hyperlink>
        </w:p>
        <w:p w14:paraId="3B318F15" w14:textId="63E03A0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45" w:history="1">
            <w:r w:rsidRPr="00FC506E">
              <w:rPr>
                <w:rStyle w:val="Hyperkobling"/>
                <w:rFonts w:ascii="Calibri" w:hAnsi="Calibri" w:cs="Arial"/>
                <w:iCs/>
                <w:noProof/>
              </w:rPr>
              <w:t>Mal lokale regel F-19</w:t>
            </w:r>
            <w:r>
              <w:rPr>
                <w:noProof/>
                <w:webHidden/>
              </w:rPr>
              <w:tab/>
            </w:r>
            <w:r>
              <w:rPr>
                <w:noProof/>
                <w:webHidden/>
              </w:rPr>
              <w:fldChar w:fldCharType="begin"/>
            </w:r>
            <w:r>
              <w:rPr>
                <w:noProof/>
                <w:webHidden/>
              </w:rPr>
              <w:instrText xml:space="preserve"> PAGEREF _Toc189727045 \h </w:instrText>
            </w:r>
            <w:r>
              <w:rPr>
                <w:noProof/>
                <w:webHidden/>
              </w:rPr>
            </w:r>
            <w:r>
              <w:rPr>
                <w:noProof/>
                <w:webHidden/>
              </w:rPr>
              <w:fldChar w:fldCharType="separate"/>
            </w:r>
            <w:r w:rsidR="005324E4">
              <w:rPr>
                <w:noProof/>
                <w:webHidden/>
              </w:rPr>
              <w:t>35</w:t>
            </w:r>
            <w:r>
              <w:rPr>
                <w:noProof/>
                <w:webHidden/>
              </w:rPr>
              <w:fldChar w:fldCharType="end"/>
            </w:r>
          </w:hyperlink>
        </w:p>
        <w:p w14:paraId="774AFBFB" w14:textId="4383592F"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46" w:history="1">
            <w:r w:rsidRPr="00FC506E">
              <w:rPr>
                <w:rStyle w:val="Hyperkobling"/>
                <w:noProof/>
              </w:rPr>
              <w:t>F-21</w:t>
            </w:r>
            <w:r>
              <w:rPr>
                <w:rFonts w:eastAsiaTheme="minorEastAsia" w:cstheme="minorBidi"/>
                <w:noProof/>
                <w:kern w:val="2"/>
                <w:sz w:val="24"/>
                <w:szCs w:val="24"/>
                <w:lang w:eastAsia="nb-NO"/>
                <w14:ligatures w14:val="standardContextual"/>
              </w:rPr>
              <w:tab/>
            </w:r>
            <w:r w:rsidRPr="00FC506E">
              <w:rPr>
                <w:rStyle w:val="Hyperkobling"/>
                <w:noProof/>
              </w:rPr>
              <w:t xml:space="preserve"> Malte linjer eller prikker</w:t>
            </w:r>
            <w:r>
              <w:rPr>
                <w:noProof/>
                <w:webHidden/>
              </w:rPr>
              <w:tab/>
            </w:r>
            <w:r>
              <w:rPr>
                <w:noProof/>
                <w:webHidden/>
              </w:rPr>
              <w:fldChar w:fldCharType="begin"/>
            </w:r>
            <w:r>
              <w:rPr>
                <w:noProof/>
                <w:webHidden/>
              </w:rPr>
              <w:instrText xml:space="preserve"> PAGEREF _Toc189727046 \h </w:instrText>
            </w:r>
            <w:r>
              <w:rPr>
                <w:noProof/>
                <w:webHidden/>
              </w:rPr>
            </w:r>
            <w:r>
              <w:rPr>
                <w:noProof/>
                <w:webHidden/>
              </w:rPr>
              <w:fldChar w:fldCharType="separate"/>
            </w:r>
            <w:r w:rsidR="005324E4">
              <w:rPr>
                <w:noProof/>
                <w:webHidden/>
              </w:rPr>
              <w:t>35</w:t>
            </w:r>
            <w:r>
              <w:rPr>
                <w:noProof/>
                <w:webHidden/>
              </w:rPr>
              <w:fldChar w:fldCharType="end"/>
            </w:r>
          </w:hyperlink>
        </w:p>
        <w:p w14:paraId="12B1C6D8" w14:textId="48176C2B"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47" w:history="1">
            <w:r w:rsidRPr="00FC506E">
              <w:rPr>
                <w:rStyle w:val="Hyperkobling"/>
                <w:noProof/>
              </w:rPr>
              <w:t>Mal lokal regel F-21.1</w:t>
            </w:r>
            <w:r>
              <w:rPr>
                <w:noProof/>
                <w:webHidden/>
              </w:rPr>
              <w:tab/>
            </w:r>
            <w:r>
              <w:rPr>
                <w:noProof/>
                <w:webHidden/>
              </w:rPr>
              <w:fldChar w:fldCharType="begin"/>
            </w:r>
            <w:r>
              <w:rPr>
                <w:noProof/>
                <w:webHidden/>
              </w:rPr>
              <w:instrText xml:space="preserve"> PAGEREF _Toc189727047 \h </w:instrText>
            </w:r>
            <w:r>
              <w:rPr>
                <w:noProof/>
                <w:webHidden/>
              </w:rPr>
            </w:r>
            <w:r>
              <w:rPr>
                <w:noProof/>
                <w:webHidden/>
              </w:rPr>
              <w:fldChar w:fldCharType="separate"/>
            </w:r>
            <w:r w:rsidR="005324E4">
              <w:rPr>
                <w:noProof/>
                <w:webHidden/>
              </w:rPr>
              <w:t>35</w:t>
            </w:r>
            <w:r>
              <w:rPr>
                <w:noProof/>
                <w:webHidden/>
              </w:rPr>
              <w:fldChar w:fldCharType="end"/>
            </w:r>
          </w:hyperlink>
        </w:p>
        <w:p w14:paraId="49260D48" w14:textId="49D80F3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48" w:history="1">
            <w:r w:rsidRPr="00FC506E">
              <w:rPr>
                <w:rStyle w:val="Hyperkobling"/>
                <w:noProof/>
              </w:rPr>
              <w:t>Mal lokal regel F-21.2</w:t>
            </w:r>
            <w:r>
              <w:rPr>
                <w:noProof/>
                <w:webHidden/>
              </w:rPr>
              <w:tab/>
            </w:r>
            <w:r>
              <w:rPr>
                <w:noProof/>
                <w:webHidden/>
              </w:rPr>
              <w:fldChar w:fldCharType="begin"/>
            </w:r>
            <w:r>
              <w:rPr>
                <w:noProof/>
                <w:webHidden/>
              </w:rPr>
              <w:instrText xml:space="preserve"> PAGEREF _Toc189727048 \h </w:instrText>
            </w:r>
            <w:r>
              <w:rPr>
                <w:noProof/>
                <w:webHidden/>
              </w:rPr>
            </w:r>
            <w:r>
              <w:rPr>
                <w:noProof/>
                <w:webHidden/>
              </w:rPr>
              <w:fldChar w:fldCharType="separate"/>
            </w:r>
            <w:r w:rsidR="005324E4">
              <w:rPr>
                <w:noProof/>
                <w:webHidden/>
              </w:rPr>
              <w:t>35</w:t>
            </w:r>
            <w:r>
              <w:rPr>
                <w:noProof/>
                <w:webHidden/>
              </w:rPr>
              <w:fldChar w:fldCharType="end"/>
            </w:r>
          </w:hyperlink>
        </w:p>
        <w:p w14:paraId="53D86191" w14:textId="449FAD50"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49" w:history="1">
            <w:r w:rsidRPr="00FC506E">
              <w:rPr>
                <w:rStyle w:val="Hyperkobling"/>
                <w:noProof/>
              </w:rPr>
              <w:t>F-22</w:t>
            </w:r>
            <w:r>
              <w:rPr>
                <w:rFonts w:eastAsiaTheme="minorEastAsia" w:cstheme="minorBidi"/>
                <w:noProof/>
                <w:kern w:val="2"/>
                <w:sz w:val="24"/>
                <w:szCs w:val="24"/>
                <w:lang w:eastAsia="nb-NO"/>
                <w14:ligatures w14:val="standardContextual"/>
              </w:rPr>
              <w:tab/>
            </w:r>
            <w:r w:rsidRPr="00FC506E">
              <w:rPr>
                <w:rStyle w:val="Hyperkobling"/>
                <w:noProof/>
              </w:rPr>
              <w:t xml:space="preserve"> Midlertidige ledninger og kabler</w:t>
            </w:r>
            <w:r>
              <w:rPr>
                <w:noProof/>
                <w:webHidden/>
              </w:rPr>
              <w:tab/>
            </w:r>
            <w:r>
              <w:rPr>
                <w:noProof/>
                <w:webHidden/>
              </w:rPr>
              <w:fldChar w:fldCharType="begin"/>
            </w:r>
            <w:r>
              <w:rPr>
                <w:noProof/>
                <w:webHidden/>
              </w:rPr>
              <w:instrText xml:space="preserve"> PAGEREF _Toc189727049 \h </w:instrText>
            </w:r>
            <w:r>
              <w:rPr>
                <w:noProof/>
                <w:webHidden/>
              </w:rPr>
            </w:r>
            <w:r>
              <w:rPr>
                <w:noProof/>
                <w:webHidden/>
              </w:rPr>
              <w:fldChar w:fldCharType="separate"/>
            </w:r>
            <w:r w:rsidR="005324E4">
              <w:rPr>
                <w:noProof/>
                <w:webHidden/>
              </w:rPr>
              <w:t>35</w:t>
            </w:r>
            <w:r>
              <w:rPr>
                <w:noProof/>
                <w:webHidden/>
              </w:rPr>
              <w:fldChar w:fldCharType="end"/>
            </w:r>
          </w:hyperlink>
        </w:p>
        <w:p w14:paraId="2F23CC6C" w14:textId="775C4D3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50" w:history="1">
            <w:r w:rsidRPr="00FC506E">
              <w:rPr>
                <w:rStyle w:val="Hyperkobling"/>
                <w:noProof/>
              </w:rPr>
              <w:t>Mal lokal regel F-22</w:t>
            </w:r>
            <w:r>
              <w:rPr>
                <w:noProof/>
                <w:webHidden/>
              </w:rPr>
              <w:tab/>
            </w:r>
            <w:r>
              <w:rPr>
                <w:noProof/>
                <w:webHidden/>
              </w:rPr>
              <w:fldChar w:fldCharType="begin"/>
            </w:r>
            <w:r>
              <w:rPr>
                <w:noProof/>
                <w:webHidden/>
              </w:rPr>
              <w:instrText xml:space="preserve"> PAGEREF _Toc189727050 \h </w:instrText>
            </w:r>
            <w:r>
              <w:rPr>
                <w:noProof/>
                <w:webHidden/>
              </w:rPr>
            </w:r>
            <w:r>
              <w:rPr>
                <w:noProof/>
                <w:webHidden/>
              </w:rPr>
              <w:fldChar w:fldCharType="separate"/>
            </w:r>
            <w:r w:rsidR="005324E4">
              <w:rPr>
                <w:noProof/>
                <w:webHidden/>
              </w:rPr>
              <w:t>35</w:t>
            </w:r>
            <w:r>
              <w:rPr>
                <w:noProof/>
                <w:webHidden/>
              </w:rPr>
              <w:fldChar w:fldCharType="end"/>
            </w:r>
          </w:hyperlink>
        </w:p>
        <w:p w14:paraId="0B660F6C" w14:textId="6C27EB97" w:rsidR="00E16092" w:rsidRDefault="00E16092">
          <w:pPr>
            <w:pStyle w:val="INNH2"/>
            <w:tabs>
              <w:tab w:val="left" w:pos="1100"/>
              <w:tab w:val="right" w:leader="dot" w:pos="9628"/>
            </w:tabs>
            <w:rPr>
              <w:rFonts w:eastAsiaTheme="minorEastAsia" w:cstheme="minorBidi"/>
              <w:noProof/>
              <w:kern w:val="2"/>
              <w:sz w:val="24"/>
              <w:szCs w:val="24"/>
              <w:lang w:eastAsia="nb-NO"/>
              <w14:ligatures w14:val="standardContextual"/>
            </w:rPr>
          </w:pPr>
          <w:hyperlink w:anchor="_Toc189727051" w:history="1">
            <w:r w:rsidRPr="00FC506E">
              <w:rPr>
                <w:rStyle w:val="Hyperkobling"/>
                <w:noProof/>
              </w:rPr>
              <w:t>F-23</w:t>
            </w:r>
            <w:r>
              <w:rPr>
                <w:rFonts w:eastAsiaTheme="minorEastAsia" w:cstheme="minorBidi"/>
                <w:noProof/>
                <w:kern w:val="2"/>
                <w:sz w:val="24"/>
                <w:szCs w:val="24"/>
                <w:lang w:eastAsia="nb-NO"/>
                <w14:ligatures w14:val="standardContextual"/>
              </w:rPr>
              <w:tab/>
            </w:r>
            <w:r w:rsidRPr="00FC506E">
              <w:rPr>
                <w:rStyle w:val="Hyperkobling"/>
                <w:noProof/>
              </w:rPr>
              <w:t xml:space="preserve"> Midlertidig uflyttbare hindringer</w:t>
            </w:r>
            <w:r>
              <w:rPr>
                <w:noProof/>
                <w:webHidden/>
              </w:rPr>
              <w:tab/>
            </w:r>
            <w:r>
              <w:rPr>
                <w:noProof/>
                <w:webHidden/>
              </w:rPr>
              <w:fldChar w:fldCharType="begin"/>
            </w:r>
            <w:r>
              <w:rPr>
                <w:noProof/>
                <w:webHidden/>
              </w:rPr>
              <w:instrText xml:space="preserve"> PAGEREF _Toc189727051 \h </w:instrText>
            </w:r>
            <w:r>
              <w:rPr>
                <w:noProof/>
                <w:webHidden/>
              </w:rPr>
            </w:r>
            <w:r>
              <w:rPr>
                <w:noProof/>
                <w:webHidden/>
              </w:rPr>
              <w:fldChar w:fldCharType="separate"/>
            </w:r>
            <w:r w:rsidR="005324E4">
              <w:rPr>
                <w:noProof/>
                <w:webHidden/>
              </w:rPr>
              <w:t>36</w:t>
            </w:r>
            <w:r>
              <w:rPr>
                <w:noProof/>
                <w:webHidden/>
              </w:rPr>
              <w:fldChar w:fldCharType="end"/>
            </w:r>
          </w:hyperlink>
        </w:p>
        <w:p w14:paraId="656A60F3" w14:textId="767896C0"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52" w:history="1">
            <w:r w:rsidRPr="00FC506E">
              <w:rPr>
                <w:rStyle w:val="Hyperkobling"/>
                <w:noProof/>
              </w:rPr>
              <w:t>Mal lokal regel F-23</w:t>
            </w:r>
            <w:r>
              <w:rPr>
                <w:noProof/>
                <w:webHidden/>
              </w:rPr>
              <w:tab/>
            </w:r>
            <w:r>
              <w:rPr>
                <w:noProof/>
                <w:webHidden/>
              </w:rPr>
              <w:fldChar w:fldCharType="begin"/>
            </w:r>
            <w:r>
              <w:rPr>
                <w:noProof/>
                <w:webHidden/>
              </w:rPr>
              <w:instrText xml:space="preserve"> PAGEREF _Toc189727052 \h </w:instrText>
            </w:r>
            <w:r>
              <w:rPr>
                <w:noProof/>
                <w:webHidden/>
              </w:rPr>
            </w:r>
            <w:r>
              <w:rPr>
                <w:noProof/>
                <w:webHidden/>
              </w:rPr>
              <w:fldChar w:fldCharType="separate"/>
            </w:r>
            <w:r w:rsidR="005324E4">
              <w:rPr>
                <w:noProof/>
                <w:webHidden/>
              </w:rPr>
              <w:t>37</w:t>
            </w:r>
            <w:r>
              <w:rPr>
                <w:noProof/>
                <w:webHidden/>
              </w:rPr>
              <w:fldChar w:fldCharType="end"/>
            </w:r>
          </w:hyperlink>
        </w:p>
        <w:p w14:paraId="3D162564" w14:textId="2374C90A" w:rsidR="00E16092" w:rsidRDefault="00E16092">
          <w:pPr>
            <w:pStyle w:val="INNH2"/>
            <w:tabs>
              <w:tab w:val="right" w:leader="dot" w:pos="9628"/>
            </w:tabs>
            <w:rPr>
              <w:rFonts w:eastAsiaTheme="minorEastAsia" w:cstheme="minorBidi"/>
              <w:noProof/>
              <w:kern w:val="2"/>
              <w:sz w:val="24"/>
              <w:szCs w:val="24"/>
              <w:lang w:eastAsia="nb-NO"/>
              <w14:ligatures w14:val="standardContextual"/>
            </w:rPr>
          </w:pPr>
          <w:hyperlink w:anchor="_Toc189727053" w:history="1">
            <w:r w:rsidRPr="00FC506E">
              <w:rPr>
                <w:rStyle w:val="Hyperkobling"/>
                <w:noProof/>
              </w:rPr>
              <w:t>F-24 Fritak uten straff fra uflyttbare hindringer i et straffeområde</w:t>
            </w:r>
            <w:r>
              <w:rPr>
                <w:noProof/>
                <w:webHidden/>
              </w:rPr>
              <w:tab/>
            </w:r>
            <w:r>
              <w:rPr>
                <w:noProof/>
                <w:webHidden/>
              </w:rPr>
              <w:fldChar w:fldCharType="begin"/>
            </w:r>
            <w:r>
              <w:rPr>
                <w:noProof/>
                <w:webHidden/>
              </w:rPr>
              <w:instrText xml:space="preserve"> PAGEREF _Toc189727053 \h </w:instrText>
            </w:r>
            <w:r>
              <w:rPr>
                <w:noProof/>
                <w:webHidden/>
              </w:rPr>
            </w:r>
            <w:r>
              <w:rPr>
                <w:noProof/>
                <w:webHidden/>
              </w:rPr>
              <w:fldChar w:fldCharType="separate"/>
            </w:r>
            <w:r w:rsidR="005324E4">
              <w:rPr>
                <w:noProof/>
                <w:webHidden/>
              </w:rPr>
              <w:t>40</w:t>
            </w:r>
            <w:r>
              <w:rPr>
                <w:noProof/>
                <w:webHidden/>
              </w:rPr>
              <w:fldChar w:fldCharType="end"/>
            </w:r>
          </w:hyperlink>
        </w:p>
        <w:p w14:paraId="15A54260" w14:textId="14F5CCE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54" w:history="1">
            <w:r w:rsidRPr="00FC506E">
              <w:rPr>
                <w:rStyle w:val="Hyperkobling"/>
                <w:noProof/>
              </w:rPr>
              <w:t>Mal lokal regel F-24</w:t>
            </w:r>
            <w:r>
              <w:rPr>
                <w:noProof/>
                <w:webHidden/>
              </w:rPr>
              <w:tab/>
            </w:r>
            <w:r>
              <w:rPr>
                <w:noProof/>
                <w:webHidden/>
              </w:rPr>
              <w:fldChar w:fldCharType="begin"/>
            </w:r>
            <w:r>
              <w:rPr>
                <w:noProof/>
                <w:webHidden/>
              </w:rPr>
              <w:instrText xml:space="preserve"> PAGEREF _Toc189727054 \h </w:instrText>
            </w:r>
            <w:r>
              <w:rPr>
                <w:noProof/>
                <w:webHidden/>
              </w:rPr>
            </w:r>
            <w:r>
              <w:rPr>
                <w:noProof/>
                <w:webHidden/>
              </w:rPr>
              <w:fldChar w:fldCharType="separate"/>
            </w:r>
            <w:r w:rsidR="005324E4">
              <w:rPr>
                <w:noProof/>
                <w:webHidden/>
              </w:rPr>
              <w:t>40</w:t>
            </w:r>
            <w:r>
              <w:rPr>
                <w:noProof/>
                <w:webHidden/>
              </w:rPr>
              <w:fldChar w:fldCharType="end"/>
            </w:r>
          </w:hyperlink>
        </w:p>
        <w:p w14:paraId="7FF01691" w14:textId="21E2EDC1" w:rsidR="00E16092" w:rsidRDefault="00E16092">
          <w:pPr>
            <w:pStyle w:val="INNH2"/>
            <w:tabs>
              <w:tab w:val="right" w:leader="dot" w:pos="9628"/>
            </w:tabs>
            <w:rPr>
              <w:rFonts w:eastAsiaTheme="minorEastAsia" w:cstheme="minorBidi"/>
              <w:noProof/>
              <w:kern w:val="2"/>
              <w:sz w:val="24"/>
              <w:szCs w:val="24"/>
              <w:lang w:eastAsia="nb-NO"/>
              <w14:ligatures w14:val="standardContextual"/>
            </w:rPr>
          </w:pPr>
          <w:hyperlink w:anchor="_Toc189727055" w:history="1">
            <w:r w:rsidRPr="00FC506E">
              <w:rPr>
                <w:rStyle w:val="Hyperkobling"/>
                <w:noProof/>
              </w:rPr>
              <w:t>F-26 Porter/dører i grensegjerder og vegger</w:t>
            </w:r>
            <w:r>
              <w:rPr>
                <w:noProof/>
                <w:webHidden/>
              </w:rPr>
              <w:tab/>
            </w:r>
            <w:r>
              <w:rPr>
                <w:noProof/>
                <w:webHidden/>
              </w:rPr>
              <w:fldChar w:fldCharType="begin"/>
            </w:r>
            <w:r>
              <w:rPr>
                <w:noProof/>
                <w:webHidden/>
              </w:rPr>
              <w:instrText xml:space="preserve"> PAGEREF _Toc189727055 \h </w:instrText>
            </w:r>
            <w:r>
              <w:rPr>
                <w:noProof/>
                <w:webHidden/>
              </w:rPr>
            </w:r>
            <w:r>
              <w:rPr>
                <w:noProof/>
                <w:webHidden/>
              </w:rPr>
              <w:fldChar w:fldCharType="separate"/>
            </w:r>
            <w:r w:rsidR="005324E4">
              <w:rPr>
                <w:noProof/>
                <w:webHidden/>
              </w:rPr>
              <w:t>40</w:t>
            </w:r>
            <w:r>
              <w:rPr>
                <w:noProof/>
                <w:webHidden/>
              </w:rPr>
              <w:fldChar w:fldCharType="end"/>
            </w:r>
          </w:hyperlink>
        </w:p>
        <w:p w14:paraId="389EB3A2" w14:textId="1FCA55F7"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56" w:history="1">
            <w:r w:rsidRPr="00FC506E">
              <w:rPr>
                <w:rStyle w:val="Hyperkobling"/>
                <w:noProof/>
              </w:rPr>
              <w:t>Mal lokal regel F-26</w:t>
            </w:r>
            <w:r>
              <w:rPr>
                <w:noProof/>
                <w:webHidden/>
              </w:rPr>
              <w:tab/>
            </w:r>
            <w:r>
              <w:rPr>
                <w:noProof/>
                <w:webHidden/>
              </w:rPr>
              <w:fldChar w:fldCharType="begin"/>
            </w:r>
            <w:r>
              <w:rPr>
                <w:noProof/>
                <w:webHidden/>
              </w:rPr>
              <w:instrText xml:space="preserve"> PAGEREF _Toc189727056 \h </w:instrText>
            </w:r>
            <w:r>
              <w:rPr>
                <w:noProof/>
                <w:webHidden/>
              </w:rPr>
            </w:r>
            <w:r>
              <w:rPr>
                <w:noProof/>
                <w:webHidden/>
              </w:rPr>
              <w:fldChar w:fldCharType="separate"/>
            </w:r>
            <w:r w:rsidR="005324E4">
              <w:rPr>
                <w:noProof/>
                <w:webHidden/>
              </w:rPr>
              <w:t>40</w:t>
            </w:r>
            <w:r>
              <w:rPr>
                <w:noProof/>
                <w:webHidden/>
              </w:rPr>
              <w:fldChar w:fldCharType="end"/>
            </w:r>
          </w:hyperlink>
        </w:p>
        <w:p w14:paraId="3B5E2A8A" w14:textId="24249ECB" w:rsidR="00E16092" w:rsidRDefault="00E16092">
          <w:pPr>
            <w:pStyle w:val="INNH1"/>
            <w:rPr>
              <w:rFonts w:eastAsiaTheme="minorEastAsia" w:cstheme="minorBidi"/>
              <w:kern w:val="2"/>
              <w:sz w:val="24"/>
              <w:szCs w:val="24"/>
              <w:lang w:eastAsia="nb-NO"/>
              <w14:ligatures w14:val="standardContextual"/>
            </w:rPr>
          </w:pPr>
          <w:hyperlink w:anchor="_Toc189727057" w:history="1">
            <w:r w:rsidRPr="00FC506E">
              <w:rPr>
                <w:rStyle w:val="Hyperkobling"/>
              </w:rPr>
              <w:t>G: Begrensninger for bruk av spesifikt utstyr</w:t>
            </w:r>
            <w:r>
              <w:rPr>
                <w:webHidden/>
              </w:rPr>
              <w:tab/>
            </w:r>
            <w:r>
              <w:rPr>
                <w:webHidden/>
              </w:rPr>
              <w:fldChar w:fldCharType="begin"/>
            </w:r>
            <w:r>
              <w:rPr>
                <w:webHidden/>
              </w:rPr>
              <w:instrText xml:space="preserve"> PAGEREF _Toc189727057 \h </w:instrText>
            </w:r>
            <w:r>
              <w:rPr>
                <w:webHidden/>
              </w:rPr>
            </w:r>
            <w:r>
              <w:rPr>
                <w:webHidden/>
              </w:rPr>
              <w:fldChar w:fldCharType="separate"/>
            </w:r>
            <w:r w:rsidR="005324E4">
              <w:rPr>
                <w:webHidden/>
              </w:rPr>
              <w:t>41</w:t>
            </w:r>
            <w:r>
              <w:rPr>
                <w:webHidden/>
              </w:rPr>
              <w:fldChar w:fldCharType="end"/>
            </w:r>
          </w:hyperlink>
        </w:p>
        <w:p w14:paraId="2692BE0F" w14:textId="2BF64AEC"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58" w:history="1">
            <w:r w:rsidRPr="00FC506E">
              <w:rPr>
                <w:rStyle w:val="Hyperkobling"/>
                <w:noProof/>
              </w:rPr>
              <w:t>G-1</w:t>
            </w:r>
            <w:r>
              <w:rPr>
                <w:rFonts w:eastAsiaTheme="minorEastAsia" w:cstheme="minorBidi"/>
                <w:noProof/>
                <w:kern w:val="2"/>
                <w:sz w:val="24"/>
                <w:szCs w:val="24"/>
                <w:lang w:eastAsia="nb-NO"/>
                <w14:ligatures w14:val="standardContextual"/>
              </w:rPr>
              <w:tab/>
            </w:r>
            <w:r w:rsidRPr="00FC506E">
              <w:rPr>
                <w:rStyle w:val="Hyperkobling"/>
                <w:noProof/>
              </w:rPr>
              <w:t>Liste over godkjente køllehoder for drivere</w:t>
            </w:r>
            <w:r>
              <w:rPr>
                <w:noProof/>
                <w:webHidden/>
              </w:rPr>
              <w:tab/>
            </w:r>
            <w:r>
              <w:rPr>
                <w:noProof/>
                <w:webHidden/>
              </w:rPr>
              <w:fldChar w:fldCharType="begin"/>
            </w:r>
            <w:r>
              <w:rPr>
                <w:noProof/>
                <w:webHidden/>
              </w:rPr>
              <w:instrText xml:space="preserve"> PAGEREF _Toc189727058 \h </w:instrText>
            </w:r>
            <w:r>
              <w:rPr>
                <w:noProof/>
                <w:webHidden/>
              </w:rPr>
            </w:r>
            <w:r>
              <w:rPr>
                <w:noProof/>
                <w:webHidden/>
              </w:rPr>
              <w:fldChar w:fldCharType="separate"/>
            </w:r>
            <w:r w:rsidR="005324E4">
              <w:rPr>
                <w:noProof/>
                <w:webHidden/>
              </w:rPr>
              <w:t>41</w:t>
            </w:r>
            <w:r>
              <w:rPr>
                <w:noProof/>
                <w:webHidden/>
              </w:rPr>
              <w:fldChar w:fldCharType="end"/>
            </w:r>
          </w:hyperlink>
        </w:p>
        <w:p w14:paraId="66921BB1" w14:textId="32855191"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59" w:history="1">
            <w:r w:rsidRPr="00FC506E">
              <w:rPr>
                <w:rStyle w:val="Hyperkobling"/>
                <w:noProof/>
              </w:rPr>
              <w:t>Mal lokal regel G-1</w:t>
            </w:r>
            <w:r>
              <w:rPr>
                <w:noProof/>
                <w:webHidden/>
              </w:rPr>
              <w:tab/>
            </w:r>
            <w:r>
              <w:rPr>
                <w:noProof/>
                <w:webHidden/>
              </w:rPr>
              <w:fldChar w:fldCharType="begin"/>
            </w:r>
            <w:r>
              <w:rPr>
                <w:noProof/>
                <w:webHidden/>
              </w:rPr>
              <w:instrText xml:space="preserve"> PAGEREF _Toc189727059 \h </w:instrText>
            </w:r>
            <w:r>
              <w:rPr>
                <w:noProof/>
                <w:webHidden/>
              </w:rPr>
            </w:r>
            <w:r>
              <w:rPr>
                <w:noProof/>
                <w:webHidden/>
              </w:rPr>
              <w:fldChar w:fldCharType="separate"/>
            </w:r>
            <w:r w:rsidR="005324E4">
              <w:rPr>
                <w:noProof/>
                <w:webHidden/>
              </w:rPr>
              <w:t>41</w:t>
            </w:r>
            <w:r>
              <w:rPr>
                <w:noProof/>
                <w:webHidden/>
              </w:rPr>
              <w:fldChar w:fldCharType="end"/>
            </w:r>
          </w:hyperlink>
        </w:p>
        <w:p w14:paraId="0E3D31C4" w14:textId="1E7E1E00"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60" w:history="1">
            <w:r w:rsidRPr="00FC506E">
              <w:rPr>
                <w:rStyle w:val="Hyperkobling"/>
                <w:noProof/>
                <w:lang w:eastAsia="nb-NO"/>
              </w:rPr>
              <w:t>G-3</w:t>
            </w:r>
            <w:r>
              <w:rPr>
                <w:rFonts w:eastAsiaTheme="minorEastAsia" w:cstheme="minorBidi"/>
                <w:noProof/>
                <w:kern w:val="2"/>
                <w:sz w:val="24"/>
                <w:szCs w:val="24"/>
                <w:lang w:eastAsia="nb-NO"/>
                <w14:ligatures w14:val="standardContextual"/>
              </w:rPr>
              <w:tab/>
            </w:r>
            <w:r w:rsidRPr="00FC506E">
              <w:rPr>
                <w:rStyle w:val="Hyperkobling"/>
                <w:noProof/>
                <w:lang w:eastAsia="nb-NO"/>
              </w:rPr>
              <w:t>Liste over godkjente baller</w:t>
            </w:r>
            <w:r>
              <w:rPr>
                <w:noProof/>
                <w:webHidden/>
              </w:rPr>
              <w:tab/>
            </w:r>
            <w:r>
              <w:rPr>
                <w:noProof/>
                <w:webHidden/>
              </w:rPr>
              <w:fldChar w:fldCharType="begin"/>
            </w:r>
            <w:r>
              <w:rPr>
                <w:noProof/>
                <w:webHidden/>
              </w:rPr>
              <w:instrText xml:space="preserve"> PAGEREF _Toc189727060 \h </w:instrText>
            </w:r>
            <w:r>
              <w:rPr>
                <w:noProof/>
                <w:webHidden/>
              </w:rPr>
            </w:r>
            <w:r>
              <w:rPr>
                <w:noProof/>
                <w:webHidden/>
              </w:rPr>
              <w:fldChar w:fldCharType="separate"/>
            </w:r>
            <w:r w:rsidR="005324E4">
              <w:rPr>
                <w:noProof/>
                <w:webHidden/>
              </w:rPr>
              <w:t>41</w:t>
            </w:r>
            <w:r>
              <w:rPr>
                <w:noProof/>
                <w:webHidden/>
              </w:rPr>
              <w:fldChar w:fldCharType="end"/>
            </w:r>
          </w:hyperlink>
        </w:p>
        <w:p w14:paraId="5CAAE539" w14:textId="411D879F"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61" w:history="1">
            <w:r w:rsidRPr="00FC506E">
              <w:rPr>
                <w:rStyle w:val="Hyperkobling"/>
                <w:noProof/>
                <w:lang w:eastAsia="nb-NO"/>
              </w:rPr>
              <w:t>Mal lokal regel G-3</w:t>
            </w:r>
            <w:r>
              <w:rPr>
                <w:noProof/>
                <w:webHidden/>
              </w:rPr>
              <w:tab/>
            </w:r>
            <w:r>
              <w:rPr>
                <w:noProof/>
                <w:webHidden/>
              </w:rPr>
              <w:fldChar w:fldCharType="begin"/>
            </w:r>
            <w:r>
              <w:rPr>
                <w:noProof/>
                <w:webHidden/>
              </w:rPr>
              <w:instrText xml:space="preserve"> PAGEREF _Toc189727061 \h </w:instrText>
            </w:r>
            <w:r>
              <w:rPr>
                <w:noProof/>
                <w:webHidden/>
              </w:rPr>
            </w:r>
            <w:r>
              <w:rPr>
                <w:noProof/>
                <w:webHidden/>
              </w:rPr>
              <w:fldChar w:fldCharType="separate"/>
            </w:r>
            <w:r w:rsidR="005324E4">
              <w:rPr>
                <w:noProof/>
                <w:webHidden/>
              </w:rPr>
              <w:t>41</w:t>
            </w:r>
            <w:r>
              <w:rPr>
                <w:noProof/>
                <w:webHidden/>
              </w:rPr>
              <w:fldChar w:fldCharType="end"/>
            </w:r>
          </w:hyperlink>
        </w:p>
        <w:p w14:paraId="23289E51" w14:textId="0E38668B"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62" w:history="1">
            <w:r w:rsidRPr="00FC506E">
              <w:rPr>
                <w:rStyle w:val="Hyperkobling"/>
                <w:noProof/>
                <w:lang w:eastAsia="nb-NO"/>
              </w:rPr>
              <w:t>G-5</w:t>
            </w:r>
            <w:r>
              <w:rPr>
                <w:rFonts w:eastAsiaTheme="minorEastAsia" w:cstheme="minorBidi"/>
                <w:noProof/>
                <w:kern w:val="2"/>
                <w:sz w:val="24"/>
                <w:szCs w:val="24"/>
                <w:lang w:eastAsia="nb-NO"/>
                <w14:ligatures w14:val="standardContextual"/>
              </w:rPr>
              <w:tab/>
            </w:r>
            <w:r w:rsidRPr="00FC506E">
              <w:rPr>
                <w:rStyle w:val="Hyperkobling"/>
                <w:noProof/>
                <w:lang w:eastAsia="nb-NO"/>
              </w:rPr>
              <w:t>Forby bruk av avstandsmåler</w:t>
            </w:r>
            <w:r>
              <w:rPr>
                <w:noProof/>
                <w:webHidden/>
              </w:rPr>
              <w:tab/>
            </w:r>
            <w:r>
              <w:rPr>
                <w:noProof/>
                <w:webHidden/>
              </w:rPr>
              <w:fldChar w:fldCharType="begin"/>
            </w:r>
            <w:r>
              <w:rPr>
                <w:noProof/>
                <w:webHidden/>
              </w:rPr>
              <w:instrText xml:space="preserve"> PAGEREF _Toc189727062 \h </w:instrText>
            </w:r>
            <w:r>
              <w:rPr>
                <w:noProof/>
                <w:webHidden/>
              </w:rPr>
            </w:r>
            <w:r>
              <w:rPr>
                <w:noProof/>
                <w:webHidden/>
              </w:rPr>
              <w:fldChar w:fldCharType="separate"/>
            </w:r>
            <w:r w:rsidR="005324E4">
              <w:rPr>
                <w:noProof/>
                <w:webHidden/>
              </w:rPr>
              <w:t>41</w:t>
            </w:r>
            <w:r>
              <w:rPr>
                <w:noProof/>
                <w:webHidden/>
              </w:rPr>
              <w:fldChar w:fldCharType="end"/>
            </w:r>
          </w:hyperlink>
        </w:p>
        <w:p w14:paraId="684E3E66" w14:textId="5A4D889E"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63" w:history="1">
            <w:r w:rsidRPr="00FC506E">
              <w:rPr>
                <w:rStyle w:val="Hyperkobling"/>
                <w:noProof/>
                <w:lang w:eastAsia="nb-NO"/>
              </w:rPr>
              <w:t>Mal lokal regel G5</w:t>
            </w:r>
            <w:r>
              <w:rPr>
                <w:noProof/>
                <w:webHidden/>
              </w:rPr>
              <w:tab/>
            </w:r>
            <w:r>
              <w:rPr>
                <w:noProof/>
                <w:webHidden/>
              </w:rPr>
              <w:fldChar w:fldCharType="begin"/>
            </w:r>
            <w:r>
              <w:rPr>
                <w:noProof/>
                <w:webHidden/>
              </w:rPr>
              <w:instrText xml:space="preserve"> PAGEREF _Toc189727063 \h </w:instrText>
            </w:r>
            <w:r>
              <w:rPr>
                <w:noProof/>
                <w:webHidden/>
              </w:rPr>
            </w:r>
            <w:r>
              <w:rPr>
                <w:noProof/>
                <w:webHidden/>
              </w:rPr>
              <w:fldChar w:fldCharType="separate"/>
            </w:r>
            <w:r w:rsidR="005324E4">
              <w:rPr>
                <w:noProof/>
                <w:webHidden/>
              </w:rPr>
              <w:t>41</w:t>
            </w:r>
            <w:r>
              <w:rPr>
                <w:noProof/>
                <w:webHidden/>
              </w:rPr>
              <w:fldChar w:fldCharType="end"/>
            </w:r>
          </w:hyperlink>
        </w:p>
        <w:p w14:paraId="1CBCB901" w14:textId="7F7BEB0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64" w:history="1">
            <w:r w:rsidRPr="00FC506E">
              <w:rPr>
                <w:rStyle w:val="Hyperkobling"/>
                <w:noProof/>
                <w:lang w:eastAsia="nb-NO"/>
              </w:rPr>
              <w:t>G-6</w:t>
            </w:r>
            <w:r>
              <w:rPr>
                <w:rFonts w:eastAsiaTheme="minorEastAsia" w:cstheme="minorBidi"/>
                <w:noProof/>
                <w:kern w:val="2"/>
                <w:sz w:val="24"/>
                <w:szCs w:val="24"/>
                <w:lang w:eastAsia="nb-NO"/>
                <w14:ligatures w14:val="standardContextual"/>
              </w:rPr>
              <w:tab/>
            </w:r>
            <w:r w:rsidRPr="00FC506E">
              <w:rPr>
                <w:rStyle w:val="Hyperkobling"/>
                <w:noProof/>
                <w:lang w:eastAsia="nb-NO"/>
              </w:rPr>
              <w:t>Forby bruk av motorisert transport</w:t>
            </w:r>
            <w:r>
              <w:rPr>
                <w:noProof/>
                <w:webHidden/>
              </w:rPr>
              <w:tab/>
            </w:r>
            <w:r>
              <w:rPr>
                <w:noProof/>
                <w:webHidden/>
              </w:rPr>
              <w:fldChar w:fldCharType="begin"/>
            </w:r>
            <w:r>
              <w:rPr>
                <w:noProof/>
                <w:webHidden/>
              </w:rPr>
              <w:instrText xml:space="preserve"> PAGEREF _Toc189727064 \h </w:instrText>
            </w:r>
            <w:r>
              <w:rPr>
                <w:noProof/>
                <w:webHidden/>
              </w:rPr>
            </w:r>
            <w:r>
              <w:rPr>
                <w:noProof/>
                <w:webHidden/>
              </w:rPr>
              <w:fldChar w:fldCharType="separate"/>
            </w:r>
            <w:r w:rsidR="005324E4">
              <w:rPr>
                <w:noProof/>
                <w:webHidden/>
              </w:rPr>
              <w:t>42</w:t>
            </w:r>
            <w:r>
              <w:rPr>
                <w:noProof/>
                <w:webHidden/>
              </w:rPr>
              <w:fldChar w:fldCharType="end"/>
            </w:r>
          </w:hyperlink>
        </w:p>
        <w:p w14:paraId="0F122F10" w14:textId="6DC81C4A"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65" w:history="1">
            <w:r w:rsidRPr="00FC506E">
              <w:rPr>
                <w:rStyle w:val="Hyperkobling"/>
                <w:noProof/>
              </w:rPr>
              <w:t>Mal lokal regel G-6</w:t>
            </w:r>
            <w:r>
              <w:rPr>
                <w:noProof/>
                <w:webHidden/>
              </w:rPr>
              <w:tab/>
            </w:r>
            <w:r>
              <w:rPr>
                <w:noProof/>
                <w:webHidden/>
              </w:rPr>
              <w:fldChar w:fldCharType="begin"/>
            </w:r>
            <w:r>
              <w:rPr>
                <w:noProof/>
                <w:webHidden/>
              </w:rPr>
              <w:instrText xml:space="preserve"> PAGEREF _Toc189727065 \h </w:instrText>
            </w:r>
            <w:r>
              <w:rPr>
                <w:noProof/>
                <w:webHidden/>
              </w:rPr>
            </w:r>
            <w:r>
              <w:rPr>
                <w:noProof/>
                <w:webHidden/>
              </w:rPr>
              <w:fldChar w:fldCharType="separate"/>
            </w:r>
            <w:r w:rsidR="005324E4">
              <w:rPr>
                <w:noProof/>
                <w:webHidden/>
              </w:rPr>
              <w:t>42</w:t>
            </w:r>
            <w:r>
              <w:rPr>
                <w:noProof/>
                <w:webHidden/>
              </w:rPr>
              <w:fldChar w:fldCharType="end"/>
            </w:r>
          </w:hyperlink>
        </w:p>
        <w:p w14:paraId="47A4282B" w14:textId="54CE8529" w:rsidR="00E16092" w:rsidRDefault="00E16092">
          <w:pPr>
            <w:pStyle w:val="INNH2"/>
            <w:tabs>
              <w:tab w:val="right" w:leader="dot" w:pos="9628"/>
            </w:tabs>
            <w:rPr>
              <w:rFonts w:eastAsiaTheme="minorEastAsia" w:cstheme="minorBidi"/>
              <w:noProof/>
              <w:kern w:val="2"/>
              <w:sz w:val="24"/>
              <w:szCs w:val="24"/>
              <w:lang w:eastAsia="nb-NO"/>
              <w14:ligatures w14:val="standardContextual"/>
            </w:rPr>
          </w:pPr>
          <w:hyperlink w:anchor="_Toc189727066" w:history="1">
            <w:r w:rsidRPr="00FC506E">
              <w:rPr>
                <w:rStyle w:val="Hyperkobling"/>
                <w:noProof/>
              </w:rPr>
              <w:t>G-9 Ødelagt eller betydelig skadet kølle erstattet med lignende kølle</w:t>
            </w:r>
            <w:r>
              <w:rPr>
                <w:noProof/>
                <w:webHidden/>
              </w:rPr>
              <w:tab/>
            </w:r>
            <w:r>
              <w:rPr>
                <w:noProof/>
                <w:webHidden/>
              </w:rPr>
              <w:fldChar w:fldCharType="begin"/>
            </w:r>
            <w:r>
              <w:rPr>
                <w:noProof/>
                <w:webHidden/>
              </w:rPr>
              <w:instrText xml:space="preserve"> PAGEREF _Toc189727066 \h </w:instrText>
            </w:r>
            <w:r>
              <w:rPr>
                <w:noProof/>
                <w:webHidden/>
              </w:rPr>
            </w:r>
            <w:r>
              <w:rPr>
                <w:noProof/>
                <w:webHidden/>
              </w:rPr>
              <w:fldChar w:fldCharType="separate"/>
            </w:r>
            <w:r w:rsidR="005324E4">
              <w:rPr>
                <w:noProof/>
                <w:webHidden/>
              </w:rPr>
              <w:t>42</w:t>
            </w:r>
            <w:r>
              <w:rPr>
                <w:noProof/>
                <w:webHidden/>
              </w:rPr>
              <w:fldChar w:fldCharType="end"/>
            </w:r>
          </w:hyperlink>
        </w:p>
        <w:p w14:paraId="7FA5CBAA" w14:textId="0DAA3EFF"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67" w:history="1">
            <w:r w:rsidRPr="00FC506E">
              <w:rPr>
                <w:rStyle w:val="Hyperkobling"/>
                <w:noProof/>
              </w:rPr>
              <w:t>Mal lokal regel G-9</w:t>
            </w:r>
            <w:r>
              <w:rPr>
                <w:noProof/>
                <w:webHidden/>
              </w:rPr>
              <w:tab/>
            </w:r>
            <w:r>
              <w:rPr>
                <w:noProof/>
                <w:webHidden/>
              </w:rPr>
              <w:fldChar w:fldCharType="begin"/>
            </w:r>
            <w:r>
              <w:rPr>
                <w:noProof/>
                <w:webHidden/>
              </w:rPr>
              <w:instrText xml:space="preserve"> PAGEREF _Toc189727067 \h </w:instrText>
            </w:r>
            <w:r>
              <w:rPr>
                <w:noProof/>
                <w:webHidden/>
              </w:rPr>
            </w:r>
            <w:r>
              <w:rPr>
                <w:noProof/>
                <w:webHidden/>
              </w:rPr>
              <w:fldChar w:fldCharType="separate"/>
            </w:r>
            <w:r w:rsidR="005324E4">
              <w:rPr>
                <w:noProof/>
                <w:webHidden/>
              </w:rPr>
              <w:t>42</w:t>
            </w:r>
            <w:r>
              <w:rPr>
                <w:noProof/>
                <w:webHidden/>
              </w:rPr>
              <w:fldChar w:fldCharType="end"/>
            </w:r>
          </w:hyperlink>
        </w:p>
        <w:p w14:paraId="168334FE" w14:textId="38103675" w:rsidR="00E16092" w:rsidRDefault="00E16092">
          <w:pPr>
            <w:pStyle w:val="INNH1"/>
            <w:rPr>
              <w:rFonts w:eastAsiaTheme="minorEastAsia" w:cstheme="minorBidi"/>
              <w:kern w:val="2"/>
              <w:sz w:val="24"/>
              <w:szCs w:val="24"/>
              <w:lang w:eastAsia="nb-NO"/>
              <w14:ligatures w14:val="standardContextual"/>
            </w:rPr>
          </w:pPr>
          <w:hyperlink w:anchor="_Toc189727068" w:history="1">
            <w:r w:rsidRPr="00FC506E">
              <w:rPr>
                <w:rStyle w:val="Hyperkobling"/>
              </w:rPr>
              <w:t>H: Definere hvem som kan hjelpe eller gi råd til spillere</w:t>
            </w:r>
            <w:r>
              <w:rPr>
                <w:webHidden/>
              </w:rPr>
              <w:tab/>
            </w:r>
            <w:r>
              <w:rPr>
                <w:webHidden/>
              </w:rPr>
              <w:fldChar w:fldCharType="begin"/>
            </w:r>
            <w:r>
              <w:rPr>
                <w:webHidden/>
              </w:rPr>
              <w:instrText xml:space="preserve"> PAGEREF _Toc189727068 \h </w:instrText>
            </w:r>
            <w:r>
              <w:rPr>
                <w:webHidden/>
              </w:rPr>
            </w:r>
            <w:r>
              <w:rPr>
                <w:webHidden/>
              </w:rPr>
              <w:fldChar w:fldCharType="separate"/>
            </w:r>
            <w:r w:rsidR="005324E4">
              <w:rPr>
                <w:webHidden/>
              </w:rPr>
              <w:t>44</w:t>
            </w:r>
            <w:r>
              <w:rPr>
                <w:webHidden/>
              </w:rPr>
              <w:fldChar w:fldCharType="end"/>
            </w:r>
          </w:hyperlink>
        </w:p>
        <w:p w14:paraId="4294AE0B" w14:textId="3D8D2A0C"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69" w:history="1">
            <w:r w:rsidRPr="00FC506E">
              <w:rPr>
                <w:rStyle w:val="Hyperkobling"/>
                <w:noProof/>
              </w:rPr>
              <w:t>H-1</w:t>
            </w:r>
            <w:r>
              <w:rPr>
                <w:rFonts w:eastAsiaTheme="minorEastAsia" w:cstheme="minorBidi"/>
                <w:noProof/>
                <w:kern w:val="2"/>
                <w:sz w:val="24"/>
                <w:szCs w:val="24"/>
                <w:lang w:eastAsia="nb-NO"/>
                <w14:ligatures w14:val="standardContextual"/>
              </w:rPr>
              <w:tab/>
            </w:r>
            <w:r w:rsidRPr="00FC506E">
              <w:rPr>
                <w:rStyle w:val="Hyperkobling"/>
                <w:noProof/>
              </w:rPr>
              <w:t>Caddieforbud</w:t>
            </w:r>
            <w:r>
              <w:rPr>
                <w:noProof/>
                <w:webHidden/>
              </w:rPr>
              <w:tab/>
            </w:r>
            <w:r>
              <w:rPr>
                <w:noProof/>
                <w:webHidden/>
              </w:rPr>
              <w:fldChar w:fldCharType="begin"/>
            </w:r>
            <w:r>
              <w:rPr>
                <w:noProof/>
                <w:webHidden/>
              </w:rPr>
              <w:instrText xml:space="preserve"> PAGEREF _Toc189727069 \h </w:instrText>
            </w:r>
            <w:r>
              <w:rPr>
                <w:noProof/>
                <w:webHidden/>
              </w:rPr>
            </w:r>
            <w:r>
              <w:rPr>
                <w:noProof/>
                <w:webHidden/>
              </w:rPr>
              <w:fldChar w:fldCharType="separate"/>
            </w:r>
            <w:r w:rsidR="005324E4">
              <w:rPr>
                <w:noProof/>
                <w:webHidden/>
              </w:rPr>
              <w:t>44</w:t>
            </w:r>
            <w:r>
              <w:rPr>
                <w:noProof/>
                <w:webHidden/>
              </w:rPr>
              <w:fldChar w:fldCharType="end"/>
            </w:r>
          </w:hyperlink>
        </w:p>
        <w:p w14:paraId="5CE5B78F" w14:textId="7DB7A023"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70" w:history="1">
            <w:r w:rsidRPr="00FC506E">
              <w:rPr>
                <w:rStyle w:val="Hyperkobling"/>
                <w:noProof/>
              </w:rPr>
              <w:t>Mal lokal regel H-1</w:t>
            </w:r>
            <w:r>
              <w:rPr>
                <w:noProof/>
                <w:webHidden/>
              </w:rPr>
              <w:tab/>
            </w:r>
            <w:r>
              <w:rPr>
                <w:noProof/>
                <w:webHidden/>
              </w:rPr>
              <w:fldChar w:fldCharType="begin"/>
            </w:r>
            <w:r>
              <w:rPr>
                <w:noProof/>
                <w:webHidden/>
              </w:rPr>
              <w:instrText xml:space="preserve"> PAGEREF _Toc189727070 \h </w:instrText>
            </w:r>
            <w:r>
              <w:rPr>
                <w:noProof/>
                <w:webHidden/>
              </w:rPr>
            </w:r>
            <w:r>
              <w:rPr>
                <w:noProof/>
                <w:webHidden/>
              </w:rPr>
              <w:fldChar w:fldCharType="separate"/>
            </w:r>
            <w:r w:rsidR="005324E4">
              <w:rPr>
                <w:noProof/>
                <w:webHidden/>
              </w:rPr>
              <w:t>44</w:t>
            </w:r>
            <w:r>
              <w:rPr>
                <w:noProof/>
                <w:webHidden/>
              </w:rPr>
              <w:fldChar w:fldCharType="end"/>
            </w:r>
          </w:hyperlink>
        </w:p>
        <w:p w14:paraId="73BFC170" w14:textId="4A06C980" w:rsidR="00E16092" w:rsidRDefault="00E16092">
          <w:pPr>
            <w:pStyle w:val="INNH1"/>
            <w:rPr>
              <w:rFonts w:eastAsiaTheme="minorEastAsia" w:cstheme="minorBidi"/>
              <w:kern w:val="2"/>
              <w:sz w:val="24"/>
              <w:szCs w:val="24"/>
              <w:lang w:eastAsia="nb-NO"/>
              <w14:ligatures w14:val="standardContextual"/>
            </w:rPr>
          </w:pPr>
          <w:hyperlink w:anchor="_Toc189727071" w:history="1">
            <w:r w:rsidRPr="00FC506E">
              <w:rPr>
                <w:rStyle w:val="Hyperkobling"/>
              </w:rPr>
              <w:t>I: Definere når og hvor spillere kan trene</w:t>
            </w:r>
            <w:r>
              <w:rPr>
                <w:webHidden/>
              </w:rPr>
              <w:tab/>
            </w:r>
            <w:r>
              <w:rPr>
                <w:webHidden/>
              </w:rPr>
              <w:fldChar w:fldCharType="begin"/>
            </w:r>
            <w:r>
              <w:rPr>
                <w:webHidden/>
              </w:rPr>
              <w:instrText xml:space="preserve"> PAGEREF _Toc189727071 \h </w:instrText>
            </w:r>
            <w:r>
              <w:rPr>
                <w:webHidden/>
              </w:rPr>
            </w:r>
            <w:r>
              <w:rPr>
                <w:webHidden/>
              </w:rPr>
              <w:fldChar w:fldCharType="separate"/>
            </w:r>
            <w:r w:rsidR="005324E4">
              <w:rPr>
                <w:webHidden/>
              </w:rPr>
              <w:t>44</w:t>
            </w:r>
            <w:r>
              <w:rPr>
                <w:webHidden/>
              </w:rPr>
              <w:fldChar w:fldCharType="end"/>
            </w:r>
          </w:hyperlink>
        </w:p>
        <w:p w14:paraId="1E6CD363" w14:textId="50212EB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72" w:history="1">
            <w:r w:rsidRPr="00FC506E">
              <w:rPr>
                <w:rStyle w:val="Hyperkobling"/>
                <w:noProof/>
              </w:rPr>
              <w:t>I-1</w:t>
            </w:r>
            <w:r>
              <w:rPr>
                <w:rFonts w:eastAsiaTheme="minorEastAsia" w:cstheme="minorBidi"/>
                <w:noProof/>
                <w:kern w:val="2"/>
                <w:sz w:val="24"/>
                <w:szCs w:val="24"/>
                <w:lang w:eastAsia="nb-NO"/>
                <w14:ligatures w14:val="standardContextual"/>
              </w:rPr>
              <w:tab/>
            </w:r>
            <w:r w:rsidRPr="00FC506E">
              <w:rPr>
                <w:rStyle w:val="Hyperkobling"/>
                <w:noProof/>
              </w:rPr>
              <w:t>Trening før runder</w:t>
            </w:r>
            <w:r>
              <w:rPr>
                <w:noProof/>
                <w:webHidden/>
              </w:rPr>
              <w:tab/>
            </w:r>
            <w:r>
              <w:rPr>
                <w:noProof/>
                <w:webHidden/>
              </w:rPr>
              <w:fldChar w:fldCharType="begin"/>
            </w:r>
            <w:r>
              <w:rPr>
                <w:noProof/>
                <w:webHidden/>
              </w:rPr>
              <w:instrText xml:space="preserve"> PAGEREF _Toc189727072 \h </w:instrText>
            </w:r>
            <w:r>
              <w:rPr>
                <w:noProof/>
                <w:webHidden/>
              </w:rPr>
            </w:r>
            <w:r>
              <w:rPr>
                <w:noProof/>
                <w:webHidden/>
              </w:rPr>
              <w:fldChar w:fldCharType="separate"/>
            </w:r>
            <w:r w:rsidR="005324E4">
              <w:rPr>
                <w:noProof/>
                <w:webHidden/>
              </w:rPr>
              <w:t>44</w:t>
            </w:r>
            <w:r>
              <w:rPr>
                <w:noProof/>
                <w:webHidden/>
              </w:rPr>
              <w:fldChar w:fldCharType="end"/>
            </w:r>
          </w:hyperlink>
        </w:p>
        <w:p w14:paraId="4FF62D71" w14:textId="3040FA7C"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73" w:history="1">
            <w:r w:rsidRPr="00FC506E">
              <w:rPr>
                <w:rStyle w:val="Hyperkobling"/>
                <w:noProof/>
              </w:rPr>
              <w:t>Mal lokal regel I-1.1</w:t>
            </w:r>
            <w:r>
              <w:rPr>
                <w:noProof/>
                <w:webHidden/>
              </w:rPr>
              <w:tab/>
            </w:r>
            <w:r>
              <w:rPr>
                <w:noProof/>
                <w:webHidden/>
              </w:rPr>
              <w:fldChar w:fldCharType="begin"/>
            </w:r>
            <w:r>
              <w:rPr>
                <w:noProof/>
                <w:webHidden/>
              </w:rPr>
              <w:instrText xml:space="preserve"> PAGEREF _Toc189727073 \h </w:instrText>
            </w:r>
            <w:r>
              <w:rPr>
                <w:noProof/>
                <w:webHidden/>
              </w:rPr>
            </w:r>
            <w:r>
              <w:rPr>
                <w:noProof/>
                <w:webHidden/>
              </w:rPr>
              <w:fldChar w:fldCharType="separate"/>
            </w:r>
            <w:r w:rsidR="005324E4">
              <w:rPr>
                <w:noProof/>
                <w:webHidden/>
              </w:rPr>
              <w:t>44</w:t>
            </w:r>
            <w:r>
              <w:rPr>
                <w:noProof/>
                <w:webHidden/>
              </w:rPr>
              <w:fldChar w:fldCharType="end"/>
            </w:r>
          </w:hyperlink>
        </w:p>
        <w:p w14:paraId="323A35E6" w14:textId="7E81B8CB"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74" w:history="1">
            <w:r w:rsidRPr="00FC506E">
              <w:rPr>
                <w:rStyle w:val="Hyperkobling"/>
                <w:noProof/>
              </w:rPr>
              <w:t>Mal lokal regel I-1.2</w:t>
            </w:r>
            <w:r>
              <w:rPr>
                <w:noProof/>
                <w:webHidden/>
              </w:rPr>
              <w:tab/>
            </w:r>
            <w:r>
              <w:rPr>
                <w:noProof/>
                <w:webHidden/>
              </w:rPr>
              <w:fldChar w:fldCharType="begin"/>
            </w:r>
            <w:r>
              <w:rPr>
                <w:noProof/>
                <w:webHidden/>
              </w:rPr>
              <w:instrText xml:space="preserve"> PAGEREF _Toc189727074 \h </w:instrText>
            </w:r>
            <w:r>
              <w:rPr>
                <w:noProof/>
                <w:webHidden/>
              </w:rPr>
            </w:r>
            <w:r>
              <w:rPr>
                <w:noProof/>
                <w:webHidden/>
              </w:rPr>
              <w:fldChar w:fldCharType="separate"/>
            </w:r>
            <w:r w:rsidR="005324E4">
              <w:rPr>
                <w:noProof/>
                <w:webHidden/>
              </w:rPr>
              <w:t>45</w:t>
            </w:r>
            <w:r>
              <w:rPr>
                <w:noProof/>
                <w:webHidden/>
              </w:rPr>
              <w:fldChar w:fldCharType="end"/>
            </w:r>
          </w:hyperlink>
        </w:p>
        <w:p w14:paraId="7E3276F7" w14:textId="4B42E1C4" w:rsidR="00E16092" w:rsidRDefault="00E16092">
          <w:pPr>
            <w:pStyle w:val="INNH1"/>
            <w:rPr>
              <w:rFonts w:eastAsiaTheme="minorEastAsia" w:cstheme="minorBidi"/>
              <w:kern w:val="2"/>
              <w:sz w:val="24"/>
              <w:szCs w:val="24"/>
              <w:lang w:eastAsia="nb-NO"/>
              <w14:ligatures w14:val="standardContextual"/>
            </w:rPr>
          </w:pPr>
          <w:hyperlink w:anchor="_Toc189727075" w:history="1">
            <w:r w:rsidRPr="00FC506E">
              <w:rPr>
                <w:rStyle w:val="Hyperkobling"/>
              </w:rPr>
              <w:t>J: Fremgangsmåter ved dårlig vær og avbrytelse av spillet</w:t>
            </w:r>
            <w:r>
              <w:rPr>
                <w:webHidden/>
              </w:rPr>
              <w:tab/>
            </w:r>
            <w:r>
              <w:rPr>
                <w:webHidden/>
              </w:rPr>
              <w:fldChar w:fldCharType="begin"/>
            </w:r>
            <w:r>
              <w:rPr>
                <w:webHidden/>
              </w:rPr>
              <w:instrText xml:space="preserve"> PAGEREF _Toc189727075 \h </w:instrText>
            </w:r>
            <w:r>
              <w:rPr>
                <w:webHidden/>
              </w:rPr>
            </w:r>
            <w:r>
              <w:rPr>
                <w:webHidden/>
              </w:rPr>
              <w:fldChar w:fldCharType="separate"/>
            </w:r>
            <w:r w:rsidR="005324E4">
              <w:rPr>
                <w:webHidden/>
              </w:rPr>
              <w:t>45</w:t>
            </w:r>
            <w:r>
              <w:rPr>
                <w:webHidden/>
              </w:rPr>
              <w:fldChar w:fldCharType="end"/>
            </w:r>
          </w:hyperlink>
        </w:p>
        <w:p w14:paraId="710AEDB2" w14:textId="16DF1A20"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76" w:history="1">
            <w:r w:rsidRPr="00FC506E">
              <w:rPr>
                <w:rStyle w:val="Hyperkobling"/>
                <w:noProof/>
              </w:rPr>
              <w:t>J-1</w:t>
            </w:r>
            <w:r>
              <w:rPr>
                <w:rFonts w:eastAsiaTheme="minorEastAsia" w:cstheme="minorBidi"/>
                <w:noProof/>
                <w:kern w:val="2"/>
                <w:sz w:val="24"/>
                <w:szCs w:val="24"/>
                <w:lang w:eastAsia="nb-NO"/>
                <w14:ligatures w14:val="standardContextual"/>
              </w:rPr>
              <w:tab/>
            </w:r>
            <w:r w:rsidRPr="00FC506E">
              <w:rPr>
                <w:rStyle w:val="Hyperkobling"/>
                <w:noProof/>
              </w:rPr>
              <w:t>Metoder for å avbryte og gjenoppta spill</w:t>
            </w:r>
            <w:r>
              <w:rPr>
                <w:noProof/>
                <w:webHidden/>
              </w:rPr>
              <w:tab/>
            </w:r>
            <w:r>
              <w:rPr>
                <w:noProof/>
                <w:webHidden/>
              </w:rPr>
              <w:fldChar w:fldCharType="begin"/>
            </w:r>
            <w:r>
              <w:rPr>
                <w:noProof/>
                <w:webHidden/>
              </w:rPr>
              <w:instrText xml:space="preserve"> PAGEREF _Toc189727076 \h </w:instrText>
            </w:r>
            <w:r>
              <w:rPr>
                <w:noProof/>
                <w:webHidden/>
              </w:rPr>
            </w:r>
            <w:r>
              <w:rPr>
                <w:noProof/>
                <w:webHidden/>
              </w:rPr>
              <w:fldChar w:fldCharType="separate"/>
            </w:r>
            <w:r w:rsidR="005324E4">
              <w:rPr>
                <w:noProof/>
                <w:webHidden/>
              </w:rPr>
              <w:t>45</w:t>
            </w:r>
            <w:r>
              <w:rPr>
                <w:noProof/>
                <w:webHidden/>
              </w:rPr>
              <w:fldChar w:fldCharType="end"/>
            </w:r>
          </w:hyperlink>
        </w:p>
        <w:p w14:paraId="4B4DAB31" w14:textId="1B415D0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77" w:history="1">
            <w:r w:rsidRPr="00FC506E">
              <w:rPr>
                <w:rStyle w:val="Hyperkobling"/>
                <w:noProof/>
              </w:rPr>
              <w:t>Mal lokal regel J-1</w:t>
            </w:r>
            <w:r>
              <w:rPr>
                <w:noProof/>
                <w:webHidden/>
              </w:rPr>
              <w:tab/>
            </w:r>
            <w:r>
              <w:rPr>
                <w:noProof/>
                <w:webHidden/>
              </w:rPr>
              <w:fldChar w:fldCharType="begin"/>
            </w:r>
            <w:r>
              <w:rPr>
                <w:noProof/>
                <w:webHidden/>
              </w:rPr>
              <w:instrText xml:space="preserve"> PAGEREF _Toc189727077 \h </w:instrText>
            </w:r>
            <w:r>
              <w:rPr>
                <w:noProof/>
                <w:webHidden/>
              </w:rPr>
            </w:r>
            <w:r>
              <w:rPr>
                <w:noProof/>
                <w:webHidden/>
              </w:rPr>
              <w:fldChar w:fldCharType="separate"/>
            </w:r>
            <w:r w:rsidR="005324E4">
              <w:rPr>
                <w:noProof/>
                <w:webHidden/>
              </w:rPr>
              <w:t>45</w:t>
            </w:r>
            <w:r>
              <w:rPr>
                <w:noProof/>
                <w:webHidden/>
              </w:rPr>
              <w:fldChar w:fldCharType="end"/>
            </w:r>
          </w:hyperlink>
        </w:p>
        <w:p w14:paraId="7DAD556F" w14:textId="683E7C42"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78" w:history="1">
            <w:r w:rsidRPr="00FC506E">
              <w:rPr>
                <w:rStyle w:val="Hyperkobling"/>
                <w:noProof/>
              </w:rPr>
              <w:t>J-2</w:t>
            </w:r>
            <w:r>
              <w:rPr>
                <w:rFonts w:eastAsiaTheme="minorEastAsia" w:cstheme="minorBidi"/>
                <w:noProof/>
                <w:kern w:val="2"/>
                <w:sz w:val="24"/>
                <w:szCs w:val="24"/>
                <w:lang w:eastAsia="nb-NO"/>
                <w14:ligatures w14:val="standardContextual"/>
              </w:rPr>
              <w:tab/>
            </w:r>
            <w:r w:rsidRPr="00FC506E">
              <w:rPr>
                <w:rStyle w:val="Hyperkobling"/>
                <w:noProof/>
              </w:rPr>
              <w:t>Fjerning av midlertidig vann</w:t>
            </w:r>
            <w:r>
              <w:rPr>
                <w:noProof/>
                <w:webHidden/>
              </w:rPr>
              <w:tab/>
            </w:r>
            <w:r>
              <w:rPr>
                <w:noProof/>
                <w:webHidden/>
              </w:rPr>
              <w:fldChar w:fldCharType="begin"/>
            </w:r>
            <w:r>
              <w:rPr>
                <w:noProof/>
                <w:webHidden/>
              </w:rPr>
              <w:instrText xml:space="preserve"> PAGEREF _Toc189727078 \h </w:instrText>
            </w:r>
            <w:r>
              <w:rPr>
                <w:noProof/>
                <w:webHidden/>
              </w:rPr>
            </w:r>
            <w:r>
              <w:rPr>
                <w:noProof/>
                <w:webHidden/>
              </w:rPr>
              <w:fldChar w:fldCharType="separate"/>
            </w:r>
            <w:r w:rsidR="005324E4">
              <w:rPr>
                <w:noProof/>
                <w:webHidden/>
              </w:rPr>
              <w:t>45</w:t>
            </w:r>
            <w:r>
              <w:rPr>
                <w:noProof/>
                <w:webHidden/>
              </w:rPr>
              <w:fldChar w:fldCharType="end"/>
            </w:r>
          </w:hyperlink>
        </w:p>
        <w:p w14:paraId="7DB36CF8" w14:textId="5473A1EE"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79" w:history="1">
            <w:r w:rsidRPr="00FC506E">
              <w:rPr>
                <w:rStyle w:val="Hyperkobling"/>
                <w:noProof/>
              </w:rPr>
              <w:t>Mal lokal regel J-2</w:t>
            </w:r>
            <w:r>
              <w:rPr>
                <w:noProof/>
                <w:webHidden/>
              </w:rPr>
              <w:tab/>
            </w:r>
            <w:r>
              <w:rPr>
                <w:noProof/>
                <w:webHidden/>
              </w:rPr>
              <w:fldChar w:fldCharType="begin"/>
            </w:r>
            <w:r>
              <w:rPr>
                <w:noProof/>
                <w:webHidden/>
              </w:rPr>
              <w:instrText xml:space="preserve"> PAGEREF _Toc189727079 \h </w:instrText>
            </w:r>
            <w:r>
              <w:rPr>
                <w:noProof/>
                <w:webHidden/>
              </w:rPr>
            </w:r>
            <w:r>
              <w:rPr>
                <w:noProof/>
                <w:webHidden/>
              </w:rPr>
              <w:fldChar w:fldCharType="separate"/>
            </w:r>
            <w:r w:rsidR="005324E4">
              <w:rPr>
                <w:noProof/>
                <w:webHidden/>
              </w:rPr>
              <w:t>45</w:t>
            </w:r>
            <w:r>
              <w:rPr>
                <w:noProof/>
                <w:webHidden/>
              </w:rPr>
              <w:fldChar w:fldCharType="end"/>
            </w:r>
          </w:hyperlink>
        </w:p>
        <w:p w14:paraId="67686ACA" w14:textId="7A36214E" w:rsidR="00E16092" w:rsidRDefault="00E16092">
          <w:pPr>
            <w:pStyle w:val="INNH1"/>
            <w:rPr>
              <w:rFonts w:eastAsiaTheme="minorEastAsia" w:cstheme="minorBidi"/>
              <w:kern w:val="2"/>
              <w:sz w:val="24"/>
              <w:szCs w:val="24"/>
              <w:lang w:eastAsia="nb-NO"/>
              <w14:ligatures w14:val="standardContextual"/>
            </w:rPr>
          </w:pPr>
          <w:hyperlink w:anchor="_Toc189727080" w:history="1">
            <w:r w:rsidRPr="00FC506E">
              <w:rPr>
                <w:rStyle w:val="Hyperkobling"/>
              </w:rPr>
              <w:t>K: Retningslinjer for spilletempo</w:t>
            </w:r>
            <w:r>
              <w:rPr>
                <w:webHidden/>
              </w:rPr>
              <w:tab/>
            </w:r>
            <w:r>
              <w:rPr>
                <w:webHidden/>
              </w:rPr>
              <w:fldChar w:fldCharType="begin"/>
            </w:r>
            <w:r>
              <w:rPr>
                <w:webHidden/>
              </w:rPr>
              <w:instrText xml:space="preserve"> PAGEREF _Toc189727080 \h </w:instrText>
            </w:r>
            <w:r>
              <w:rPr>
                <w:webHidden/>
              </w:rPr>
            </w:r>
            <w:r>
              <w:rPr>
                <w:webHidden/>
              </w:rPr>
              <w:fldChar w:fldCharType="separate"/>
            </w:r>
            <w:r w:rsidR="005324E4">
              <w:rPr>
                <w:webHidden/>
              </w:rPr>
              <w:t>45</w:t>
            </w:r>
            <w:r>
              <w:rPr>
                <w:webHidden/>
              </w:rPr>
              <w:fldChar w:fldCharType="end"/>
            </w:r>
          </w:hyperlink>
        </w:p>
        <w:p w14:paraId="2BD5BB99" w14:textId="282A4C77"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81" w:history="1">
            <w:r w:rsidRPr="00FC506E">
              <w:rPr>
                <w:rStyle w:val="Hyperkobling"/>
                <w:noProof/>
              </w:rPr>
              <w:t>8K</w:t>
            </w:r>
            <w:r>
              <w:rPr>
                <w:rFonts w:eastAsiaTheme="minorEastAsia" w:cstheme="minorBidi"/>
                <w:noProof/>
                <w:kern w:val="2"/>
                <w:sz w:val="24"/>
                <w:szCs w:val="24"/>
                <w:lang w:eastAsia="nb-NO"/>
                <w14:ligatures w14:val="standardContextual"/>
              </w:rPr>
              <w:tab/>
            </w:r>
            <w:r w:rsidRPr="00FC506E">
              <w:rPr>
                <w:rStyle w:val="Hyperkobling"/>
                <w:noProof/>
              </w:rPr>
              <w:t>Spilletempo</w:t>
            </w:r>
            <w:r>
              <w:rPr>
                <w:noProof/>
                <w:webHidden/>
              </w:rPr>
              <w:tab/>
            </w:r>
            <w:r>
              <w:rPr>
                <w:noProof/>
                <w:webHidden/>
              </w:rPr>
              <w:fldChar w:fldCharType="begin"/>
            </w:r>
            <w:r>
              <w:rPr>
                <w:noProof/>
                <w:webHidden/>
              </w:rPr>
              <w:instrText xml:space="preserve"> PAGEREF _Toc189727081 \h </w:instrText>
            </w:r>
            <w:r>
              <w:rPr>
                <w:noProof/>
                <w:webHidden/>
              </w:rPr>
            </w:r>
            <w:r>
              <w:rPr>
                <w:noProof/>
                <w:webHidden/>
              </w:rPr>
              <w:fldChar w:fldCharType="separate"/>
            </w:r>
            <w:r w:rsidR="005324E4">
              <w:rPr>
                <w:noProof/>
                <w:webHidden/>
              </w:rPr>
              <w:t>45</w:t>
            </w:r>
            <w:r>
              <w:rPr>
                <w:noProof/>
                <w:webHidden/>
              </w:rPr>
              <w:fldChar w:fldCharType="end"/>
            </w:r>
          </w:hyperlink>
        </w:p>
        <w:p w14:paraId="418AABDB" w14:textId="79AEECA6" w:rsidR="00E16092" w:rsidRDefault="00E16092">
          <w:pPr>
            <w:pStyle w:val="INNH1"/>
            <w:rPr>
              <w:rFonts w:eastAsiaTheme="minorEastAsia" w:cstheme="minorBidi"/>
              <w:kern w:val="2"/>
              <w:sz w:val="24"/>
              <w:szCs w:val="24"/>
              <w:lang w:eastAsia="nb-NO"/>
              <w14:ligatures w14:val="standardContextual"/>
            </w:rPr>
          </w:pPr>
          <w:hyperlink w:anchor="_Toc189727082" w:history="1">
            <w:r w:rsidRPr="00FC506E">
              <w:rPr>
                <w:rStyle w:val="Hyperkobling"/>
              </w:rPr>
              <w:t>L: Scorekort ansvar</w:t>
            </w:r>
            <w:r>
              <w:rPr>
                <w:webHidden/>
              </w:rPr>
              <w:tab/>
            </w:r>
            <w:r>
              <w:rPr>
                <w:webHidden/>
              </w:rPr>
              <w:fldChar w:fldCharType="begin"/>
            </w:r>
            <w:r>
              <w:rPr>
                <w:webHidden/>
              </w:rPr>
              <w:instrText xml:space="preserve"> PAGEREF _Toc189727082 \h </w:instrText>
            </w:r>
            <w:r>
              <w:rPr>
                <w:webHidden/>
              </w:rPr>
            </w:r>
            <w:r>
              <w:rPr>
                <w:webHidden/>
              </w:rPr>
              <w:fldChar w:fldCharType="separate"/>
            </w:r>
            <w:r w:rsidR="005324E4">
              <w:rPr>
                <w:webHidden/>
              </w:rPr>
              <w:t>46</w:t>
            </w:r>
            <w:r>
              <w:rPr>
                <w:webHidden/>
              </w:rPr>
              <w:fldChar w:fldCharType="end"/>
            </w:r>
          </w:hyperlink>
        </w:p>
        <w:p w14:paraId="7FEFD123" w14:textId="58BEC418"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83" w:history="1">
            <w:r w:rsidRPr="00FC506E">
              <w:rPr>
                <w:rStyle w:val="Hyperkobling"/>
                <w:noProof/>
              </w:rPr>
              <w:t>L-1</w:t>
            </w:r>
            <w:r>
              <w:rPr>
                <w:rFonts w:eastAsiaTheme="minorEastAsia" w:cstheme="minorBidi"/>
                <w:noProof/>
                <w:kern w:val="2"/>
                <w:sz w:val="24"/>
                <w:szCs w:val="24"/>
                <w:lang w:eastAsia="nb-NO"/>
                <w14:ligatures w14:val="standardContextual"/>
              </w:rPr>
              <w:tab/>
            </w:r>
            <w:r w:rsidRPr="00FC506E">
              <w:rPr>
                <w:rStyle w:val="Hyperkobling"/>
                <w:noProof/>
              </w:rPr>
              <w:t>Modifisering av straff i regel 3.3b(2) for scorekort som mangler signatur fra spiller eller markør</w:t>
            </w:r>
            <w:r>
              <w:rPr>
                <w:noProof/>
                <w:webHidden/>
              </w:rPr>
              <w:tab/>
            </w:r>
            <w:r>
              <w:rPr>
                <w:noProof/>
                <w:webHidden/>
              </w:rPr>
              <w:fldChar w:fldCharType="begin"/>
            </w:r>
            <w:r>
              <w:rPr>
                <w:noProof/>
                <w:webHidden/>
              </w:rPr>
              <w:instrText xml:space="preserve"> PAGEREF _Toc189727083 \h </w:instrText>
            </w:r>
            <w:r>
              <w:rPr>
                <w:noProof/>
                <w:webHidden/>
              </w:rPr>
            </w:r>
            <w:r>
              <w:rPr>
                <w:noProof/>
                <w:webHidden/>
              </w:rPr>
              <w:fldChar w:fldCharType="separate"/>
            </w:r>
            <w:r w:rsidR="005324E4">
              <w:rPr>
                <w:noProof/>
                <w:webHidden/>
              </w:rPr>
              <w:t>46</w:t>
            </w:r>
            <w:r>
              <w:rPr>
                <w:noProof/>
                <w:webHidden/>
              </w:rPr>
              <w:fldChar w:fldCharType="end"/>
            </w:r>
          </w:hyperlink>
        </w:p>
        <w:p w14:paraId="2E373117" w14:textId="23DC5298"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84" w:history="1">
            <w:r w:rsidRPr="00FC506E">
              <w:rPr>
                <w:rStyle w:val="Hyperkobling"/>
                <w:noProof/>
              </w:rPr>
              <w:t>Mal lokal regel L-1</w:t>
            </w:r>
            <w:r>
              <w:rPr>
                <w:noProof/>
                <w:webHidden/>
              </w:rPr>
              <w:tab/>
            </w:r>
            <w:r>
              <w:rPr>
                <w:noProof/>
                <w:webHidden/>
              </w:rPr>
              <w:fldChar w:fldCharType="begin"/>
            </w:r>
            <w:r>
              <w:rPr>
                <w:noProof/>
                <w:webHidden/>
              </w:rPr>
              <w:instrText xml:space="preserve"> PAGEREF _Toc189727084 \h </w:instrText>
            </w:r>
            <w:r>
              <w:rPr>
                <w:noProof/>
                <w:webHidden/>
              </w:rPr>
            </w:r>
            <w:r>
              <w:rPr>
                <w:noProof/>
                <w:webHidden/>
              </w:rPr>
              <w:fldChar w:fldCharType="separate"/>
            </w:r>
            <w:r w:rsidR="005324E4">
              <w:rPr>
                <w:noProof/>
                <w:webHidden/>
              </w:rPr>
              <w:t>46</w:t>
            </w:r>
            <w:r>
              <w:rPr>
                <w:noProof/>
                <w:webHidden/>
              </w:rPr>
              <w:fldChar w:fldCharType="end"/>
            </w:r>
          </w:hyperlink>
        </w:p>
        <w:p w14:paraId="1662FF1F" w14:textId="3CC3AEC6" w:rsidR="00E16092" w:rsidRDefault="00E16092">
          <w:pPr>
            <w:pStyle w:val="INNH1"/>
            <w:rPr>
              <w:rFonts w:eastAsiaTheme="minorEastAsia" w:cstheme="minorBidi"/>
              <w:kern w:val="2"/>
              <w:sz w:val="24"/>
              <w:szCs w:val="24"/>
              <w:lang w:eastAsia="nb-NO"/>
              <w14:ligatures w14:val="standardContextual"/>
            </w:rPr>
          </w:pPr>
          <w:hyperlink w:anchor="_Toc189727085" w:history="1">
            <w:r w:rsidRPr="00FC506E">
              <w:rPr>
                <w:rStyle w:val="Hyperkobling"/>
              </w:rPr>
              <w:t>N: Robotklippere</w:t>
            </w:r>
            <w:r>
              <w:rPr>
                <w:webHidden/>
              </w:rPr>
              <w:tab/>
            </w:r>
            <w:r>
              <w:rPr>
                <w:webHidden/>
              </w:rPr>
              <w:fldChar w:fldCharType="begin"/>
            </w:r>
            <w:r>
              <w:rPr>
                <w:webHidden/>
              </w:rPr>
              <w:instrText xml:space="preserve"> PAGEREF _Toc189727085 \h </w:instrText>
            </w:r>
            <w:r>
              <w:rPr>
                <w:webHidden/>
              </w:rPr>
            </w:r>
            <w:r>
              <w:rPr>
                <w:webHidden/>
              </w:rPr>
              <w:fldChar w:fldCharType="separate"/>
            </w:r>
            <w:r w:rsidR="005324E4">
              <w:rPr>
                <w:webHidden/>
              </w:rPr>
              <w:t>46</w:t>
            </w:r>
            <w:r>
              <w:rPr>
                <w:webHidden/>
              </w:rPr>
              <w:fldChar w:fldCharType="end"/>
            </w:r>
          </w:hyperlink>
        </w:p>
        <w:p w14:paraId="6EE211D7" w14:textId="4546CAD6" w:rsidR="00E16092" w:rsidRDefault="00E16092">
          <w:pPr>
            <w:pStyle w:val="INNH2"/>
            <w:tabs>
              <w:tab w:val="left" w:pos="880"/>
              <w:tab w:val="right" w:leader="dot" w:pos="9628"/>
            </w:tabs>
            <w:rPr>
              <w:rFonts w:eastAsiaTheme="minorEastAsia" w:cstheme="minorBidi"/>
              <w:noProof/>
              <w:kern w:val="2"/>
              <w:sz w:val="24"/>
              <w:szCs w:val="24"/>
              <w:lang w:eastAsia="nb-NO"/>
              <w14:ligatures w14:val="standardContextual"/>
            </w:rPr>
          </w:pPr>
          <w:hyperlink w:anchor="_Toc189727086" w:history="1">
            <w:r w:rsidRPr="00FC506E">
              <w:rPr>
                <w:rStyle w:val="Hyperkobling"/>
                <w:noProof/>
              </w:rPr>
              <w:t>N-1</w:t>
            </w:r>
            <w:r>
              <w:rPr>
                <w:rFonts w:eastAsiaTheme="minorEastAsia" w:cstheme="minorBidi"/>
                <w:noProof/>
                <w:kern w:val="2"/>
                <w:sz w:val="24"/>
                <w:szCs w:val="24"/>
                <w:lang w:eastAsia="nb-NO"/>
                <w14:ligatures w14:val="standardContextual"/>
              </w:rPr>
              <w:tab/>
            </w:r>
            <w:r w:rsidRPr="00FC506E">
              <w:rPr>
                <w:rStyle w:val="Hyperkobling"/>
                <w:noProof/>
              </w:rPr>
              <w:t>Robotklippere</w:t>
            </w:r>
            <w:r>
              <w:rPr>
                <w:noProof/>
                <w:webHidden/>
              </w:rPr>
              <w:tab/>
            </w:r>
            <w:r>
              <w:rPr>
                <w:noProof/>
                <w:webHidden/>
              </w:rPr>
              <w:fldChar w:fldCharType="begin"/>
            </w:r>
            <w:r>
              <w:rPr>
                <w:noProof/>
                <w:webHidden/>
              </w:rPr>
              <w:instrText xml:space="preserve"> PAGEREF _Toc189727086 \h </w:instrText>
            </w:r>
            <w:r>
              <w:rPr>
                <w:noProof/>
                <w:webHidden/>
              </w:rPr>
            </w:r>
            <w:r>
              <w:rPr>
                <w:noProof/>
                <w:webHidden/>
              </w:rPr>
              <w:fldChar w:fldCharType="separate"/>
            </w:r>
            <w:r w:rsidR="005324E4">
              <w:rPr>
                <w:noProof/>
                <w:webHidden/>
              </w:rPr>
              <w:t>46</w:t>
            </w:r>
            <w:r>
              <w:rPr>
                <w:noProof/>
                <w:webHidden/>
              </w:rPr>
              <w:fldChar w:fldCharType="end"/>
            </w:r>
          </w:hyperlink>
        </w:p>
        <w:p w14:paraId="71D34D2E" w14:textId="05492512" w:rsidR="00E16092" w:rsidRDefault="00E16092">
          <w:pPr>
            <w:pStyle w:val="INNH3"/>
            <w:tabs>
              <w:tab w:val="right" w:leader="dot" w:pos="9628"/>
            </w:tabs>
            <w:rPr>
              <w:rFonts w:eastAsiaTheme="minorEastAsia" w:cstheme="minorBidi"/>
              <w:noProof/>
              <w:kern w:val="2"/>
              <w:sz w:val="24"/>
              <w:szCs w:val="24"/>
              <w:lang w:eastAsia="nb-NO"/>
              <w14:ligatures w14:val="standardContextual"/>
            </w:rPr>
          </w:pPr>
          <w:hyperlink w:anchor="_Toc189727087" w:history="1">
            <w:r w:rsidRPr="00FC506E">
              <w:rPr>
                <w:rStyle w:val="Hyperkobling"/>
                <w:noProof/>
              </w:rPr>
              <w:t>Mal lokal regel N-1</w:t>
            </w:r>
            <w:r>
              <w:rPr>
                <w:noProof/>
                <w:webHidden/>
              </w:rPr>
              <w:tab/>
            </w:r>
            <w:r>
              <w:rPr>
                <w:noProof/>
                <w:webHidden/>
              </w:rPr>
              <w:fldChar w:fldCharType="begin"/>
            </w:r>
            <w:r>
              <w:rPr>
                <w:noProof/>
                <w:webHidden/>
              </w:rPr>
              <w:instrText xml:space="preserve"> PAGEREF _Toc189727087 \h </w:instrText>
            </w:r>
            <w:r>
              <w:rPr>
                <w:noProof/>
                <w:webHidden/>
              </w:rPr>
            </w:r>
            <w:r>
              <w:rPr>
                <w:noProof/>
                <w:webHidden/>
              </w:rPr>
              <w:fldChar w:fldCharType="separate"/>
            </w:r>
            <w:r w:rsidR="005324E4">
              <w:rPr>
                <w:noProof/>
                <w:webHidden/>
              </w:rPr>
              <w:t>47</w:t>
            </w:r>
            <w:r>
              <w:rPr>
                <w:noProof/>
                <w:webHidden/>
              </w:rPr>
              <w:fldChar w:fldCharType="end"/>
            </w:r>
          </w:hyperlink>
        </w:p>
        <w:p w14:paraId="70F5D223" w14:textId="5244C317" w:rsidR="00E36ABC" w:rsidRDefault="00E36ABC">
          <w:r>
            <w:rPr>
              <w:b/>
              <w:bCs/>
            </w:rPr>
            <w:fldChar w:fldCharType="end"/>
          </w:r>
        </w:p>
      </w:sdtContent>
    </w:sdt>
    <w:p w14:paraId="273576F9" w14:textId="77777777" w:rsidR="005A465E" w:rsidRDefault="005A465E">
      <w:pPr>
        <w:spacing w:after="160" w:line="259" w:lineRule="auto"/>
        <w:rPr>
          <w:rStyle w:val="Sterk"/>
          <w:rFonts w:ascii="Calibri" w:eastAsiaTheme="majorEastAsia" w:hAnsi="Calibri" w:cstheme="majorBidi"/>
          <w:bCs w:val="0"/>
          <w:color w:val="2F5496" w:themeColor="accent1" w:themeShade="BF"/>
          <w:sz w:val="32"/>
          <w:szCs w:val="32"/>
        </w:rPr>
      </w:pPr>
      <w:r>
        <w:rPr>
          <w:rStyle w:val="Sterk"/>
          <w:b w:val="0"/>
          <w:bCs w:val="0"/>
        </w:rPr>
        <w:br w:type="page"/>
      </w:r>
    </w:p>
    <w:p w14:paraId="005BCA29" w14:textId="39FFD905" w:rsidR="00062F5D" w:rsidRPr="00A324A2" w:rsidRDefault="008E7AB0" w:rsidP="00643FDF">
      <w:pPr>
        <w:pStyle w:val="Overskrift1"/>
        <w:rPr>
          <w:rStyle w:val="Sterk"/>
          <w:b/>
          <w:bCs w:val="0"/>
        </w:rPr>
      </w:pPr>
      <w:bookmarkStart w:id="1" w:name="_Toc189726932"/>
      <w:r w:rsidRPr="00A324A2">
        <w:rPr>
          <w:rStyle w:val="Sterk"/>
          <w:b/>
          <w:bCs w:val="0"/>
        </w:rPr>
        <w:lastRenderedPageBreak/>
        <w:t>Introduksjon</w:t>
      </w:r>
      <w:bookmarkEnd w:id="0"/>
      <w:bookmarkEnd w:id="1"/>
    </w:p>
    <w:p w14:paraId="49C0A471" w14:textId="0F56BE28" w:rsidR="00B639F7" w:rsidRPr="003F3B8A" w:rsidRDefault="00B639F7" w:rsidP="00254DF9">
      <w:r w:rsidRPr="003F3B8A">
        <w:t xml:space="preserve">Golfreglene definerer Komiteen som personen eller gruppen som er ansvarlig for en konkurranse eller banen. Komiteen er viktig i forhold til om golf </w:t>
      </w:r>
      <w:r w:rsidR="001D399C">
        <w:t xml:space="preserve">kan </w:t>
      </w:r>
      <w:r w:rsidRPr="003F3B8A">
        <w:t xml:space="preserve">spilles etter reglene. Komiteer har et ansvar for banen fra dag til dag eller for en spesifikk konkurranse, og den må alltid forholde seg </w:t>
      </w:r>
      <w:r w:rsidR="00B07038">
        <w:t>t</w:t>
      </w:r>
      <w:r w:rsidRPr="003F3B8A">
        <w:t>i</w:t>
      </w:r>
      <w:r w:rsidR="00B07038">
        <w:t>l</w:t>
      </w:r>
      <w:r w:rsidRPr="003F3B8A">
        <w:t xml:space="preserve"> golfreglene.</w:t>
      </w:r>
    </w:p>
    <w:p w14:paraId="134C002D" w14:textId="77777777" w:rsidR="00B639F7" w:rsidRPr="003F3B8A" w:rsidRDefault="00B639F7" w:rsidP="00254DF9"/>
    <w:p w14:paraId="4AA24B85" w14:textId="0DC9ADF8" w:rsidR="009C31F6" w:rsidRDefault="00041B1B" w:rsidP="00254DF9">
      <w:r w:rsidRPr="003F3B8A">
        <w:t>Komiteen er ansvarlig for å bestemme om det skal innføres noen spesielle lokale regler</w:t>
      </w:r>
      <w:r w:rsidR="00B07038">
        <w:t>,</w:t>
      </w:r>
      <w:r w:rsidRPr="003F3B8A">
        <w:t xml:space="preserve"> og </w:t>
      </w:r>
      <w:r w:rsidR="0025393C" w:rsidRPr="003F3B8A">
        <w:t xml:space="preserve">må </w:t>
      </w:r>
      <w:r w:rsidRPr="003F3B8A">
        <w:t xml:space="preserve">forsikre seg om at de er i henhold til prinsippene i </w:t>
      </w:r>
      <w:r w:rsidR="005B3BEF" w:rsidRPr="003F3B8A">
        <w:t>golfreglene og i dette dokumentet</w:t>
      </w:r>
      <w:r w:rsidR="009C31F6">
        <w:t xml:space="preserve"> (maler for lokale regler)</w:t>
      </w:r>
      <w:r w:rsidRPr="003F3B8A">
        <w:t xml:space="preserve">. </w:t>
      </w:r>
    </w:p>
    <w:p w14:paraId="35EFBEC1" w14:textId="77777777" w:rsidR="009C31F6" w:rsidRDefault="009C31F6" w:rsidP="00254DF9"/>
    <w:p w14:paraId="46F46EBB" w14:textId="6E8EAE56" w:rsidR="004339A8" w:rsidRPr="003F3B8A" w:rsidRDefault="009E48AF" w:rsidP="00254DF9">
      <w:r w:rsidRPr="003F3B8A">
        <w:t xml:space="preserve">En lokal regel </w:t>
      </w:r>
      <w:r w:rsidR="003C46CA" w:rsidRPr="003F3B8A">
        <w:t xml:space="preserve">er en modifisering av en </w:t>
      </w:r>
      <w:r w:rsidR="00612EDA" w:rsidRPr="003F3B8A">
        <w:t>golf</w:t>
      </w:r>
      <w:r w:rsidR="003C46CA" w:rsidRPr="003F3B8A">
        <w:t>regel eller en tilleggsregel Komiteen innfører for daglig spill eller i forbindelse med en konkurranse.</w:t>
      </w:r>
      <w:r w:rsidR="00FD3EF4">
        <w:t xml:space="preserve"> En Komité kan bare innføre lokale regler som er beskrevet i dette dokumentet</w:t>
      </w:r>
      <w:r w:rsidR="002F6E40">
        <w:t xml:space="preserve"> og skal gjøre dette ordrett fra malen.</w:t>
      </w:r>
      <w:r w:rsidR="00561CF6">
        <w:t xml:space="preserve"> </w:t>
      </w:r>
    </w:p>
    <w:p w14:paraId="3A5463E1" w14:textId="77777777" w:rsidR="00B333AA" w:rsidRPr="003F3B8A" w:rsidRDefault="00B333AA" w:rsidP="00254DF9"/>
    <w:p w14:paraId="076A35A4" w14:textId="3147DC42" w:rsidR="009E48AF" w:rsidRPr="003F3B8A" w:rsidRDefault="003C46CA" w:rsidP="00254DF9">
      <w:r w:rsidRPr="003F3B8A">
        <w:t>Komiteen må sørge for at lokal</w:t>
      </w:r>
      <w:r w:rsidR="00DA4577">
        <w:t>e</w:t>
      </w:r>
      <w:r w:rsidRPr="003F3B8A">
        <w:t xml:space="preserve"> reg</w:t>
      </w:r>
      <w:r w:rsidR="00DA4577">
        <w:t>ler</w:t>
      </w:r>
      <w:r w:rsidRPr="003F3B8A">
        <w:t xml:space="preserve"> er tilgjengelig for spillerne, på scorekort, </w:t>
      </w:r>
      <w:r w:rsidR="00612EDA" w:rsidRPr="003F3B8A">
        <w:t xml:space="preserve">på </w:t>
      </w:r>
      <w:r w:rsidRPr="003F3B8A">
        <w:t>ark som deles ut, på en informasjonstavle</w:t>
      </w:r>
      <w:r w:rsidR="00B639F7" w:rsidRPr="003F3B8A">
        <w:t xml:space="preserve">, </w:t>
      </w:r>
      <w:r w:rsidRPr="003F3B8A">
        <w:t>på banens</w:t>
      </w:r>
      <w:r w:rsidR="0066579A" w:rsidRPr="003F3B8A">
        <w:t>/klubbens</w:t>
      </w:r>
      <w:r w:rsidRPr="003F3B8A">
        <w:t xml:space="preserve"> nettside</w:t>
      </w:r>
      <w:r w:rsidR="00B639F7" w:rsidRPr="003F3B8A">
        <w:t xml:space="preserve"> eller på annen måte</w:t>
      </w:r>
      <w:r w:rsidRPr="003F3B8A">
        <w:t>.</w:t>
      </w:r>
      <w:r w:rsidR="003B480A">
        <w:t xml:space="preserve"> NGF anbefaler at lokale regler publiseres på nett og at det </w:t>
      </w:r>
      <w:r w:rsidR="00785217">
        <w:t>trykkes/skrives ut en QR-kode på scorekort eller annet materiell som deles ut, hvor spillerne ledes til nettsiden hvor lokale regler er publisert.</w:t>
      </w:r>
    </w:p>
    <w:p w14:paraId="488315AB" w14:textId="5490A8DC" w:rsidR="003C46CA" w:rsidRPr="003F3B8A" w:rsidRDefault="003C46CA" w:rsidP="00254DF9"/>
    <w:p w14:paraId="4CAAE334" w14:textId="2F3A7D59" w:rsidR="00041B1B" w:rsidRPr="003F3B8A" w:rsidRDefault="00041B1B" w:rsidP="00254DF9">
      <w:r w:rsidRPr="003F3B8A">
        <w:t xml:space="preserve">Når Komiteen vurderer å innføre en lokal regel </w:t>
      </w:r>
      <w:r w:rsidR="00DE67C8">
        <w:t>skal</w:t>
      </w:r>
      <w:r w:rsidRPr="003F3B8A">
        <w:t xml:space="preserve"> </w:t>
      </w:r>
      <w:r w:rsidR="00612EDA" w:rsidRPr="003F3B8A">
        <w:t xml:space="preserve">den </w:t>
      </w:r>
      <w:r w:rsidRPr="003F3B8A">
        <w:t>huske på følgende:</w:t>
      </w:r>
    </w:p>
    <w:p w14:paraId="3C16B50C" w14:textId="5C482607" w:rsidR="00041B1B" w:rsidRPr="003F3B8A" w:rsidRDefault="00041B1B" w:rsidP="00254DF9">
      <w:pPr>
        <w:pStyle w:val="Listeavsnitt"/>
        <w:numPr>
          <w:ilvl w:val="0"/>
          <w:numId w:val="16"/>
        </w:numPr>
      </w:pPr>
      <w:r w:rsidRPr="003F3B8A">
        <w:t>Lokale regler har den samme status som en golfregel for den konkurransen eller banen, og</w:t>
      </w:r>
    </w:p>
    <w:p w14:paraId="7C017A4E" w14:textId="0EB36037" w:rsidR="00041B1B" w:rsidRDefault="00041B1B" w:rsidP="00254DF9">
      <w:pPr>
        <w:pStyle w:val="Listeavsnitt"/>
        <w:numPr>
          <w:ilvl w:val="0"/>
          <w:numId w:val="16"/>
        </w:numPr>
      </w:pPr>
      <w:r w:rsidRPr="003F3B8A">
        <w:t>Bruk av lokale regler bør begrenses mest mulig</w:t>
      </w:r>
      <w:r w:rsidR="00C3500D">
        <w:t>,</w:t>
      </w:r>
      <w:r w:rsidRPr="003F3B8A">
        <w:t xml:space="preserve"> og </w:t>
      </w:r>
      <w:r w:rsidR="00C3500D">
        <w:t xml:space="preserve">kan </w:t>
      </w:r>
      <w:r w:rsidRPr="003F3B8A">
        <w:t xml:space="preserve">bare brukes for å ta høyde for situasjoner og prinsipper som </w:t>
      </w:r>
      <w:r w:rsidR="00612EDA" w:rsidRPr="003F3B8A">
        <w:t xml:space="preserve">er </w:t>
      </w:r>
      <w:r w:rsidRPr="003F3B8A">
        <w:t xml:space="preserve">dekket i </w:t>
      </w:r>
      <w:r w:rsidR="00124533" w:rsidRPr="003F3B8A">
        <w:t>dette dokumentet</w:t>
      </w:r>
      <w:r w:rsidRPr="003F3B8A">
        <w:t>.</w:t>
      </w:r>
    </w:p>
    <w:p w14:paraId="299A601F" w14:textId="77777777" w:rsidR="00C3500D" w:rsidRDefault="00C3500D" w:rsidP="00C3500D"/>
    <w:p w14:paraId="4ACB4DF3" w14:textId="3B75D64F" w:rsidR="00C3500D" w:rsidRDefault="00C3500D" w:rsidP="00C3500D">
      <w:r>
        <w:t xml:space="preserve">Til hver mal lokal regel er det beskrevet et formål. </w:t>
      </w:r>
      <w:r w:rsidR="00A73A95">
        <w:t xml:space="preserve">Les derfor grundig gjennom formålet til en lokal regel for å vurdere </w:t>
      </w:r>
      <w:r w:rsidR="005032F1">
        <w:t>om den kan eller bør innføres.</w:t>
      </w:r>
    </w:p>
    <w:p w14:paraId="6FC85211" w14:textId="77777777" w:rsidR="0070313C" w:rsidRDefault="0070313C" w:rsidP="00C3500D"/>
    <w:p w14:paraId="154A59C4" w14:textId="68CE5DEE" w:rsidR="0070313C" w:rsidRDefault="0070313C" w:rsidP="00C3500D">
      <w:r>
        <w:t xml:space="preserve">Komiteen </w:t>
      </w:r>
      <w:r w:rsidR="000C5CF6">
        <w:t>må</w:t>
      </w:r>
      <w:r>
        <w:t xml:space="preserve"> ikke forkorte tekstene i en lokal regel fordi den synes tekstene er for lange. Tekster som er forkortet eller skrevet om vil alltid miste viktig innhold og mening og vil være gjenstand for mistolkning</w:t>
      </w:r>
      <w:r w:rsidR="001169CB">
        <w:t>.</w:t>
      </w:r>
    </w:p>
    <w:p w14:paraId="38E51DFC" w14:textId="1F981050" w:rsidR="0025393C" w:rsidRPr="0092277D" w:rsidRDefault="0025393C" w:rsidP="00643FDF">
      <w:pPr>
        <w:pStyle w:val="Overskrift1"/>
        <w:rPr>
          <w:rStyle w:val="Sterk"/>
          <w:b/>
          <w:bCs w:val="0"/>
        </w:rPr>
      </w:pPr>
      <w:bookmarkStart w:id="2" w:name="_Toc93931184"/>
      <w:bookmarkStart w:id="3" w:name="_Toc189726933"/>
      <w:r w:rsidRPr="0092277D">
        <w:rPr>
          <w:rStyle w:val="Sterk"/>
          <w:b/>
          <w:bCs w:val="0"/>
        </w:rPr>
        <w:t xml:space="preserve">Nye lokale regler </w:t>
      </w:r>
      <w:r w:rsidR="008951BD">
        <w:rPr>
          <w:rStyle w:val="Sterk"/>
          <w:b/>
          <w:bCs w:val="0"/>
        </w:rPr>
        <w:t>ble innført i 2019</w:t>
      </w:r>
      <w:bookmarkEnd w:id="2"/>
      <w:r w:rsidR="005B3BEF" w:rsidRPr="0092277D">
        <w:rPr>
          <w:rStyle w:val="Sterk"/>
          <w:b/>
          <w:bCs w:val="0"/>
        </w:rPr>
        <w:t xml:space="preserve">, </w:t>
      </w:r>
      <w:r w:rsidR="00414470">
        <w:rPr>
          <w:rStyle w:val="Sterk"/>
          <w:b/>
          <w:bCs w:val="0"/>
        </w:rPr>
        <w:t xml:space="preserve">deretter </w:t>
      </w:r>
      <w:r w:rsidR="005B3BEF" w:rsidRPr="0092277D">
        <w:rPr>
          <w:rStyle w:val="Sterk"/>
          <w:b/>
          <w:bCs w:val="0"/>
        </w:rPr>
        <w:t xml:space="preserve">revidert </w:t>
      </w:r>
      <w:r w:rsidR="00414470">
        <w:rPr>
          <w:rStyle w:val="Sterk"/>
          <w:b/>
          <w:bCs w:val="0"/>
        </w:rPr>
        <w:t xml:space="preserve">fra </w:t>
      </w:r>
      <w:r w:rsidR="005B3BEF" w:rsidRPr="0092277D">
        <w:rPr>
          <w:rStyle w:val="Sterk"/>
          <w:b/>
          <w:bCs w:val="0"/>
        </w:rPr>
        <w:t>2023</w:t>
      </w:r>
      <w:bookmarkEnd w:id="3"/>
    </w:p>
    <w:p w14:paraId="708ECBC0" w14:textId="4600373B" w:rsidR="00620343" w:rsidRDefault="00D61FCA" w:rsidP="00254DF9">
      <w:r w:rsidRPr="003F3B8A">
        <w:t xml:space="preserve">I forbindelse med innføringen av </w:t>
      </w:r>
      <w:r w:rsidR="00063186">
        <w:t xml:space="preserve">de moderniserte </w:t>
      </w:r>
      <w:r w:rsidRPr="003F3B8A">
        <w:t xml:space="preserve">golfreglene </w:t>
      </w:r>
      <w:r w:rsidR="00063186">
        <w:t xml:space="preserve">i </w:t>
      </w:r>
      <w:r w:rsidRPr="003F3B8A">
        <w:t xml:space="preserve">2019 </w:t>
      </w:r>
      <w:r w:rsidR="00CB0044" w:rsidRPr="003F3B8A">
        <w:t xml:space="preserve">beskrev </w:t>
      </w:r>
      <w:r w:rsidRPr="003F3B8A">
        <w:t xml:space="preserve">R&amp;A en lang rekke </w:t>
      </w:r>
      <w:r w:rsidR="00CB0044" w:rsidRPr="003F3B8A">
        <w:t xml:space="preserve">maler </w:t>
      </w:r>
      <w:r w:rsidR="00294E1B" w:rsidRPr="003F3B8A">
        <w:t xml:space="preserve">til </w:t>
      </w:r>
      <w:r w:rsidRPr="003F3B8A">
        <w:t xml:space="preserve">lokale </w:t>
      </w:r>
      <w:r w:rsidR="00294E1B" w:rsidRPr="003F3B8A">
        <w:t xml:space="preserve">regler (Model Local Rules). </w:t>
      </w:r>
      <w:r w:rsidR="002B4B20">
        <w:t>Mange av disse er nå revidert, og d</w:t>
      </w:r>
      <w:r w:rsidR="00612EDA" w:rsidRPr="003F3B8A">
        <w:t xml:space="preserve">e mest relevante lokale regler til bruk på norske baner og i norske konkurranser er oversatt til norsk og listet opp nedenfor. </w:t>
      </w:r>
    </w:p>
    <w:p w14:paraId="04FCBFB9" w14:textId="77777777" w:rsidR="00AE2E6B" w:rsidRPr="003F3B8A" w:rsidRDefault="00AE2E6B" w:rsidP="00254DF9"/>
    <w:p w14:paraId="6BDF6120" w14:textId="17190134" w:rsidR="00612EDA" w:rsidRPr="003F3B8A" w:rsidRDefault="00612EDA" w:rsidP="00254DF9">
      <w:r w:rsidRPr="003F3B8A">
        <w:t xml:space="preserve">For fullstendig oversikt over </w:t>
      </w:r>
      <w:r w:rsidR="00294E1B" w:rsidRPr="003F3B8A">
        <w:t xml:space="preserve">alle </w:t>
      </w:r>
      <w:r w:rsidR="00CB0044" w:rsidRPr="003F3B8A">
        <w:t xml:space="preserve">maler </w:t>
      </w:r>
      <w:r w:rsidRPr="003F3B8A">
        <w:t>til lokale regler (Model Local Rules) utgitt av R&amp;A henvises til</w:t>
      </w:r>
      <w:r w:rsidR="00620343" w:rsidRPr="003F3B8A">
        <w:t xml:space="preserve"> fremgangsmåter for Komiteen del 8</w:t>
      </w:r>
      <w:r w:rsidRPr="003F3B8A">
        <w:t xml:space="preserve"> </w:t>
      </w:r>
      <w:r w:rsidR="00620343" w:rsidRPr="003F3B8A">
        <w:t>(</w:t>
      </w:r>
      <w:hyperlink r:id="rId12" w:history="1">
        <w:r w:rsidRPr="003F3B8A">
          <w:rPr>
            <w:rStyle w:val="Hyperkobling"/>
            <w:rFonts w:ascii="Calibri" w:hAnsi="Calibri"/>
            <w:bCs/>
            <w:color w:val="auto"/>
          </w:rPr>
          <w:t>Committee Procedures section 8</w:t>
        </w:r>
      </w:hyperlink>
      <w:r w:rsidRPr="003F3B8A">
        <w:t>).</w:t>
      </w:r>
    </w:p>
    <w:p w14:paraId="28157154" w14:textId="59A96633" w:rsidR="00294E1B" w:rsidRPr="003F3B8A" w:rsidRDefault="00294E1B" w:rsidP="00254DF9"/>
    <w:p w14:paraId="0AB9AD27" w14:textId="40CB7BEC" w:rsidR="00041B1B" w:rsidRPr="003F3B8A" w:rsidRDefault="00041B1B" w:rsidP="00254DF9">
      <w:r w:rsidRPr="003F3B8A">
        <w:t>Lokale regler som kan innføres i konkurranser inngår i følgende generelle kategorier:</w:t>
      </w:r>
    </w:p>
    <w:p w14:paraId="72DBCC92" w14:textId="4A57046F" w:rsidR="00041B1B" w:rsidRPr="003F3B8A" w:rsidRDefault="00041B1B" w:rsidP="00254DF9">
      <w:pPr>
        <w:pStyle w:val="Listeavsnitt"/>
        <w:numPr>
          <w:ilvl w:val="0"/>
          <w:numId w:val="14"/>
        </w:numPr>
        <w:rPr>
          <w:rFonts w:ascii="Calibri" w:hAnsi="Calibri"/>
          <w:bCs/>
        </w:rPr>
      </w:pPr>
      <w:r w:rsidRPr="003F3B8A">
        <w:rPr>
          <w:rFonts w:ascii="Calibri" w:hAnsi="Calibri"/>
          <w:bCs/>
        </w:rPr>
        <w:t>Definere banegrenser og andre områder på banen</w:t>
      </w:r>
      <w:r w:rsidR="00C309B9" w:rsidRPr="003F3B8A">
        <w:rPr>
          <w:rFonts w:ascii="Calibri" w:hAnsi="Calibri"/>
          <w:bCs/>
        </w:rPr>
        <w:t xml:space="preserve"> (</w:t>
      </w:r>
      <w:hyperlink r:id="rId13" w:anchor="8a" w:history="1">
        <w:r w:rsidR="00C309B9" w:rsidRPr="003F3B8A">
          <w:rPr>
            <w:rStyle w:val="Hyperkobling"/>
            <w:rFonts w:ascii="Calibri" w:hAnsi="Calibri"/>
            <w:bCs/>
            <w:color w:val="auto"/>
          </w:rPr>
          <w:t>Section 8A-8D</w:t>
        </w:r>
      </w:hyperlink>
      <w:r w:rsidR="00C309B9" w:rsidRPr="003F3B8A">
        <w:rPr>
          <w:rFonts w:ascii="Calibri" w:hAnsi="Calibri"/>
          <w:bCs/>
        </w:rPr>
        <w:t>)</w:t>
      </w:r>
    </w:p>
    <w:p w14:paraId="7543FD77" w14:textId="2262188F" w:rsidR="00041B1B" w:rsidRPr="003F3B8A" w:rsidRDefault="00041B1B" w:rsidP="00254DF9">
      <w:pPr>
        <w:pStyle w:val="Listeavsnitt"/>
        <w:numPr>
          <w:ilvl w:val="0"/>
          <w:numId w:val="14"/>
        </w:numPr>
        <w:rPr>
          <w:rFonts w:ascii="Calibri" w:hAnsi="Calibri"/>
          <w:bCs/>
        </w:rPr>
      </w:pPr>
      <w:r w:rsidRPr="003F3B8A">
        <w:rPr>
          <w:rFonts w:ascii="Calibri" w:hAnsi="Calibri"/>
          <w:bCs/>
        </w:rPr>
        <w:t>Definere spesielle fremgangsmåter for fritak</w:t>
      </w:r>
      <w:r w:rsidR="00C309B9" w:rsidRPr="003F3B8A">
        <w:rPr>
          <w:rFonts w:ascii="Calibri" w:hAnsi="Calibri"/>
          <w:bCs/>
        </w:rPr>
        <w:t xml:space="preserve"> (</w:t>
      </w:r>
      <w:hyperlink r:id="rId14" w:anchor="8e" w:history="1">
        <w:r w:rsidR="00C309B9" w:rsidRPr="003F3B8A">
          <w:rPr>
            <w:rStyle w:val="Hyperkobling"/>
            <w:rFonts w:ascii="Calibri" w:hAnsi="Calibri"/>
            <w:bCs/>
            <w:color w:val="auto"/>
          </w:rPr>
          <w:t>Section 8E</w:t>
        </w:r>
      </w:hyperlink>
      <w:r w:rsidR="00C309B9" w:rsidRPr="003F3B8A">
        <w:rPr>
          <w:rFonts w:ascii="Calibri" w:hAnsi="Calibri"/>
          <w:bCs/>
        </w:rPr>
        <w:t>)</w:t>
      </w:r>
      <w:r w:rsidRPr="003F3B8A">
        <w:rPr>
          <w:rFonts w:ascii="Calibri" w:hAnsi="Calibri"/>
          <w:bCs/>
        </w:rPr>
        <w:t>,</w:t>
      </w:r>
    </w:p>
    <w:p w14:paraId="78F6DD54" w14:textId="740F67B1" w:rsidR="00041B1B" w:rsidRPr="003F3B8A" w:rsidRDefault="00041B1B" w:rsidP="00254DF9">
      <w:pPr>
        <w:pStyle w:val="Listeavsnitt"/>
        <w:numPr>
          <w:ilvl w:val="0"/>
          <w:numId w:val="14"/>
        </w:numPr>
        <w:rPr>
          <w:rFonts w:ascii="Calibri" w:hAnsi="Calibri"/>
          <w:bCs/>
        </w:rPr>
      </w:pPr>
      <w:r w:rsidRPr="003F3B8A">
        <w:rPr>
          <w:rFonts w:ascii="Calibri" w:hAnsi="Calibri"/>
          <w:bCs/>
        </w:rPr>
        <w:t>Definere unormale baneforhold og integrerte gjenstande</w:t>
      </w:r>
      <w:r w:rsidR="00C309B9" w:rsidRPr="003F3B8A">
        <w:rPr>
          <w:rFonts w:ascii="Calibri" w:hAnsi="Calibri"/>
          <w:bCs/>
        </w:rPr>
        <w:t>r (</w:t>
      </w:r>
      <w:hyperlink r:id="rId15" w:anchor="8f" w:history="1">
        <w:r w:rsidR="00C309B9" w:rsidRPr="003F3B8A">
          <w:rPr>
            <w:rStyle w:val="Hyperkobling"/>
            <w:rFonts w:ascii="Calibri" w:hAnsi="Calibri"/>
            <w:bCs/>
            <w:color w:val="auto"/>
          </w:rPr>
          <w:t>Section 8F</w:t>
        </w:r>
      </w:hyperlink>
      <w:r w:rsidR="00C309B9" w:rsidRPr="003F3B8A">
        <w:rPr>
          <w:rFonts w:ascii="Calibri" w:hAnsi="Calibri"/>
          <w:bCs/>
        </w:rPr>
        <w:t>),</w:t>
      </w:r>
    </w:p>
    <w:p w14:paraId="1E770B38" w14:textId="325F3BC8" w:rsidR="00C309B9" w:rsidRPr="003F3B8A" w:rsidRDefault="00C309B9" w:rsidP="00254DF9">
      <w:pPr>
        <w:pStyle w:val="Listeavsnitt"/>
        <w:numPr>
          <w:ilvl w:val="0"/>
          <w:numId w:val="14"/>
        </w:numPr>
        <w:rPr>
          <w:rFonts w:ascii="Calibri" w:hAnsi="Calibri"/>
          <w:bCs/>
        </w:rPr>
      </w:pPr>
      <w:r w:rsidRPr="003F3B8A">
        <w:rPr>
          <w:rFonts w:ascii="Calibri" w:hAnsi="Calibri"/>
          <w:bCs/>
        </w:rPr>
        <w:t>Bruk av spesielt utstyr (</w:t>
      </w:r>
      <w:hyperlink r:id="rId16" w:anchor="8g" w:history="1">
        <w:r w:rsidRPr="003F3B8A">
          <w:rPr>
            <w:rStyle w:val="Hyperkobling"/>
            <w:rFonts w:ascii="Calibri" w:hAnsi="Calibri"/>
            <w:bCs/>
            <w:color w:val="auto"/>
          </w:rPr>
          <w:t>Section 8G</w:t>
        </w:r>
      </w:hyperlink>
      <w:r w:rsidRPr="003F3B8A">
        <w:rPr>
          <w:rFonts w:ascii="Calibri" w:hAnsi="Calibri"/>
          <w:bCs/>
        </w:rPr>
        <w:t>),</w:t>
      </w:r>
    </w:p>
    <w:p w14:paraId="316BA14C" w14:textId="255CFDCE" w:rsidR="00C309B9" w:rsidRPr="003F3B8A" w:rsidRDefault="00C309B9" w:rsidP="00254DF9">
      <w:pPr>
        <w:pStyle w:val="Listeavsnitt"/>
        <w:numPr>
          <w:ilvl w:val="0"/>
          <w:numId w:val="14"/>
        </w:numPr>
        <w:rPr>
          <w:rFonts w:ascii="Calibri" w:hAnsi="Calibri"/>
          <w:bCs/>
        </w:rPr>
      </w:pPr>
      <w:r w:rsidRPr="003F3B8A">
        <w:rPr>
          <w:rFonts w:ascii="Calibri" w:hAnsi="Calibri"/>
          <w:bCs/>
        </w:rPr>
        <w:t>Hvem som kan gi råd til spillere (</w:t>
      </w:r>
      <w:hyperlink r:id="rId17" w:anchor="8h" w:history="1">
        <w:r w:rsidRPr="003F3B8A">
          <w:rPr>
            <w:rStyle w:val="Hyperkobling"/>
            <w:rFonts w:ascii="Calibri" w:hAnsi="Calibri"/>
            <w:bCs/>
            <w:color w:val="auto"/>
          </w:rPr>
          <w:t>Section 8H</w:t>
        </w:r>
      </w:hyperlink>
      <w:r w:rsidRPr="003F3B8A">
        <w:rPr>
          <w:rFonts w:ascii="Calibri" w:hAnsi="Calibri"/>
          <w:bCs/>
        </w:rPr>
        <w:t>),</w:t>
      </w:r>
    </w:p>
    <w:p w14:paraId="3E8529EA" w14:textId="19590CD3" w:rsidR="00C309B9" w:rsidRPr="003F3B8A" w:rsidRDefault="00C309B9" w:rsidP="00254DF9">
      <w:pPr>
        <w:pStyle w:val="Listeavsnitt"/>
        <w:numPr>
          <w:ilvl w:val="0"/>
          <w:numId w:val="14"/>
        </w:numPr>
        <w:rPr>
          <w:rFonts w:ascii="Calibri" w:hAnsi="Calibri"/>
          <w:bCs/>
        </w:rPr>
      </w:pPr>
      <w:r w:rsidRPr="003F3B8A">
        <w:rPr>
          <w:rFonts w:ascii="Calibri" w:hAnsi="Calibri"/>
          <w:bCs/>
        </w:rPr>
        <w:t>Når og hvor spillere kan trene (</w:t>
      </w:r>
      <w:hyperlink r:id="rId18" w:anchor="8i" w:history="1">
        <w:r w:rsidRPr="003F3B8A">
          <w:rPr>
            <w:rStyle w:val="Hyperkobling"/>
            <w:rFonts w:ascii="Calibri" w:hAnsi="Calibri"/>
            <w:bCs/>
            <w:color w:val="auto"/>
          </w:rPr>
          <w:t>Section 8I</w:t>
        </w:r>
      </w:hyperlink>
      <w:r w:rsidRPr="003F3B8A">
        <w:rPr>
          <w:rFonts w:ascii="Calibri" w:hAnsi="Calibri"/>
          <w:bCs/>
        </w:rPr>
        <w:t>),</w:t>
      </w:r>
    </w:p>
    <w:p w14:paraId="34B20E74" w14:textId="44F3B550" w:rsidR="00C309B9" w:rsidRPr="003F3B8A" w:rsidRDefault="00C309B9" w:rsidP="00254DF9">
      <w:pPr>
        <w:pStyle w:val="Listeavsnitt"/>
        <w:numPr>
          <w:ilvl w:val="0"/>
          <w:numId w:val="14"/>
        </w:numPr>
        <w:rPr>
          <w:rFonts w:ascii="Calibri" w:hAnsi="Calibri"/>
          <w:bCs/>
        </w:rPr>
      </w:pPr>
      <w:r w:rsidRPr="003F3B8A">
        <w:rPr>
          <w:rFonts w:ascii="Calibri" w:hAnsi="Calibri"/>
          <w:bCs/>
        </w:rPr>
        <w:t>Fremgangsmåter ved spilleavbrudd (</w:t>
      </w:r>
      <w:hyperlink r:id="rId19" w:anchor="8j" w:history="1">
        <w:r w:rsidRPr="003F3B8A">
          <w:rPr>
            <w:rStyle w:val="Hyperkobling"/>
            <w:rFonts w:ascii="Calibri" w:hAnsi="Calibri"/>
            <w:bCs/>
            <w:color w:val="auto"/>
          </w:rPr>
          <w:t>Section 8J</w:t>
        </w:r>
      </w:hyperlink>
      <w:r w:rsidRPr="003F3B8A">
        <w:rPr>
          <w:rFonts w:ascii="Calibri" w:hAnsi="Calibri"/>
          <w:bCs/>
        </w:rPr>
        <w:t>),</w:t>
      </w:r>
    </w:p>
    <w:p w14:paraId="0D85B30D" w14:textId="3C863B04" w:rsidR="00C309B9" w:rsidRDefault="00C309B9" w:rsidP="00254DF9">
      <w:pPr>
        <w:pStyle w:val="Listeavsnitt"/>
        <w:numPr>
          <w:ilvl w:val="0"/>
          <w:numId w:val="14"/>
        </w:numPr>
        <w:rPr>
          <w:rFonts w:ascii="Calibri" w:hAnsi="Calibri"/>
          <w:bCs/>
        </w:rPr>
      </w:pPr>
      <w:r w:rsidRPr="003F3B8A">
        <w:rPr>
          <w:rFonts w:ascii="Calibri" w:hAnsi="Calibri"/>
          <w:bCs/>
        </w:rPr>
        <w:t>Retningslinjer for spilletempo (</w:t>
      </w:r>
      <w:hyperlink r:id="rId20" w:anchor="8k" w:history="1">
        <w:r w:rsidRPr="003F3B8A">
          <w:rPr>
            <w:rStyle w:val="Hyperkobling"/>
            <w:rFonts w:ascii="Calibri" w:hAnsi="Calibri"/>
            <w:bCs/>
            <w:color w:val="auto"/>
          </w:rPr>
          <w:t>Section 8K</w:t>
        </w:r>
      </w:hyperlink>
      <w:r w:rsidRPr="003F3B8A">
        <w:rPr>
          <w:rFonts w:ascii="Calibri" w:hAnsi="Calibri"/>
          <w:bCs/>
        </w:rPr>
        <w:t>)</w:t>
      </w:r>
      <w:r w:rsidR="00DB02EC">
        <w:rPr>
          <w:rFonts w:ascii="Calibri" w:hAnsi="Calibri"/>
          <w:bCs/>
        </w:rPr>
        <w:t>,</w:t>
      </w:r>
    </w:p>
    <w:p w14:paraId="0FE0E15D" w14:textId="77C78028" w:rsidR="00DB02EC" w:rsidRDefault="0023207B" w:rsidP="00254DF9">
      <w:pPr>
        <w:pStyle w:val="Listeavsnitt"/>
        <w:numPr>
          <w:ilvl w:val="0"/>
          <w:numId w:val="14"/>
        </w:numPr>
        <w:rPr>
          <w:rFonts w:ascii="Calibri" w:hAnsi="Calibri"/>
          <w:bCs/>
        </w:rPr>
      </w:pPr>
      <w:r>
        <w:rPr>
          <w:rFonts w:ascii="Calibri" w:hAnsi="Calibri"/>
          <w:bCs/>
        </w:rPr>
        <w:t>Scorekort (</w:t>
      </w:r>
      <w:hyperlink r:id="rId21" w:anchor="8l" w:history="1">
        <w:r w:rsidRPr="0023207B">
          <w:rPr>
            <w:rStyle w:val="Hyperkobling"/>
            <w:rFonts w:ascii="Calibri" w:hAnsi="Calibri"/>
            <w:bCs/>
          </w:rPr>
          <w:t>Section 8L</w:t>
        </w:r>
      </w:hyperlink>
      <w:r>
        <w:rPr>
          <w:rFonts w:ascii="Calibri" w:hAnsi="Calibri"/>
          <w:bCs/>
        </w:rPr>
        <w:t>),</w:t>
      </w:r>
    </w:p>
    <w:p w14:paraId="152C4366" w14:textId="7DEE59B1" w:rsidR="0023207B" w:rsidRDefault="00C871E0" w:rsidP="00254DF9">
      <w:pPr>
        <w:pStyle w:val="Listeavsnitt"/>
        <w:numPr>
          <w:ilvl w:val="0"/>
          <w:numId w:val="14"/>
        </w:numPr>
        <w:rPr>
          <w:rFonts w:ascii="Calibri" w:hAnsi="Calibri"/>
          <w:bCs/>
        </w:rPr>
      </w:pPr>
      <w:r>
        <w:rPr>
          <w:rFonts w:ascii="Calibri" w:hAnsi="Calibri"/>
          <w:bCs/>
        </w:rPr>
        <w:t>Lokale regler for spillere med funksjonsnedsettelser (</w:t>
      </w:r>
      <w:hyperlink r:id="rId22" w:anchor="8m" w:history="1">
        <w:r w:rsidRPr="00AC2364">
          <w:rPr>
            <w:rStyle w:val="Hyperkobling"/>
            <w:rFonts w:ascii="Calibri" w:hAnsi="Calibri"/>
            <w:bCs/>
          </w:rPr>
          <w:t>Section 8M</w:t>
        </w:r>
      </w:hyperlink>
      <w:r>
        <w:rPr>
          <w:rFonts w:ascii="Calibri" w:hAnsi="Calibri"/>
          <w:bCs/>
        </w:rPr>
        <w:t>)</w:t>
      </w:r>
    </w:p>
    <w:p w14:paraId="5CF3778D" w14:textId="77777777" w:rsidR="002D0876" w:rsidRDefault="002D0876">
      <w:pPr>
        <w:spacing w:after="160" w:line="259" w:lineRule="auto"/>
        <w:rPr>
          <w:rFonts w:ascii="Calibri" w:eastAsiaTheme="majorEastAsia" w:hAnsi="Calibri" w:cstheme="majorBidi"/>
          <w:b/>
          <w:sz w:val="32"/>
          <w:szCs w:val="32"/>
        </w:rPr>
      </w:pPr>
      <w:bookmarkStart w:id="4" w:name="_Toc93931186"/>
      <w:r>
        <w:br w:type="page"/>
      </w:r>
    </w:p>
    <w:p w14:paraId="30F54D3E" w14:textId="4377909C" w:rsidR="009D7B23" w:rsidRPr="003F3B8A" w:rsidRDefault="009D7B23" w:rsidP="00643FDF">
      <w:pPr>
        <w:pStyle w:val="Overskrift1"/>
      </w:pPr>
      <w:bookmarkStart w:id="5" w:name="_Toc189726934"/>
      <w:r w:rsidRPr="003F3B8A">
        <w:lastRenderedPageBreak/>
        <w:t>Retningslinjer for å innføre lokale regler</w:t>
      </w:r>
      <w:bookmarkEnd w:id="4"/>
      <w:bookmarkEnd w:id="5"/>
    </w:p>
    <w:p w14:paraId="70E8170E" w14:textId="6D9E2315" w:rsidR="00881B02" w:rsidRPr="003F3B8A" w:rsidRDefault="00881B02" w:rsidP="00254DF9">
      <w:r w:rsidRPr="003F3B8A">
        <w:t xml:space="preserve">Lokale regler som ikke er </w:t>
      </w:r>
      <w:r w:rsidR="00B868E0" w:rsidRPr="003F3B8A">
        <w:t>i henhold</w:t>
      </w:r>
      <w:r w:rsidR="001862BD" w:rsidRPr="003F3B8A">
        <w:t xml:space="preserve"> til disse veiledningene og retningslinjene er ikke godkjente</w:t>
      </w:r>
      <w:r w:rsidR="00A87BB2">
        <w:t xml:space="preserve"> lokale regler</w:t>
      </w:r>
      <w:r w:rsidR="007C15AF" w:rsidRPr="003F3B8A">
        <w:t>. E</w:t>
      </w:r>
      <w:r w:rsidR="001862BD" w:rsidRPr="003F3B8A">
        <w:t xml:space="preserve">n runde som er spilt </w:t>
      </w:r>
      <w:r w:rsidR="00A47CB4" w:rsidRPr="003F3B8A">
        <w:t>med slike lokale regler innført anses ikke å ha blitt spilt etter golfreglene</w:t>
      </w:r>
      <w:r w:rsidR="004B1FD3" w:rsidRPr="003F3B8A">
        <w:t>, og er dermed heller ikke en handicaptellende runde som kan bli registert i GolfBox</w:t>
      </w:r>
      <w:r w:rsidR="00A47CB4" w:rsidRPr="003F3B8A">
        <w:t>.</w:t>
      </w:r>
    </w:p>
    <w:p w14:paraId="7F89C083" w14:textId="77777777" w:rsidR="003E512F" w:rsidRPr="003F3B8A" w:rsidRDefault="003E512F" w:rsidP="00254DF9"/>
    <w:p w14:paraId="6E41740C" w14:textId="09E70890" w:rsidR="003E512F" w:rsidRPr="003F3B8A" w:rsidRDefault="003E512F" w:rsidP="00254DF9">
      <w:r w:rsidRPr="003F3B8A">
        <w:t xml:space="preserve">Før en lokal regel innføres, </w:t>
      </w:r>
      <w:r w:rsidR="005D1F9B" w:rsidRPr="003F3B8A">
        <w:t>skal</w:t>
      </w:r>
      <w:r w:rsidRPr="003F3B8A">
        <w:t xml:space="preserve"> Komiteen vurdere følgende retningslinjer:</w:t>
      </w:r>
    </w:p>
    <w:p w14:paraId="71242E45" w14:textId="77777777" w:rsidR="003E512F" w:rsidRPr="003F3B8A" w:rsidRDefault="003E512F" w:rsidP="00254DF9"/>
    <w:p w14:paraId="705836D1" w14:textId="44AD8CB4" w:rsidR="004339A8" w:rsidRPr="003F3B8A" w:rsidRDefault="004339A8" w:rsidP="00BC356F">
      <w:pPr>
        <w:pStyle w:val="Listeavsnitt"/>
        <w:numPr>
          <w:ilvl w:val="0"/>
          <w:numId w:val="30"/>
        </w:numPr>
      </w:pPr>
      <w:r w:rsidRPr="003F3B8A">
        <w:t xml:space="preserve">Lokale regler har </w:t>
      </w:r>
      <w:r w:rsidR="000476A8" w:rsidRPr="003F3B8A">
        <w:t xml:space="preserve">samme </w:t>
      </w:r>
      <w:r w:rsidRPr="003F3B8A">
        <w:t>status som en golfregel</w:t>
      </w:r>
      <w:r w:rsidR="007B0CF5" w:rsidRPr="003F3B8A">
        <w:t>,</w:t>
      </w:r>
      <w:r w:rsidRPr="003F3B8A">
        <w:t xml:space="preserve"> for konkurransen eller bane</w:t>
      </w:r>
      <w:r w:rsidR="00B333AA" w:rsidRPr="003F3B8A">
        <w:t>n</w:t>
      </w:r>
      <w:r w:rsidRPr="003F3B8A">
        <w:t>.</w:t>
      </w:r>
    </w:p>
    <w:p w14:paraId="2BB8DC88" w14:textId="77777777" w:rsidR="00F314B2" w:rsidRPr="003F3B8A" w:rsidRDefault="00F314B2" w:rsidP="00254DF9">
      <w:pPr>
        <w:pStyle w:val="Listeavsnitt"/>
      </w:pPr>
    </w:p>
    <w:p w14:paraId="60A135D6" w14:textId="5B5622EC" w:rsidR="007511C4" w:rsidRPr="003F3B8A" w:rsidRDefault="007511C4" w:rsidP="00E27E66">
      <w:pPr>
        <w:pStyle w:val="Listeavsnitt"/>
        <w:numPr>
          <w:ilvl w:val="0"/>
          <w:numId w:val="30"/>
        </w:numPr>
      </w:pPr>
      <w:r w:rsidRPr="003F3B8A">
        <w:t xml:space="preserve">Selv om Komiteen har betydelig myndighet </w:t>
      </w:r>
      <w:r w:rsidR="00E21A2F" w:rsidRPr="003F3B8A">
        <w:t>etter</w:t>
      </w:r>
      <w:r w:rsidRPr="003F3B8A">
        <w:t xml:space="preserve"> golfreglene til å vedta lokale regler for å passe de spesielle behovene til en bane eller </w:t>
      </w:r>
      <w:r w:rsidR="00AF7B99" w:rsidRPr="003F3B8A">
        <w:t xml:space="preserve">en </w:t>
      </w:r>
      <w:r w:rsidRPr="003F3B8A">
        <w:t xml:space="preserve">konkurranse, </w:t>
      </w:r>
      <w:r w:rsidR="00AF7B99" w:rsidRPr="003F3B8A">
        <w:t xml:space="preserve">skal </w:t>
      </w:r>
      <w:r w:rsidRPr="003F3B8A">
        <w:t xml:space="preserve">komiteer bare bruke lokale regler for å håndtere typen </w:t>
      </w:r>
      <w:r w:rsidR="00B137FC" w:rsidRPr="003F3B8A">
        <w:t xml:space="preserve">av </w:t>
      </w:r>
      <w:r w:rsidRPr="003F3B8A">
        <w:t xml:space="preserve">situasjoner som dekkes av formålserklæringene i </w:t>
      </w:r>
      <w:r w:rsidR="00B137FC" w:rsidRPr="003F3B8A">
        <w:t>del</w:t>
      </w:r>
      <w:r w:rsidRPr="003F3B8A">
        <w:t xml:space="preserve"> 8.</w:t>
      </w:r>
    </w:p>
    <w:p w14:paraId="3D11E6B7" w14:textId="77777777" w:rsidR="00F314B2" w:rsidRPr="003F3B8A" w:rsidRDefault="00F314B2" w:rsidP="00254DF9">
      <w:pPr>
        <w:pStyle w:val="Listeavsnitt"/>
      </w:pPr>
    </w:p>
    <w:p w14:paraId="661E51CB" w14:textId="77DBBE47" w:rsidR="005D30DE" w:rsidRPr="003F3B8A" w:rsidRDefault="005D30DE" w:rsidP="00E27E66">
      <w:pPr>
        <w:pStyle w:val="Listeavsnitt"/>
        <w:numPr>
          <w:ilvl w:val="0"/>
          <w:numId w:val="30"/>
        </w:numPr>
      </w:pPr>
      <w:r w:rsidRPr="003F3B8A">
        <w:t xml:space="preserve">En </w:t>
      </w:r>
      <w:r w:rsidR="002F678C" w:rsidRPr="003F3B8A">
        <w:t xml:space="preserve">mal </w:t>
      </w:r>
      <w:r w:rsidRPr="003F3B8A">
        <w:t xml:space="preserve">for </w:t>
      </w:r>
      <w:r w:rsidR="002F678C" w:rsidRPr="003F3B8A">
        <w:t xml:space="preserve">en </w:t>
      </w:r>
      <w:r w:rsidRPr="003F3B8A">
        <w:t>lokal regel kan enten vedtas i sin helhet eller kan tjene som et eksempel på hvordan en bestemt type lokal regel</w:t>
      </w:r>
      <w:r w:rsidR="000E52B8">
        <w:t xml:space="preserve"> skrives</w:t>
      </w:r>
      <w:r w:rsidRPr="003F3B8A">
        <w:t xml:space="preserve">. Men hvis en </w:t>
      </w:r>
      <w:r w:rsidR="005F2FA2">
        <w:t>K</w:t>
      </w:r>
      <w:r w:rsidRPr="003F3B8A">
        <w:t xml:space="preserve">omité endrer ordlyden </w:t>
      </w:r>
      <w:r w:rsidR="00AD132D" w:rsidRPr="003F3B8A">
        <w:t>i</w:t>
      </w:r>
      <w:r w:rsidRPr="003F3B8A">
        <w:t xml:space="preserve"> en </w:t>
      </w:r>
      <w:r w:rsidR="002F678C" w:rsidRPr="003F3B8A">
        <w:t xml:space="preserve">mal </w:t>
      </w:r>
      <w:r w:rsidR="00AD132D" w:rsidRPr="003F3B8A">
        <w:t>til</w:t>
      </w:r>
      <w:r w:rsidRPr="003F3B8A">
        <w:t xml:space="preserve"> lokal regel for å passe de spesielle behovene til banen eller konkurransen, må den sikre at endringene er i samsvar med det uttalte formålet.</w:t>
      </w:r>
    </w:p>
    <w:p w14:paraId="4F766C2D" w14:textId="77777777" w:rsidR="002A463D" w:rsidRPr="003F3B8A" w:rsidRDefault="002A463D" w:rsidP="00254DF9"/>
    <w:p w14:paraId="625D8968" w14:textId="6CB4078C" w:rsidR="002A463D" w:rsidRPr="003F3B8A" w:rsidRDefault="002A463D" w:rsidP="00E27E66">
      <w:pPr>
        <w:ind w:firstLine="708"/>
      </w:pPr>
      <w:r w:rsidRPr="003F3B8A">
        <w:t xml:space="preserve">Eksempler på endringer </w:t>
      </w:r>
      <w:r w:rsidR="00F1717B" w:rsidRPr="003F3B8A">
        <w:t>i en mal til lokal regel som passe</w:t>
      </w:r>
      <w:r w:rsidR="006C46F3" w:rsidRPr="003F3B8A">
        <w:t>r med dette kravet inkluderer:</w:t>
      </w:r>
    </w:p>
    <w:p w14:paraId="0D291F28" w14:textId="77777777" w:rsidR="00E27E66" w:rsidRDefault="00255888" w:rsidP="00E27E66">
      <w:pPr>
        <w:pStyle w:val="Listeavsnitt"/>
        <w:numPr>
          <w:ilvl w:val="1"/>
          <w:numId w:val="14"/>
        </w:numPr>
      </w:pPr>
      <w:r w:rsidRPr="003F3B8A">
        <w:t>Utvide bruken av mal lokal regel E4 (fritak fra luftehull)</w:t>
      </w:r>
      <w:r w:rsidR="008434BB" w:rsidRPr="003F3B8A">
        <w:t xml:space="preserve"> til å bli brukt for vertikal skjæring.</w:t>
      </w:r>
    </w:p>
    <w:p w14:paraId="7DD1C854" w14:textId="46D8FB2F" w:rsidR="008434BB" w:rsidRPr="003F3B8A" w:rsidRDefault="008434BB" w:rsidP="00E27E66">
      <w:pPr>
        <w:pStyle w:val="Listeavsnitt"/>
        <w:numPr>
          <w:ilvl w:val="1"/>
          <w:numId w:val="14"/>
        </w:numPr>
      </w:pPr>
      <w:r w:rsidRPr="003F3B8A">
        <w:t>Utvide bruken av mal lokal regel F-10 (skade fra dyr) til bunkere.</w:t>
      </w:r>
    </w:p>
    <w:p w14:paraId="36DC8840" w14:textId="77777777" w:rsidR="00F314B2" w:rsidRPr="003F3B8A" w:rsidRDefault="00F314B2" w:rsidP="00254DF9">
      <w:pPr>
        <w:pStyle w:val="Listeavsnitt"/>
      </w:pPr>
    </w:p>
    <w:p w14:paraId="4B9F6EA9" w14:textId="0B863644" w:rsidR="00890409" w:rsidRPr="003F3B8A" w:rsidRDefault="00890409" w:rsidP="00E27E66">
      <w:pPr>
        <w:pStyle w:val="Listeavsnitt"/>
        <w:numPr>
          <w:ilvl w:val="0"/>
          <w:numId w:val="30"/>
        </w:numPr>
      </w:pPr>
      <w:r w:rsidRPr="003F3B8A">
        <w:t xml:space="preserve">Med mindre </w:t>
      </w:r>
      <w:r w:rsidR="00C04E54" w:rsidRPr="003F3B8A">
        <w:t xml:space="preserve">noe </w:t>
      </w:r>
      <w:r w:rsidRPr="003F3B8A">
        <w:t xml:space="preserve">annet er </w:t>
      </w:r>
      <w:r w:rsidR="00C04E54" w:rsidRPr="003F3B8A">
        <w:t xml:space="preserve">oppgitt, er straffen for brudd på en lokal regel </w:t>
      </w:r>
      <w:r w:rsidR="00363F0C" w:rsidRPr="003F3B8A">
        <w:t xml:space="preserve">den </w:t>
      </w:r>
      <w:r w:rsidR="00363F0C" w:rsidRPr="00BF1A2F">
        <w:rPr>
          <w:i/>
          <w:iCs/>
        </w:rPr>
        <w:t>generelle straffen</w:t>
      </w:r>
      <w:r w:rsidR="00363F0C" w:rsidRPr="003F3B8A">
        <w:t>.</w:t>
      </w:r>
    </w:p>
    <w:p w14:paraId="64E53A8A" w14:textId="77777777" w:rsidR="00F314B2" w:rsidRPr="003F3B8A" w:rsidRDefault="00F314B2" w:rsidP="00254DF9">
      <w:pPr>
        <w:pStyle w:val="Listeavsnitt"/>
      </w:pPr>
    </w:p>
    <w:p w14:paraId="5D5F727D" w14:textId="7AC39D41" w:rsidR="00363F0C" w:rsidRPr="003F3B8A" w:rsidRDefault="008143A8" w:rsidP="00E27E66">
      <w:pPr>
        <w:pStyle w:val="Listeavsnitt"/>
        <w:numPr>
          <w:ilvl w:val="0"/>
          <w:numId w:val="30"/>
        </w:numPr>
      </w:pPr>
      <w:r w:rsidRPr="003F3B8A">
        <w:t xml:space="preserve">En Komité må ikke bruke en lokal regel for å </w:t>
      </w:r>
      <w:r w:rsidR="00B4457F" w:rsidRPr="003F3B8A">
        <w:t xml:space="preserve">sette en golfregel til side </w:t>
      </w:r>
      <w:r w:rsidR="00262DA0" w:rsidRPr="003F3B8A">
        <w:t>eller modifisere en golfregel</w:t>
      </w:r>
      <w:r w:rsidR="00E407DB" w:rsidRPr="003F3B8A">
        <w:t xml:space="preserve">, fordi den </w:t>
      </w:r>
      <w:r w:rsidR="00781FE1" w:rsidRPr="003F3B8A">
        <w:t>skulle ønske at en regel ikke var gjeldende eller var annerledes.</w:t>
      </w:r>
    </w:p>
    <w:p w14:paraId="0C4D583E" w14:textId="77777777" w:rsidR="00746A52" w:rsidRPr="003F3B8A" w:rsidRDefault="00746A52" w:rsidP="00254DF9">
      <w:pPr>
        <w:pStyle w:val="Listeavsnitt"/>
      </w:pPr>
    </w:p>
    <w:p w14:paraId="7EF9BC50" w14:textId="1D48C8D5" w:rsidR="00F52B49" w:rsidRPr="003F3B8A" w:rsidRDefault="00F52B49" w:rsidP="00254DF9">
      <w:pPr>
        <w:pStyle w:val="Listeavsnitt"/>
      </w:pPr>
      <w:r w:rsidRPr="003F3B8A">
        <w:t>Eksempler på lokale regler som ikke er godkjent inkluderer:</w:t>
      </w:r>
    </w:p>
    <w:p w14:paraId="0DD3EEBA" w14:textId="77777777" w:rsidR="00A4112A" w:rsidRDefault="00F52B49" w:rsidP="00A4112A">
      <w:pPr>
        <w:pStyle w:val="Listeavsnitt"/>
        <w:numPr>
          <w:ilvl w:val="1"/>
          <w:numId w:val="14"/>
        </w:numPr>
      </w:pPr>
      <w:r w:rsidRPr="003F3B8A">
        <w:t>Tillate bruk av ikke-godkjente køller</w:t>
      </w:r>
    </w:p>
    <w:p w14:paraId="788AF333" w14:textId="77777777" w:rsidR="00A4112A" w:rsidRDefault="00F52B49" w:rsidP="00A4112A">
      <w:pPr>
        <w:pStyle w:val="Listeavsnitt"/>
        <w:numPr>
          <w:ilvl w:val="1"/>
          <w:numId w:val="14"/>
        </w:numPr>
      </w:pPr>
      <w:r w:rsidRPr="003F3B8A">
        <w:t>Utvide letetiden fra tre til fem minutter</w:t>
      </w:r>
    </w:p>
    <w:p w14:paraId="53A15064" w14:textId="45C6D94B" w:rsidR="00F52B49" w:rsidRPr="003F3B8A" w:rsidRDefault="00F52B49" w:rsidP="00A4112A">
      <w:pPr>
        <w:pStyle w:val="Listeavsnitt"/>
        <w:numPr>
          <w:ilvl w:val="1"/>
          <w:numId w:val="14"/>
        </w:numPr>
      </w:pPr>
      <w:r w:rsidRPr="003F3B8A">
        <w:t>Tillate at en spiller har flere enn én caddie.</w:t>
      </w:r>
    </w:p>
    <w:p w14:paraId="10D9FF5B" w14:textId="77777777" w:rsidR="00F314B2" w:rsidRPr="003F3B8A" w:rsidRDefault="00F314B2" w:rsidP="00254DF9">
      <w:pPr>
        <w:pStyle w:val="Listeavsnitt"/>
      </w:pPr>
    </w:p>
    <w:p w14:paraId="2773B9B8" w14:textId="7AFD3DD9" w:rsidR="00B10A4A" w:rsidRPr="003F3B8A" w:rsidRDefault="00B10A4A" w:rsidP="00E27E66">
      <w:pPr>
        <w:pStyle w:val="Listeavsnitt"/>
        <w:numPr>
          <w:ilvl w:val="0"/>
          <w:numId w:val="30"/>
        </w:numPr>
      </w:pPr>
      <w:r w:rsidRPr="003F3B8A">
        <w:t xml:space="preserve">Regel 1.3c(3) </w:t>
      </w:r>
      <w:r w:rsidR="00413385">
        <w:t>sier</w:t>
      </w:r>
      <w:r w:rsidR="00B4457F" w:rsidRPr="003F3B8A">
        <w:t xml:space="preserve"> </w:t>
      </w:r>
      <w:r w:rsidRPr="003F3B8A">
        <w:t xml:space="preserve">at Komiteen ikke har myndighet til å </w:t>
      </w:r>
      <w:r w:rsidR="00E521FE" w:rsidRPr="003F3B8A">
        <w:t xml:space="preserve">illegge straffer på en annen måte enn det som er </w:t>
      </w:r>
      <w:r w:rsidR="00FA512B" w:rsidRPr="003F3B8A">
        <w:t>angitt</w:t>
      </w:r>
      <w:r w:rsidR="00E521FE" w:rsidRPr="003F3B8A">
        <w:t xml:space="preserve"> i golfreglene.</w:t>
      </w:r>
      <w:r w:rsidR="00556936" w:rsidRPr="003F3B8A">
        <w:t xml:space="preserve"> Derfor må en Komité ikke bruke en lokal regel som </w:t>
      </w:r>
      <w:r w:rsidR="00B4047F" w:rsidRPr="003F3B8A">
        <w:t>fjerner</w:t>
      </w:r>
      <w:r w:rsidR="00360ECD" w:rsidRPr="003F3B8A">
        <w:t xml:space="preserve">, modifiserer eller ilegger en </w:t>
      </w:r>
      <w:r w:rsidR="00FA512B" w:rsidRPr="003F3B8A">
        <w:t xml:space="preserve">annen </w:t>
      </w:r>
      <w:r w:rsidR="00360ECD" w:rsidRPr="003F3B8A">
        <w:t>straff.</w:t>
      </w:r>
    </w:p>
    <w:p w14:paraId="14357FF5" w14:textId="77777777" w:rsidR="00746A52" w:rsidRPr="003F3B8A" w:rsidRDefault="00746A52" w:rsidP="00254DF9">
      <w:pPr>
        <w:pStyle w:val="Listeavsnitt"/>
      </w:pPr>
    </w:p>
    <w:p w14:paraId="2B5E6A2E" w14:textId="6AFC5421" w:rsidR="00746A52" w:rsidRPr="003F3B8A" w:rsidRDefault="00746A52" w:rsidP="00254DF9">
      <w:pPr>
        <w:pStyle w:val="Listeavsnitt"/>
      </w:pPr>
      <w:r w:rsidRPr="003F3B8A">
        <w:t xml:space="preserve">Eksempler på lokale regler </w:t>
      </w:r>
      <w:r w:rsidR="00CC5C07" w:rsidRPr="003F3B8A">
        <w:t>som ikke vil vært godkjent:</w:t>
      </w:r>
    </w:p>
    <w:p w14:paraId="1A20C748" w14:textId="77777777" w:rsidR="00A4112A" w:rsidRDefault="00CC5C07" w:rsidP="00A4112A">
      <w:pPr>
        <w:pStyle w:val="Listeavsnitt"/>
        <w:numPr>
          <w:ilvl w:val="1"/>
          <w:numId w:val="14"/>
        </w:numPr>
      </w:pPr>
      <w:r w:rsidRPr="003F3B8A">
        <w:t xml:space="preserve">Fjerne straffen </w:t>
      </w:r>
      <w:r w:rsidR="008845FA" w:rsidRPr="003F3B8A">
        <w:t>fra å spille fra feil utslagsområde hvis spilleren korrigerer feilen innen ett minutt.</w:t>
      </w:r>
    </w:p>
    <w:p w14:paraId="0C1D18C4" w14:textId="77777777" w:rsidR="00A4112A" w:rsidRDefault="0034604A" w:rsidP="00A4112A">
      <w:pPr>
        <w:pStyle w:val="Listeavsnitt"/>
        <w:numPr>
          <w:ilvl w:val="1"/>
          <w:numId w:val="14"/>
        </w:numPr>
      </w:pPr>
      <w:r w:rsidRPr="003F3B8A">
        <w:t>Redusere straffen for å slå et slag med en ikke-godkjent kølle fra diskvalifikasjon til den generelle straffen</w:t>
      </w:r>
    </w:p>
    <w:p w14:paraId="37A6862C" w14:textId="64B197E5" w:rsidR="0034604A" w:rsidRPr="003F3B8A" w:rsidRDefault="0034604A" w:rsidP="00A4112A">
      <w:pPr>
        <w:pStyle w:val="Listeavsnitt"/>
        <w:numPr>
          <w:ilvl w:val="1"/>
          <w:numId w:val="14"/>
        </w:numPr>
      </w:pPr>
      <w:r w:rsidRPr="003F3B8A">
        <w:t xml:space="preserve">Ilegge ett straffeslag for </w:t>
      </w:r>
      <w:r w:rsidR="00E9702A" w:rsidRPr="003F3B8A">
        <w:t>å unnlate å informere en annen spiller om at de er i ferd med å løfte en ball for å identifisere den.</w:t>
      </w:r>
    </w:p>
    <w:p w14:paraId="2DA635FC" w14:textId="77777777" w:rsidR="00C96D1D" w:rsidRPr="003F3B8A" w:rsidRDefault="00C96D1D" w:rsidP="00254DF9">
      <w:pPr>
        <w:pStyle w:val="Listeavsnitt"/>
      </w:pPr>
    </w:p>
    <w:p w14:paraId="7D8F57BE" w14:textId="4FFCD760" w:rsidR="004339A8" w:rsidRPr="003F3B8A" w:rsidRDefault="00956516" w:rsidP="00E27E66">
      <w:pPr>
        <w:pStyle w:val="Listeavsnitt"/>
        <w:numPr>
          <w:ilvl w:val="0"/>
          <w:numId w:val="30"/>
        </w:numPr>
      </w:pPr>
      <w:r w:rsidRPr="003F3B8A">
        <w:t xml:space="preserve">Når en lokal regel er basert på en mal </w:t>
      </w:r>
      <w:r w:rsidR="00B963B1" w:rsidRPr="003F3B8A">
        <w:t>til</w:t>
      </w:r>
      <w:r w:rsidRPr="003F3B8A">
        <w:t xml:space="preserve"> lokal regel</w:t>
      </w:r>
      <w:r w:rsidR="00331484" w:rsidRPr="003F3B8A">
        <w:t xml:space="preserve"> kan Komiteen forespørre NGF om hjelp til å tolke den lokale regelen. Men</w:t>
      </w:r>
      <w:r w:rsidR="00B24D55" w:rsidRPr="003F3B8A">
        <w:t xml:space="preserve">, når Komiteen har skrevet sin egen lokale regel, er det </w:t>
      </w:r>
      <w:r w:rsidR="006B1E39" w:rsidRPr="003F3B8A">
        <w:t>Komitee</w:t>
      </w:r>
      <w:r w:rsidR="004E3FA9" w:rsidRPr="003F3B8A">
        <w:t>n</w:t>
      </w:r>
      <w:r w:rsidR="00B24D55" w:rsidRPr="003F3B8A">
        <w:t xml:space="preserve"> som må tolke den lokale regelen.</w:t>
      </w:r>
    </w:p>
    <w:p w14:paraId="27D86915" w14:textId="77777777" w:rsidR="00F314B2" w:rsidRPr="003F3B8A" w:rsidRDefault="00F314B2" w:rsidP="00254DF9">
      <w:pPr>
        <w:pStyle w:val="Listeavsnitt"/>
      </w:pPr>
    </w:p>
    <w:p w14:paraId="1D56BB91" w14:textId="4102109B" w:rsidR="006B1E39" w:rsidRPr="003F3B8A" w:rsidRDefault="006B1E39" w:rsidP="00E27E66">
      <w:pPr>
        <w:pStyle w:val="Listeavsnitt"/>
        <w:numPr>
          <w:ilvl w:val="0"/>
          <w:numId w:val="30"/>
        </w:numPr>
      </w:pPr>
      <w:r w:rsidRPr="003F3B8A">
        <w:t>Hvis en lokal regel er innført p</w:t>
      </w:r>
      <w:r w:rsidR="004E3FA9" w:rsidRPr="003F3B8A">
        <w:t>ga.</w:t>
      </w:r>
      <w:r w:rsidRPr="003F3B8A">
        <w:t xml:space="preserve"> en midlertidig situasjon</w:t>
      </w:r>
      <w:r w:rsidR="0086433A" w:rsidRPr="003F3B8A">
        <w:t xml:space="preserve"> (f. eks. ballplassering)</w:t>
      </w:r>
      <w:r w:rsidRPr="003F3B8A">
        <w:t xml:space="preserve">, bør den </w:t>
      </w:r>
      <w:r w:rsidR="00B333AA" w:rsidRPr="003F3B8A">
        <w:t>fjernes</w:t>
      </w:r>
      <w:r w:rsidRPr="003F3B8A">
        <w:t xml:space="preserve"> så snart situasjonen ikke lenger krever en </w:t>
      </w:r>
      <w:r w:rsidR="00B333AA" w:rsidRPr="003F3B8A">
        <w:t xml:space="preserve">slik </w:t>
      </w:r>
      <w:r w:rsidRPr="003F3B8A">
        <w:t>lokal regel.</w:t>
      </w:r>
    </w:p>
    <w:p w14:paraId="3CA7AF78" w14:textId="77777777" w:rsidR="00552641" w:rsidRPr="003F3B8A" w:rsidRDefault="00552641" w:rsidP="00254DF9">
      <w:pPr>
        <w:pStyle w:val="Listeavsnitt"/>
      </w:pPr>
    </w:p>
    <w:p w14:paraId="42515C5F" w14:textId="77777777" w:rsidR="00731C73" w:rsidRDefault="008418E7" w:rsidP="00452CC2">
      <w:pPr>
        <w:pStyle w:val="Listeavsnitt"/>
        <w:numPr>
          <w:ilvl w:val="0"/>
          <w:numId w:val="34"/>
        </w:numPr>
      </w:pPr>
      <w:r w:rsidRPr="003F3B8A">
        <w:t xml:space="preserve">Malene </w:t>
      </w:r>
      <w:r w:rsidR="0086433A" w:rsidRPr="003F3B8A">
        <w:t>til</w:t>
      </w:r>
      <w:r w:rsidRPr="003F3B8A">
        <w:t xml:space="preserve"> lokale regler dekker s</w:t>
      </w:r>
      <w:r w:rsidR="00B01830" w:rsidRPr="003F3B8A">
        <w:t xml:space="preserve">ituasjoner og problemer som </w:t>
      </w:r>
      <w:r w:rsidR="00D95D4F" w:rsidRPr="003F3B8A">
        <w:t>så ofte oppstår at det er hensiktsmessig</w:t>
      </w:r>
      <w:r w:rsidR="004D6863" w:rsidRPr="003F3B8A">
        <w:t xml:space="preserve"> å ha en lokal regel for å ta høyde for dette.</w:t>
      </w:r>
      <w:r w:rsidR="00EB6870" w:rsidRPr="003F3B8A">
        <w:t xml:space="preserve"> </w:t>
      </w:r>
      <w:r w:rsidR="00741BF0" w:rsidRPr="003F3B8A">
        <w:t>I noen tilfeller kan det være behov for</w:t>
      </w:r>
      <w:r w:rsidR="00452CC2">
        <w:t xml:space="preserve"> </w:t>
      </w:r>
      <w:r w:rsidR="00C073D9">
        <w:t xml:space="preserve"> </w:t>
      </w:r>
    </w:p>
    <w:p w14:paraId="43828842" w14:textId="4027235E" w:rsidR="00D72154" w:rsidRDefault="00C3395A" w:rsidP="00731C73">
      <w:r>
        <w:lastRenderedPageBreak/>
        <w:t xml:space="preserve">en </w:t>
      </w:r>
      <w:r w:rsidR="00D72154" w:rsidRPr="003F3B8A">
        <w:t>lokal regel som det ikke finnes en mal til i dette dokumentet. I slike tilfeller bør Komiteen skrive et utkast til en slik lokal regel og forelegge den for NGF for veiledning. Det er viktig at utkastet til en slik lokal er i henhold til formålsuttalelsene i golfreglene og i mal til lokale regler.</w:t>
      </w:r>
    </w:p>
    <w:p w14:paraId="55BEF417" w14:textId="77777777" w:rsidR="00D72154" w:rsidRDefault="00D72154" w:rsidP="00757889"/>
    <w:p w14:paraId="74B5DC33" w14:textId="7FCD78F9" w:rsidR="00B32A8B" w:rsidRDefault="00B32A8B" w:rsidP="00757889">
      <w:r w:rsidRPr="00C3395A">
        <w:rPr>
          <w:b/>
          <w:bCs/>
        </w:rPr>
        <w:t>For eksempel,</w:t>
      </w:r>
      <w:r w:rsidRPr="003F3B8A">
        <w:t xml:space="preserve"> å tillate fritak uten straff fra divothull på fairway er ikke i henhold til det sentrale prinsippet om å spille banen som du finner den og ballen som den ligger, slik det er beskrevet i formålet til regel 1.</w:t>
      </w:r>
    </w:p>
    <w:p w14:paraId="6F1C4A5E" w14:textId="77777777" w:rsidR="00D72154" w:rsidRDefault="00D72154" w:rsidP="00757889"/>
    <w:p w14:paraId="60CEC13D" w14:textId="239A4C57" w:rsidR="008B1A32" w:rsidRPr="003F3B8A" w:rsidRDefault="00C231E1" w:rsidP="00757889">
      <w:r w:rsidRPr="003F3B8A">
        <w:t xml:space="preserve">Hvis Komiteen tror at det er behov for en lokal regel som </w:t>
      </w:r>
      <w:r w:rsidR="00297714" w:rsidRPr="003F3B8A">
        <w:t>de</w:t>
      </w:r>
      <w:r w:rsidR="005F36C5" w:rsidRPr="003F3B8A">
        <w:t>tte</w:t>
      </w:r>
      <w:r w:rsidR="00297714" w:rsidRPr="003F3B8A">
        <w:t xml:space="preserve"> dokumentet ikke gir en mal </w:t>
      </w:r>
      <w:r w:rsidR="007B49BF" w:rsidRPr="003F3B8A">
        <w:t>til</w:t>
      </w:r>
      <w:r w:rsidR="00297714" w:rsidRPr="003F3B8A">
        <w:t xml:space="preserve">, fordi det er lokale forhold som er unormale, bør den </w:t>
      </w:r>
      <w:r w:rsidR="005F36C5" w:rsidRPr="003F3B8A">
        <w:t>konsultere NGF for veiledning.</w:t>
      </w:r>
      <w:r w:rsidR="00F52D72" w:rsidRPr="003F3B8A">
        <w:t xml:space="preserve"> Hvis NGF anser at en slik lokal regel også kan være aktuell for en annen bane eller kon</w:t>
      </w:r>
      <w:r w:rsidR="000718F7" w:rsidRPr="003F3B8A">
        <w:t>kurranse, vil NGF legge den til i dette dokumentet, som en offisiell mal til en lokal regel.</w:t>
      </w:r>
    </w:p>
    <w:p w14:paraId="7DB2B43D" w14:textId="35512C1E" w:rsidR="008418E7" w:rsidRPr="003F3B8A" w:rsidRDefault="008418E7" w:rsidP="00254DF9"/>
    <w:p w14:paraId="2F7DBAB3" w14:textId="136CBD4A" w:rsidR="006B1E39" w:rsidRPr="003F3B8A" w:rsidRDefault="006B1E39" w:rsidP="00757889">
      <w:r w:rsidRPr="003F3B8A">
        <w:t xml:space="preserve">Som et generelt prinsipp, når en runde skal registreres som en handicaptellende runde er det påkrevd at runden </w:t>
      </w:r>
      <w:r w:rsidR="00296220" w:rsidRPr="003F3B8A">
        <w:t xml:space="preserve">er spilt </w:t>
      </w:r>
      <w:r w:rsidRPr="003F3B8A">
        <w:t>etter golfreglene. Hvis Komit</w:t>
      </w:r>
      <w:r w:rsidR="004E3FA9" w:rsidRPr="003F3B8A">
        <w:t>een</w:t>
      </w:r>
      <w:r w:rsidRPr="003F3B8A">
        <w:t xml:space="preserve"> tillater spillere å spille på måter som avviker fra golfreglene kan ikke runden være handicaptellende. Dersom Komiteen er usikker </w:t>
      </w:r>
      <w:r w:rsidR="004E3FA9" w:rsidRPr="003F3B8A">
        <w:t>bør</w:t>
      </w:r>
      <w:r w:rsidRPr="003F3B8A">
        <w:t xml:space="preserve"> den </w:t>
      </w:r>
      <w:r w:rsidR="009C6B37" w:rsidRPr="003F3B8A">
        <w:t>konsultere</w:t>
      </w:r>
      <w:r w:rsidRPr="003F3B8A">
        <w:t xml:space="preserve"> NGF.</w:t>
      </w:r>
    </w:p>
    <w:p w14:paraId="66F3C624" w14:textId="279CC69B" w:rsidR="0025393C" w:rsidRPr="0092277D" w:rsidRDefault="0025393C" w:rsidP="00643FDF">
      <w:pPr>
        <w:pStyle w:val="Overskrift1"/>
        <w:rPr>
          <w:rStyle w:val="Sterk"/>
          <w:b/>
          <w:bCs w:val="0"/>
        </w:rPr>
      </w:pPr>
      <w:bookmarkStart w:id="6" w:name="_Toc93931188"/>
      <w:bookmarkStart w:id="7" w:name="_Toc189726935"/>
      <w:r w:rsidRPr="0092277D">
        <w:rPr>
          <w:rStyle w:val="Sterk"/>
          <w:b/>
          <w:bCs w:val="0"/>
        </w:rPr>
        <w:t>Tillegg til lokale regler</w:t>
      </w:r>
      <w:bookmarkEnd w:id="6"/>
      <w:bookmarkEnd w:id="7"/>
    </w:p>
    <w:p w14:paraId="6BFAD0B7" w14:textId="5C4978B3" w:rsidR="0025393C" w:rsidRPr="003F3B8A" w:rsidRDefault="0025393C" w:rsidP="00254DF9">
      <w:r w:rsidRPr="003F3B8A">
        <w:t xml:space="preserve">Alle baner har i utgangspunktet lokale regler som dekker ulike forhold i forbindelse med daglig spill. I forbindelse med en konkurranse vil det være behov for </w:t>
      </w:r>
      <w:r w:rsidR="00F41CB7" w:rsidRPr="003F3B8A">
        <w:t>tilleggsregler</w:t>
      </w:r>
      <w:r w:rsidRPr="003F3B8A">
        <w:t xml:space="preserve"> (tillegg til lokale regler), som f.eks. bruk av golfbil, trening på banen</w:t>
      </w:r>
      <w:r w:rsidR="009C6B37" w:rsidRPr="003F3B8A">
        <w:t xml:space="preserve"> før konkurransen eller mellom runder</w:t>
      </w:r>
      <w:r w:rsidRPr="003F3B8A">
        <w:t xml:space="preserve">, spilletempo, utstyr, spilleradferd, </w:t>
      </w:r>
      <w:r w:rsidR="00E061B7" w:rsidRPr="003F3B8A">
        <w:t xml:space="preserve">når </w:t>
      </w:r>
      <w:r w:rsidRPr="003F3B8A">
        <w:t>scorekort</w:t>
      </w:r>
      <w:r w:rsidR="00E061B7" w:rsidRPr="003F3B8A">
        <w:t xml:space="preserve">et er </w:t>
      </w:r>
      <w:r w:rsidRPr="003F3B8A">
        <w:t>lever</w:t>
      </w:r>
      <w:r w:rsidR="00E061B7" w:rsidRPr="003F3B8A">
        <w:t>t</w:t>
      </w:r>
      <w:r w:rsidRPr="003F3B8A">
        <w:t xml:space="preserve"> etc. </w:t>
      </w:r>
    </w:p>
    <w:p w14:paraId="3EA06309" w14:textId="0BC36865" w:rsidR="00E061B7" w:rsidRPr="003F3B8A" w:rsidRDefault="00E061B7" w:rsidP="00254DF9">
      <w:r w:rsidRPr="003F3B8A">
        <w:t xml:space="preserve">Se også </w:t>
      </w:r>
      <w:hyperlink r:id="rId23" w:anchor="5a" w:history="1">
        <w:r w:rsidRPr="003F3B8A">
          <w:rPr>
            <w:rStyle w:val="Hyperkobling"/>
            <w:rFonts w:ascii="Calibri" w:hAnsi="Calibri"/>
            <w:b/>
            <w:bCs/>
            <w:color w:val="auto"/>
          </w:rPr>
          <w:t>Fremgangsmåter for Komiteen del 5A</w:t>
        </w:r>
      </w:hyperlink>
      <w:r w:rsidRPr="003F3B8A">
        <w:t xml:space="preserve"> (fastsette konkurransebestemmelsene).</w:t>
      </w:r>
    </w:p>
    <w:p w14:paraId="0FAEADE1" w14:textId="086CAEAE" w:rsidR="00C41955" w:rsidRPr="0092277D" w:rsidRDefault="00C41955" w:rsidP="00643FDF">
      <w:pPr>
        <w:pStyle w:val="Overskrift1"/>
        <w:rPr>
          <w:rStyle w:val="Sterk"/>
          <w:b/>
          <w:bCs w:val="0"/>
        </w:rPr>
      </w:pPr>
      <w:bookmarkStart w:id="8" w:name="_Toc93931190"/>
      <w:bookmarkStart w:id="9" w:name="_Toc189726936"/>
      <w:r w:rsidRPr="0092277D">
        <w:rPr>
          <w:rStyle w:val="Sterk"/>
          <w:b/>
          <w:bCs w:val="0"/>
        </w:rPr>
        <w:t xml:space="preserve">Hvordan bruke </w:t>
      </w:r>
      <w:r w:rsidR="00012F88" w:rsidRPr="0092277D">
        <w:rPr>
          <w:rStyle w:val="Sterk"/>
          <w:b/>
          <w:bCs w:val="0"/>
        </w:rPr>
        <w:t xml:space="preserve">maler til </w:t>
      </w:r>
      <w:r w:rsidRPr="0092277D">
        <w:rPr>
          <w:rStyle w:val="Sterk"/>
          <w:b/>
          <w:bCs w:val="0"/>
        </w:rPr>
        <w:t>lokale regler</w:t>
      </w:r>
      <w:bookmarkEnd w:id="8"/>
      <w:bookmarkEnd w:id="9"/>
    </w:p>
    <w:p w14:paraId="4E34688F" w14:textId="3332B278" w:rsidR="00185BAD" w:rsidRPr="003F3B8A" w:rsidRDefault="00C41955" w:rsidP="00254DF9">
      <w:r w:rsidRPr="003F3B8A">
        <w:t xml:space="preserve">Alle golfklubber </w:t>
      </w:r>
      <w:r w:rsidR="00865BD3" w:rsidRPr="003F3B8A">
        <w:t xml:space="preserve">må </w:t>
      </w:r>
      <w:r w:rsidR="00012F88" w:rsidRPr="003F3B8A">
        <w:t>ha oppdaterte</w:t>
      </w:r>
      <w:r w:rsidR="006424C0" w:rsidRPr="003F3B8A">
        <w:t xml:space="preserve">/reviderte lokale regler i henhold til dette dokumentet. Ellers </w:t>
      </w:r>
      <w:r w:rsidR="00BE654D" w:rsidRPr="003F3B8A">
        <w:t xml:space="preserve">kan det ikke spilles etter golfreglene på denne banen og det kan heller ikke spilles handicaptellende runder på denne banen. </w:t>
      </w:r>
      <w:r w:rsidR="00790B31" w:rsidRPr="003F3B8A">
        <w:t>Akkurat på samme måte som at en runde ikke kan være handicaptellende hvis den ikke er spilt i samsvar med World Handicap System.</w:t>
      </w:r>
      <w:r w:rsidR="009E67FA" w:rsidRPr="003F3B8A">
        <w:t xml:space="preserve"> En</w:t>
      </w:r>
      <w:r w:rsidR="001B5E3A" w:rsidRPr="003F3B8A">
        <w:t>hver</w:t>
      </w:r>
      <w:r w:rsidR="009E67FA" w:rsidRPr="003F3B8A">
        <w:t xml:space="preserve"> klubb må ha:</w:t>
      </w:r>
    </w:p>
    <w:p w14:paraId="578F60D4" w14:textId="77777777" w:rsidR="00865BD3" w:rsidRPr="003F3B8A" w:rsidRDefault="00865BD3" w:rsidP="00254DF9"/>
    <w:p w14:paraId="5DF29593" w14:textId="1867E414" w:rsidR="00185BAD" w:rsidRPr="003F3B8A" w:rsidRDefault="00865BD3" w:rsidP="00254DF9">
      <w:pPr>
        <w:pStyle w:val="Listeavsnitt"/>
        <w:numPr>
          <w:ilvl w:val="0"/>
          <w:numId w:val="18"/>
        </w:numPr>
      </w:pPr>
      <w:r w:rsidRPr="003F3B8A">
        <w:t>Lokale regler f</w:t>
      </w:r>
      <w:r w:rsidR="00185BAD" w:rsidRPr="003F3B8A">
        <w:t>or daglig spill</w:t>
      </w:r>
      <w:r w:rsidR="001B5E3A" w:rsidRPr="003F3B8A">
        <w:t xml:space="preserve"> (banen)</w:t>
      </w:r>
      <w:r w:rsidR="006B3F9F" w:rsidRPr="003F3B8A">
        <w:t>.</w:t>
      </w:r>
    </w:p>
    <w:p w14:paraId="239F9A09" w14:textId="283A9512" w:rsidR="00C41955" w:rsidRPr="003F3B8A" w:rsidRDefault="00865BD3" w:rsidP="00254DF9">
      <w:pPr>
        <w:pStyle w:val="Listeavsnitt"/>
        <w:numPr>
          <w:ilvl w:val="0"/>
          <w:numId w:val="18"/>
        </w:numPr>
      </w:pPr>
      <w:r w:rsidRPr="003F3B8A">
        <w:t xml:space="preserve">Lokale regler for konkurranser </w:t>
      </w:r>
      <w:r w:rsidR="0066533A">
        <w:t>(</w:t>
      </w:r>
      <w:r w:rsidR="00185BAD" w:rsidRPr="003F3B8A">
        <w:t>klubbens regelkort</w:t>
      </w:r>
      <w:r w:rsidR="0066533A">
        <w:t>)</w:t>
      </w:r>
      <w:r w:rsidR="00185BAD" w:rsidRPr="003F3B8A">
        <w:t xml:space="preserve"> som </w:t>
      </w:r>
      <w:r w:rsidRPr="003F3B8A">
        <w:t xml:space="preserve">både </w:t>
      </w:r>
      <w:r w:rsidR="00185BAD" w:rsidRPr="003F3B8A">
        <w:t xml:space="preserve">inneholder lokale regler </w:t>
      </w:r>
      <w:r w:rsidRPr="003F3B8A">
        <w:t xml:space="preserve">for konkurransen(e) </w:t>
      </w:r>
      <w:r w:rsidR="00185BAD" w:rsidRPr="003F3B8A">
        <w:t>og generelle konkurransebestemmelser (annet enn det som legges inn i GolfBox)</w:t>
      </w:r>
      <w:r w:rsidR="00C41955" w:rsidRPr="003F3B8A">
        <w:t>.</w:t>
      </w:r>
    </w:p>
    <w:p w14:paraId="1AECC808" w14:textId="19C29E68" w:rsidR="00294E1B" w:rsidRPr="002530EC" w:rsidRDefault="00294E1B" w:rsidP="00643FDF">
      <w:pPr>
        <w:pStyle w:val="Overskrift1"/>
      </w:pPr>
      <w:bookmarkStart w:id="10" w:name="_Toc93931192"/>
      <w:bookmarkStart w:id="11" w:name="_Toc189726937"/>
      <w:r w:rsidRPr="002530EC">
        <w:t>Veiledning/godkjenning av lokale regler</w:t>
      </w:r>
      <w:bookmarkEnd w:id="10"/>
      <w:bookmarkEnd w:id="11"/>
    </w:p>
    <w:p w14:paraId="08D2DBE0" w14:textId="20E6D49F" w:rsidR="00560F5B" w:rsidRPr="003F3B8A" w:rsidRDefault="00294E1B" w:rsidP="00254DF9">
      <w:r w:rsidRPr="003F3B8A">
        <w:t>En klubb som er usikker</w:t>
      </w:r>
      <w:r w:rsidR="00560F5B" w:rsidRPr="003F3B8A">
        <w:t xml:space="preserve"> på:</w:t>
      </w:r>
    </w:p>
    <w:p w14:paraId="09890D39" w14:textId="77777777" w:rsidR="00CA19CC" w:rsidRDefault="00F2167D" w:rsidP="00CA19CC">
      <w:pPr>
        <w:pStyle w:val="Listeavsnitt"/>
        <w:numPr>
          <w:ilvl w:val="0"/>
          <w:numId w:val="14"/>
        </w:numPr>
      </w:pPr>
      <w:r>
        <w:t>H</w:t>
      </w:r>
      <w:r w:rsidR="00294E1B" w:rsidRPr="003F3B8A">
        <w:t>vordan klubbens lokale regler skal utformes</w:t>
      </w:r>
      <w:r w:rsidR="008178E8" w:rsidRPr="003F3B8A">
        <w:t>/revideres</w:t>
      </w:r>
      <w:r w:rsidR="00294E1B" w:rsidRPr="003F3B8A">
        <w:t xml:space="preserve"> </w:t>
      </w:r>
    </w:p>
    <w:p w14:paraId="0CD220E6" w14:textId="77777777" w:rsidR="00CA19CC" w:rsidRDefault="00CA19CC" w:rsidP="00CA19CC">
      <w:pPr>
        <w:pStyle w:val="Listeavsnitt"/>
        <w:numPr>
          <w:ilvl w:val="0"/>
          <w:numId w:val="14"/>
        </w:numPr>
      </w:pPr>
      <w:r>
        <w:t>H</w:t>
      </w:r>
      <w:r w:rsidR="00294E1B" w:rsidRPr="003F3B8A">
        <w:t>va klubbens lokale regler skal inneholde</w:t>
      </w:r>
      <w:r w:rsidR="008178E8" w:rsidRPr="003F3B8A">
        <w:t xml:space="preserve"> og ikke skal eller kan inneholde</w:t>
      </w:r>
      <w:r w:rsidR="0065487F" w:rsidRPr="003F3B8A">
        <w:t>, eller</w:t>
      </w:r>
    </w:p>
    <w:p w14:paraId="5FF55585" w14:textId="119D5C02" w:rsidR="00560F5B" w:rsidRPr="003F3B8A" w:rsidRDefault="00CA19CC" w:rsidP="00CA19CC">
      <w:pPr>
        <w:pStyle w:val="Listeavsnitt"/>
        <w:numPr>
          <w:ilvl w:val="0"/>
          <w:numId w:val="14"/>
        </w:numPr>
      </w:pPr>
      <w:r>
        <w:t>H</w:t>
      </w:r>
      <w:r w:rsidR="00294E1B" w:rsidRPr="003F3B8A">
        <w:t>vordan en spesiell lokal regel skal skrives</w:t>
      </w:r>
    </w:p>
    <w:p w14:paraId="02F350CF" w14:textId="77777777" w:rsidR="00CA19CC" w:rsidRDefault="00CA19CC" w:rsidP="00254DF9"/>
    <w:p w14:paraId="62F2294F" w14:textId="5CDF70B2" w:rsidR="00865BD3" w:rsidRPr="003F3B8A" w:rsidRDefault="00294E1B" w:rsidP="00254DF9">
      <w:r w:rsidRPr="003F3B8A">
        <w:t xml:space="preserve">oppfordres å kontakte NGF, som vil veilede og vurdere om en lokal regel er </w:t>
      </w:r>
      <w:r w:rsidR="00560F5B" w:rsidRPr="003F3B8A">
        <w:t>iht.</w:t>
      </w:r>
      <w:r w:rsidRPr="003F3B8A">
        <w:t xml:space="preserve"> golfreglene</w:t>
      </w:r>
      <w:r w:rsidR="008958B3" w:rsidRPr="003F3B8A">
        <w:t xml:space="preserve"> og dette dokumentet</w:t>
      </w:r>
      <w:r w:rsidRPr="003F3B8A">
        <w:t xml:space="preserve">. </w:t>
      </w:r>
    </w:p>
    <w:p w14:paraId="4CCE5749" w14:textId="77777777" w:rsidR="002D0876" w:rsidRDefault="002D0876">
      <w:pPr>
        <w:spacing w:after="160" w:line="259" w:lineRule="auto"/>
        <w:rPr>
          <w:rStyle w:val="Sterk"/>
          <w:rFonts w:ascii="Calibri" w:eastAsiaTheme="majorEastAsia" w:hAnsi="Calibri" w:cstheme="majorBidi"/>
          <w:bCs w:val="0"/>
          <w:sz w:val="32"/>
          <w:szCs w:val="32"/>
        </w:rPr>
      </w:pPr>
      <w:bookmarkStart w:id="12" w:name="_Toc93931193"/>
      <w:r>
        <w:rPr>
          <w:rStyle w:val="Sterk"/>
          <w:b w:val="0"/>
          <w:bCs w:val="0"/>
        </w:rPr>
        <w:br w:type="page"/>
      </w:r>
    </w:p>
    <w:p w14:paraId="2140559A" w14:textId="6097DE4E" w:rsidR="00F41CB7" w:rsidRPr="00A4362B" w:rsidRDefault="008958B3" w:rsidP="00643FDF">
      <w:pPr>
        <w:pStyle w:val="Overskrift1"/>
        <w:rPr>
          <w:rStyle w:val="Sterk"/>
          <w:b/>
          <w:bCs w:val="0"/>
        </w:rPr>
      </w:pPr>
      <w:bookmarkStart w:id="13" w:name="_Toc189726938"/>
      <w:r w:rsidRPr="00A4362B">
        <w:rPr>
          <w:rStyle w:val="Sterk"/>
          <w:b/>
          <w:bCs w:val="0"/>
        </w:rPr>
        <w:lastRenderedPageBreak/>
        <w:t xml:space="preserve">Mal til </w:t>
      </w:r>
      <w:r w:rsidR="00F41CB7" w:rsidRPr="001D620E">
        <w:rPr>
          <w:rStyle w:val="Sterk"/>
          <w:b/>
          <w:bCs w:val="0"/>
        </w:rPr>
        <w:t>lokale</w:t>
      </w:r>
      <w:r w:rsidR="00F41CB7" w:rsidRPr="00A4362B">
        <w:rPr>
          <w:rStyle w:val="Sterk"/>
          <w:b/>
          <w:bCs w:val="0"/>
        </w:rPr>
        <w:t xml:space="preserve"> regler / </w:t>
      </w:r>
      <w:r w:rsidR="00A4362B" w:rsidRPr="00A4362B">
        <w:rPr>
          <w:rStyle w:val="Sterk"/>
          <w:b/>
          <w:bCs w:val="0"/>
        </w:rPr>
        <w:t>Model</w:t>
      </w:r>
      <w:r w:rsidR="003F2DB5">
        <w:rPr>
          <w:rStyle w:val="Sterk"/>
          <w:b/>
          <w:bCs w:val="0"/>
        </w:rPr>
        <w:t xml:space="preserve"> Local Rules</w:t>
      </w:r>
      <w:bookmarkEnd w:id="12"/>
      <w:bookmarkEnd w:id="13"/>
    </w:p>
    <w:p w14:paraId="43D982A9" w14:textId="4B7D146B" w:rsidR="00B86DE3" w:rsidRPr="003F3B8A" w:rsidRDefault="00B86DE3" w:rsidP="00254DF9">
      <w:r w:rsidRPr="003F3B8A">
        <w:t xml:space="preserve">For hver </w:t>
      </w:r>
      <w:r w:rsidR="008958B3" w:rsidRPr="003F3B8A">
        <w:rPr>
          <w:b/>
        </w:rPr>
        <w:t xml:space="preserve">mal </w:t>
      </w:r>
      <w:r w:rsidRPr="003F3B8A">
        <w:rPr>
          <w:b/>
        </w:rPr>
        <w:t>til lokal regel</w:t>
      </w:r>
      <w:r w:rsidRPr="003F3B8A">
        <w:t xml:space="preserve"> </w:t>
      </w:r>
      <w:r w:rsidR="00894EAA" w:rsidRPr="003F3B8A">
        <w:t xml:space="preserve">(Model Local Rule) </w:t>
      </w:r>
      <w:r w:rsidRPr="003F3B8A">
        <w:t>er det beskrevet et formål. Det er viktig å lese formålet for å få en forståelse og forklaring på hvorfor e</w:t>
      </w:r>
      <w:r w:rsidR="00AF2476" w:rsidRPr="003F3B8A">
        <w:t>n</w:t>
      </w:r>
      <w:r w:rsidRPr="003F3B8A">
        <w:t xml:space="preserve"> </w:t>
      </w:r>
      <w:r w:rsidR="00AF2476" w:rsidRPr="003F3B8A">
        <w:t xml:space="preserve">mal </w:t>
      </w:r>
      <w:r w:rsidRPr="003F3B8A">
        <w:t xml:space="preserve">til </w:t>
      </w:r>
      <w:r w:rsidR="00AF2476" w:rsidRPr="003F3B8A">
        <w:t xml:space="preserve">en </w:t>
      </w:r>
      <w:r w:rsidRPr="003F3B8A">
        <w:t xml:space="preserve">lokal regel er utformet og hvilke forhold som må være tilstede for at en slik lokal regel kan innføres. </w:t>
      </w:r>
    </w:p>
    <w:p w14:paraId="7DB63FB2" w14:textId="77777777" w:rsidR="00B86DE3" w:rsidRPr="003F3B8A" w:rsidRDefault="00B86DE3" w:rsidP="00254DF9"/>
    <w:p w14:paraId="1B51FE70" w14:textId="3AC524E4" w:rsidR="00B86DE3" w:rsidRPr="003F3B8A" w:rsidRDefault="00B86DE3" w:rsidP="00254DF9">
      <w:r w:rsidRPr="003F3B8A">
        <w:t xml:space="preserve">Hvert nummer </w:t>
      </w:r>
      <w:r w:rsidR="00CF2D2C" w:rsidRPr="003F3B8A">
        <w:t xml:space="preserve">og overskrift </w:t>
      </w:r>
      <w:r w:rsidR="001F1DE4" w:rsidRPr="003F3B8A">
        <w:t xml:space="preserve">til </w:t>
      </w:r>
      <w:r w:rsidR="00853482" w:rsidRPr="003F3B8A">
        <w:t xml:space="preserve">en </w:t>
      </w:r>
      <w:r w:rsidR="001F1DE4" w:rsidRPr="003F3B8A">
        <w:t xml:space="preserve">lokal regel </w:t>
      </w:r>
      <w:r w:rsidRPr="003F3B8A">
        <w:t>(f.eks. A-1</w:t>
      </w:r>
      <w:r w:rsidR="00CF2D2C" w:rsidRPr="003F3B8A">
        <w:t xml:space="preserve"> Definere banens grenser</w:t>
      </w:r>
      <w:r w:rsidRPr="003F3B8A">
        <w:t>) er linket til full tekst (</w:t>
      </w:r>
      <w:r w:rsidR="001F1DE4" w:rsidRPr="003F3B8A">
        <w:t xml:space="preserve">på </w:t>
      </w:r>
      <w:r w:rsidRPr="003F3B8A">
        <w:t xml:space="preserve">engelsk) i </w:t>
      </w:r>
      <w:r w:rsidR="00853482" w:rsidRPr="003F3B8A">
        <w:t>«</w:t>
      </w:r>
      <w:r w:rsidRPr="003F3B8A">
        <w:t>Committee Procedure</w:t>
      </w:r>
      <w:r w:rsidR="00853482" w:rsidRPr="003F3B8A">
        <w:t>s» (F</w:t>
      </w:r>
      <w:r w:rsidR="00CF2D2C" w:rsidRPr="003F3B8A">
        <w:t>remgangsmåter for Komiteen</w:t>
      </w:r>
      <w:r w:rsidR="00853482" w:rsidRPr="003F3B8A">
        <w:t>)</w:t>
      </w:r>
      <w:r w:rsidR="001F1DE4" w:rsidRPr="003F3B8A">
        <w:t xml:space="preserve"> på R&amp;As nettsider</w:t>
      </w:r>
      <w:r w:rsidR="00853482" w:rsidRPr="003F3B8A">
        <w:t xml:space="preserve"> </w:t>
      </w:r>
      <w:hyperlink r:id="rId24" w:history="1">
        <w:r w:rsidR="00853482" w:rsidRPr="003F3B8A">
          <w:rPr>
            <w:rStyle w:val="Hyperkobling"/>
            <w:rFonts w:ascii="Calibri" w:hAnsi="Calibri"/>
            <w:color w:val="auto"/>
          </w:rPr>
          <w:t>www.RandA.org</w:t>
        </w:r>
      </w:hyperlink>
    </w:p>
    <w:p w14:paraId="69CD358C" w14:textId="0BF06AFD" w:rsidR="00F33753" w:rsidRPr="003F3B8A" w:rsidRDefault="00F33753" w:rsidP="00254DF9"/>
    <w:p w14:paraId="4690D50E" w14:textId="5516F2C8" w:rsidR="00CF2D2C" w:rsidRPr="003F3B8A" w:rsidRDefault="00F33753" w:rsidP="00254DF9">
      <w:r w:rsidRPr="003F3B8A">
        <w:t xml:space="preserve">Tekst skrevet </w:t>
      </w:r>
      <w:r w:rsidR="00853482" w:rsidRPr="003F3B8A">
        <w:t xml:space="preserve">i </w:t>
      </w:r>
      <w:r w:rsidR="00CF2D2C" w:rsidRPr="003F3B8A">
        <w:t xml:space="preserve">sort og kursiv beskriver formålet med den lokale regelen. </w:t>
      </w:r>
    </w:p>
    <w:p w14:paraId="21FE2C05" w14:textId="18851E9F" w:rsidR="00853482" w:rsidRPr="003F3B8A" w:rsidRDefault="00CF2D2C" w:rsidP="00254DF9">
      <w:r w:rsidRPr="003F3B8A">
        <w:t xml:space="preserve">Tekst i </w:t>
      </w:r>
      <w:r w:rsidRPr="007324AC">
        <w:rPr>
          <w:color w:val="0070C0"/>
        </w:rPr>
        <w:t xml:space="preserve">blått </w:t>
      </w:r>
      <w:r w:rsidRPr="003F3B8A">
        <w:t>er den teksten som benyttes når Komiteen skriver lokale regl</w:t>
      </w:r>
      <w:r w:rsidR="00723543" w:rsidRPr="003F3B8A">
        <w:t>er</w:t>
      </w:r>
      <w:r w:rsidRPr="003F3B8A">
        <w:t xml:space="preserve">. </w:t>
      </w:r>
    </w:p>
    <w:p w14:paraId="528C9D03" w14:textId="2E6A85B3" w:rsidR="00CF2D2C" w:rsidRDefault="00CF2D2C" w:rsidP="00254DF9">
      <w:r w:rsidRPr="003F3B8A">
        <w:t xml:space="preserve">Tekst i &lt;tekst&gt; i litt </w:t>
      </w:r>
      <w:r w:rsidRPr="007324AC">
        <w:rPr>
          <w:color w:val="002060"/>
        </w:rPr>
        <w:t xml:space="preserve">mørkere blå </w:t>
      </w:r>
      <w:r w:rsidRPr="003F3B8A">
        <w:t xml:space="preserve">farge fylles ut/forklares av Komiteen, for eksempel på hvilket hull forholdet den lokale regelen beskriver </w:t>
      </w:r>
      <w:r w:rsidR="00B3686B" w:rsidRPr="003F3B8A">
        <w:t xml:space="preserve">og </w:t>
      </w:r>
      <w:r w:rsidRPr="003F3B8A">
        <w:t>gjelde</w:t>
      </w:r>
      <w:r w:rsidR="00723543" w:rsidRPr="003F3B8A">
        <w:t>r</w:t>
      </w:r>
      <w:r w:rsidRPr="003F3B8A">
        <w:t xml:space="preserve">. </w:t>
      </w:r>
    </w:p>
    <w:p w14:paraId="075D1315" w14:textId="77777777" w:rsidR="002D0876" w:rsidRPr="003F3B8A" w:rsidRDefault="002D0876" w:rsidP="00254DF9"/>
    <w:p w14:paraId="49A72F62" w14:textId="4FE93D2B" w:rsidR="00D81221" w:rsidRPr="003F3B8A" w:rsidRDefault="00E73630" w:rsidP="00643FDF">
      <w:pPr>
        <w:pStyle w:val="Overskrift1"/>
      </w:pPr>
      <w:bookmarkStart w:id="14" w:name="_Toc189726939"/>
      <w:r w:rsidRPr="003F3B8A">
        <w:t>A</w:t>
      </w:r>
      <w:r w:rsidR="00BC25E6">
        <w:t xml:space="preserve">: </w:t>
      </w:r>
      <w:r w:rsidRPr="003F3B8A">
        <w:t>Banegrenser og utenfor banen</w:t>
      </w:r>
      <w:bookmarkEnd w:id="14"/>
    </w:p>
    <w:p w14:paraId="155791DD" w14:textId="59DF1EB5" w:rsidR="00A61588" w:rsidRPr="004B2DD6" w:rsidRDefault="00FE396C" w:rsidP="00FE0FFA">
      <w:pPr>
        <w:pStyle w:val="Overskrift2"/>
        <w:rPr>
          <w:rStyle w:val="Hyperkobling"/>
          <w:color w:val="002060"/>
        </w:rPr>
      </w:pPr>
      <w:r w:rsidRPr="003F3B8A">
        <w:rPr>
          <w:rFonts w:ascii="Arial" w:hAnsi="Arial"/>
          <w:sz w:val="24"/>
          <w:szCs w:val="24"/>
        </w:rPr>
        <w:fldChar w:fldCharType="begin"/>
      </w:r>
      <w:r w:rsidRPr="003F3B8A">
        <w:instrText xml:space="preserve"> HYPERLINK "https://www.randa.org/nb-no/rog/2019/rules/committee-procedures/8a" \l "a-1" </w:instrText>
      </w:r>
      <w:r w:rsidRPr="003F3B8A">
        <w:rPr>
          <w:rFonts w:ascii="Arial" w:hAnsi="Arial"/>
          <w:sz w:val="24"/>
          <w:szCs w:val="24"/>
        </w:rPr>
      </w:r>
      <w:r w:rsidRPr="003F3B8A">
        <w:rPr>
          <w:rFonts w:ascii="Arial" w:hAnsi="Arial"/>
          <w:sz w:val="24"/>
          <w:szCs w:val="24"/>
        </w:rPr>
        <w:fldChar w:fldCharType="separate"/>
      </w:r>
      <w:bookmarkStart w:id="15" w:name="_Toc93931194"/>
      <w:bookmarkStart w:id="16" w:name="_Toc189726940"/>
      <w:r w:rsidR="005F46B8" w:rsidRPr="004B2DD6">
        <w:rPr>
          <w:rStyle w:val="Hyperkobling"/>
          <w:color w:val="002060"/>
        </w:rPr>
        <w:t>A-1</w:t>
      </w:r>
      <w:r w:rsidR="00EC07CC">
        <w:rPr>
          <w:rStyle w:val="Hyperkobling"/>
          <w:color w:val="002060"/>
        </w:rPr>
        <w:tab/>
      </w:r>
      <w:r w:rsidR="007E7AA2" w:rsidRPr="004B2DD6">
        <w:rPr>
          <w:rStyle w:val="Hyperkobling"/>
          <w:color w:val="002060"/>
        </w:rPr>
        <w:t xml:space="preserve">Vanlige måter å definere </w:t>
      </w:r>
      <w:r w:rsidR="00A61588" w:rsidRPr="004B2DD6">
        <w:rPr>
          <w:rStyle w:val="Hyperkobling"/>
          <w:color w:val="002060"/>
        </w:rPr>
        <w:t xml:space="preserve">banens </w:t>
      </w:r>
      <w:r w:rsidR="00A61588" w:rsidRPr="004B2DD6">
        <w:t>grenser</w:t>
      </w:r>
      <w:bookmarkEnd w:id="15"/>
      <w:bookmarkEnd w:id="16"/>
    </w:p>
    <w:p w14:paraId="080AA722" w14:textId="463B0EB9" w:rsidR="002E2ACA" w:rsidRPr="00FE0FFA" w:rsidRDefault="00FE396C" w:rsidP="00254DF9">
      <w:pPr>
        <w:rPr>
          <w:i/>
          <w:iCs/>
        </w:rPr>
      </w:pPr>
      <w:r w:rsidRPr="003F3B8A">
        <w:fldChar w:fldCharType="end"/>
      </w:r>
      <w:r w:rsidR="00A61588" w:rsidRPr="00FE0FFA">
        <w:rPr>
          <w:b/>
          <w:i/>
          <w:iCs/>
        </w:rPr>
        <w:t>Formål:</w:t>
      </w:r>
      <w:r w:rsidR="00A61588" w:rsidRPr="00FE0FFA">
        <w:rPr>
          <w:i/>
          <w:iCs/>
        </w:rPr>
        <w:t xml:space="preserve"> </w:t>
      </w:r>
      <w:r w:rsidR="006778A0" w:rsidRPr="00FE0FFA">
        <w:rPr>
          <w:i/>
          <w:iCs/>
        </w:rPr>
        <w:t>Det er mange måter Komit</w:t>
      </w:r>
      <w:r w:rsidR="0065487F" w:rsidRPr="00FE0FFA">
        <w:rPr>
          <w:i/>
          <w:iCs/>
        </w:rPr>
        <w:t>een</w:t>
      </w:r>
      <w:r w:rsidR="006778A0" w:rsidRPr="00FE0FFA">
        <w:rPr>
          <w:i/>
          <w:iCs/>
        </w:rPr>
        <w:t xml:space="preserve"> kan definere banens grenser og </w:t>
      </w:r>
      <w:r w:rsidR="00825BAF" w:rsidRPr="00FE0FFA">
        <w:rPr>
          <w:i/>
          <w:iCs/>
        </w:rPr>
        <w:t xml:space="preserve">det er ikke hensiktsmessig eller mulig å </w:t>
      </w:r>
      <w:r w:rsidR="002E2ACA" w:rsidRPr="00FE0FFA">
        <w:rPr>
          <w:i/>
          <w:iCs/>
        </w:rPr>
        <w:t>lage</w:t>
      </w:r>
      <w:r w:rsidR="008B152B" w:rsidRPr="00FE0FFA">
        <w:rPr>
          <w:i/>
          <w:iCs/>
        </w:rPr>
        <w:t xml:space="preserve"> </w:t>
      </w:r>
      <w:r w:rsidR="006104B9" w:rsidRPr="00FE0FFA">
        <w:rPr>
          <w:i/>
          <w:iCs/>
        </w:rPr>
        <w:t xml:space="preserve">en </w:t>
      </w:r>
      <w:r w:rsidR="006778A0" w:rsidRPr="00FE0FFA">
        <w:rPr>
          <w:i/>
          <w:iCs/>
        </w:rPr>
        <w:t>komplett liste</w:t>
      </w:r>
      <w:r w:rsidR="008B152B" w:rsidRPr="00FE0FFA">
        <w:rPr>
          <w:i/>
          <w:iCs/>
        </w:rPr>
        <w:t xml:space="preserve"> over lokale regler som kan brukes </w:t>
      </w:r>
      <w:r w:rsidR="002E2ACA" w:rsidRPr="00FE0FFA">
        <w:rPr>
          <w:i/>
          <w:iCs/>
        </w:rPr>
        <w:t>til</w:t>
      </w:r>
      <w:r w:rsidR="008B152B" w:rsidRPr="00FE0FFA">
        <w:rPr>
          <w:i/>
          <w:iCs/>
        </w:rPr>
        <w:t xml:space="preserve"> dette formålet</w:t>
      </w:r>
      <w:r w:rsidR="006778A0" w:rsidRPr="00FE0FFA">
        <w:rPr>
          <w:i/>
          <w:iCs/>
        </w:rPr>
        <w:t xml:space="preserve">. </w:t>
      </w:r>
    </w:p>
    <w:p w14:paraId="5D7318F7" w14:textId="77777777" w:rsidR="002E2ACA" w:rsidRPr="00FE0FFA" w:rsidRDefault="002E2ACA" w:rsidP="00254DF9">
      <w:pPr>
        <w:rPr>
          <w:i/>
          <w:iCs/>
        </w:rPr>
      </w:pPr>
    </w:p>
    <w:p w14:paraId="25E95633" w14:textId="0D9C2777" w:rsidR="006778A0" w:rsidRPr="00FE0FFA" w:rsidRDefault="0049524F" w:rsidP="00254DF9">
      <w:pPr>
        <w:rPr>
          <w:i/>
          <w:iCs/>
        </w:rPr>
      </w:pPr>
      <w:r w:rsidRPr="00FE0FFA">
        <w:rPr>
          <w:i/>
          <w:iCs/>
        </w:rPr>
        <w:t xml:space="preserve">Det er viktig å være tydelig og spesifikk når </w:t>
      </w:r>
      <w:r w:rsidR="006778A0" w:rsidRPr="00FE0FFA">
        <w:rPr>
          <w:i/>
          <w:iCs/>
        </w:rPr>
        <w:t xml:space="preserve">Komiteen </w:t>
      </w:r>
      <w:r w:rsidRPr="00FE0FFA">
        <w:rPr>
          <w:i/>
          <w:iCs/>
        </w:rPr>
        <w:t>de</w:t>
      </w:r>
      <w:r w:rsidR="00F621D1" w:rsidRPr="00FE0FFA">
        <w:rPr>
          <w:i/>
          <w:iCs/>
        </w:rPr>
        <w:t>finerer banegrenser i de lokale reglene</w:t>
      </w:r>
      <w:r w:rsidR="000074D5" w:rsidRPr="00FE0FFA">
        <w:rPr>
          <w:i/>
          <w:iCs/>
        </w:rPr>
        <w:t>.</w:t>
      </w:r>
      <w:r w:rsidR="006778A0" w:rsidRPr="00FE0FFA">
        <w:rPr>
          <w:i/>
          <w:iCs/>
        </w:rPr>
        <w:t xml:space="preserve"> </w:t>
      </w:r>
    </w:p>
    <w:p w14:paraId="42EA1562" w14:textId="422F9CB6" w:rsidR="006778A0" w:rsidRPr="00FE0FFA" w:rsidRDefault="006778A0" w:rsidP="00254DF9">
      <w:pPr>
        <w:rPr>
          <w:i/>
          <w:iCs/>
        </w:rPr>
      </w:pPr>
    </w:p>
    <w:p w14:paraId="1F356E39" w14:textId="7250137E" w:rsidR="00127631" w:rsidRPr="00FE0FFA" w:rsidRDefault="00875949" w:rsidP="00254DF9">
      <w:pPr>
        <w:rPr>
          <w:i/>
          <w:iCs/>
        </w:rPr>
      </w:pPr>
      <w:r w:rsidRPr="00FE0FFA">
        <w:rPr>
          <w:i/>
          <w:iCs/>
        </w:rPr>
        <w:t xml:space="preserve">Den mest vanlige måten å definere grenser er </w:t>
      </w:r>
      <w:r w:rsidR="0035412E" w:rsidRPr="00FE0FFA">
        <w:rPr>
          <w:i/>
          <w:iCs/>
        </w:rPr>
        <w:t>ved å bruke staker, sprayede linjer og ek</w:t>
      </w:r>
      <w:r w:rsidR="00EA36A4">
        <w:rPr>
          <w:i/>
          <w:iCs/>
        </w:rPr>
        <w:t>s</w:t>
      </w:r>
      <w:r w:rsidR="0035412E" w:rsidRPr="00FE0FFA">
        <w:rPr>
          <w:i/>
          <w:iCs/>
        </w:rPr>
        <w:t xml:space="preserve">isterende gjerder. Det er ikke nødvendig å beskrive hver grense i de lokale reglene, men det er nyttig </w:t>
      </w:r>
      <w:r w:rsidR="002B7F97" w:rsidRPr="00FE0FFA">
        <w:rPr>
          <w:i/>
          <w:iCs/>
        </w:rPr>
        <w:t xml:space="preserve">å beskrive hvilke metoder som er brukt for å definere grensene. Det anbefales </w:t>
      </w:r>
      <w:r w:rsidR="0091657E" w:rsidRPr="00FE0FFA">
        <w:rPr>
          <w:i/>
          <w:iCs/>
        </w:rPr>
        <w:t xml:space="preserve">å gi spesifikke detaljer når det kanskje ikke er </w:t>
      </w:r>
      <w:r w:rsidR="00E067D3" w:rsidRPr="00FE0FFA">
        <w:rPr>
          <w:i/>
          <w:iCs/>
        </w:rPr>
        <w:t xml:space="preserve">visuelt </w:t>
      </w:r>
      <w:r w:rsidR="0091657E" w:rsidRPr="00FE0FFA">
        <w:rPr>
          <w:i/>
          <w:iCs/>
        </w:rPr>
        <w:t xml:space="preserve">opplagt </w:t>
      </w:r>
      <w:r w:rsidR="00E067D3" w:rsidRPr="00FE0FFA">
        <w:rPr>
          <w:i/>
          <w:iCs/>
        </w:rPr>
        <w:t xml:space="preserve">hvordan </w:t>
      </w:r>
      <w:r w:rsidR="0091657E" w:rsidRPr="00FE0FFA">
        <w:rPr>
          <w:i/>
          <w:iCs/>
        </w:rPr>
        <w:t>grenser</w:t>
      </w:r>
      <w:r w:rsidR="00E067D3" w:rsidRPr="00FE0FFA">
        <w:rPr>
          <w:i/>
          <w:iCs/>
        </w:rPr>
        <w:t xml:space="preserve"> er definert</w:t>
      </w:r>
      <w:r w:rsidR="009A2D57" w:rsidRPr="00FE0FFA">
        <w:rPr>
          <w:i/>
          <w:iCs/>
        </w:rPr>
        <w:t xml:space="preserve">, eller </w:t>
      </w:r>
      <w:r w:rsidR="00127631" w:rsidRPr="00FE0FFA">
        <w:rPr>
          <w:i/>
          <w:iCs/>
        </w:rPr>
        <w:t xml:space="preserve">når det er brukt </w:t>
      </w:r>
      <w:r w:rsidR="00033287" w:rsidRPr="00FE0FFA">
        <w:rPr>
          <w:i/>
          <w:iCs/>
        </w:rPr>
        <w:t>metoder som er mer sjeldne</w:t>
      </w:r>
      <w:r w:rsidR="00127631" w:rsidRPr="00FE0FFA">
        <w:rPr>
          <w:i/>
          <w:iCs/>
        </w:rPr>
        <w:t xml:space="preserve">. </w:t>
      </w:r>
    </w:p>
    <w:p w14:paraId="168D8B1F" w14:textId="77777777" w:rsidR="00127631" w:rsidRPr="00FE0FFA" w:rsidRDefault="00127631" w:rsidP="00254DF9">
      <w:pPr>
        <w:rPr>
          <w:i/>
          <w:iCs/>
        </w:rPr>
      </w:pPr>
    </w:p>
    <w:p w14:paraId="3557E0F1" w14:textId="1E1D8067" w:rsidR="00875949" w:rsidRPr="00FE0FFA" w:rsidRDefault="00127631" w:rsidP="00254DF9">
      <w:pPr>
        <w:rPr>
          <w:i/>
          <w:iCs/>
        </w:rPr>
      </w:pPr>
      <w:r w:rsidRPr="00FE0FFA">
        <w:rPr>
          <w:i/>
          <w:iCs/>
        </w:rPr>
        <w:t xml:space="preserve">Noen eksembler på hvordan disse kan beskrives </w:t>
      </w:r>
      <w:r w:rsidR="0049524F" w:rsidRPr="00FE0FFA">
        <w:rPr>
          <w:i/>
          <w:iCs/>
        </w:rPr>
        <w:t>er listet opp nedenfor:</w:t>
      </w:r>
    </w:p>
    <w:p w14:paraId="5EE39E20" w14:textId="77777777" w:rsidR="0010113D" w:rsidRPr="004546A2" w:rsidRDefault="0010113D" w:rsidP="00254DF9"/>
    <w:p w14:paraId="379BCD61" w14:textId="0CA2DC21" w:rsidR="006778A0" w:rsidRPr="004546A2" w:rsidRDefault="006778A0" w:rsidP="00254DF9">
      <w:r w:rsidRPr="004546A2">
        <w:t>Utenfor banen er definert av:</w:t>
      </w:r>
    </w:p>
    <w:p w14:paraId="518F60C9" w14:textId="36E64D4A" w:rsidR="00F5641B" w:rsidRPr="00F62F48" w:rsidRDefault="00C12455" w:rsidP="000551D3">
      <w:pPr>
        <w:pStyle w:val="Listeavsnitt"/>
        <w:numPr>
          <w:ilvl w:val="0"/>
          <w:numId w:val="14"/>
        </w:numPr>
      </w:pPr>
      <w:r w:rsidRPr="00F62F48">
        <w:t xml:space="preserve">Utenfor banen er definert av </w:t>
      </w:r>
      <w:r w:rsidRPr="00900CD3">
        <w:rPr>
          <w:color w:val="002060"/>
        </w:rPr>
        <w:t>&lt;sett inn</w:t>
      </w:r>
      <w:r w:rsidR="00787558" w:rsidRPr="00900CD3">
        <w:rPr>
          <w:color w:val="002060"/>
        </w:rPr>
        <w:t xml:space="preserve"> metoder for å definere utenfor banen</w:t>
      </w:r>
      <w:r w:rsidR="00CB7448" w:rsidRPr="00900CD3">
        <w:rPr>
          <w:color w:val="002060"/>
        </w:rPr>
        <w:t>, f. eks</w:t>
      </w:r>
      <w:r w:rsidR="00787558" w:rsidRPr="00900CD3">
        <w:rPr>
          <w:color w:val="002060"/>
        </w:rPr>
        <w:t xml:space="preserve"> </w:t>
      </w:r>
      <w:r w:rsidR="00CB7448" w:rsidRPr="00900CD3">
        <w:rPr>
          <w:color w:val="002060"/>
        </w:rPr>
        <w:t xml:space="preserve">hvite </w:t>
      </w:r>
      <w:r w:rsidR="00F5641B" w:rsidRPr="00900CD3">
        <w:rPr>
          <w:color w:val="002060"/>
        </w:rPr>
        <w:t xml:space="preserve">staker, hvite </w:t>
      </w:r>
      <w:r w:rsidR="00F71FD8" w:rsidRPr="00900CD3">
        <w:rPr>
          <w:color w:val="002060"/>
        </w:rPr>
        <w:t>linjer</w:t>
      </w:r>
      <w:r w:rsidR="00764DEA" w:rsidRPr="00900CD3">
        <w:rPr>
          <w:color w:val="002060"/>
        </w:rPr>
        <w:t xml:space="preserve"> og </w:t>
      </w:r>
      <w:r w:rsidR="00F5641B" w:rsidRPr="00900CD3">
        <w:rPr>
          <w:color w:val="002060"/>
        </w:rPr>
        <w:t>gjerder</w:t>
      </w:r>
      <w:r w:rsidR="00764DEA" w:rsidRPr="00900CD3">
        <w:rPr>
          <w:color w:val="002060"/>
        </w:rPr>
        <w:t>&gt;</w:t>
      </w:r>
      <w:r w:rsidR="005F2DF1" w:rsidRPr="00F62F48">
        <w:t>.</w:t>
      </w:r>
    </w:p>
    <w:p w14:paraId="0DB19FBF" w14:textId="39E9AAAB" w:rsidR="006104B9" w:rsidRPr="00F62F48" w:rsidRDefault="006104B9" w:rsidP="000551D3">
      <w:pPr>
        <w:pStyle w:val="Listeavsnitt"/>
        <w:numPr>
          <w:ilvl w:val="0"/>
          <w:numId w:val="14"/>
        </w:numPr>
      </w:pPr>
      <w:r w:rsidRPr="00F62F48">
        <w:t xml:space="preserve">Utenfor banen </w:t>
      </w:r>
      <w:r w:rsidR="00993706" w:rsidRPr="00F62F48">
        <w:t xml:space="preserve">til venstre for </w:t>
      </w:r>
      <w:r w:rsidR="00993706" w:rsidRPr="000551D3">
        <w:rPr>
          <w:color w:val="002060"/>
        </w:rPr>
        <w:t>&lt;spesifiser hvilket hull&gt;</w:t>
      </w:r>
      <w:r w:rsidR="00993706" w:rsidRPr="00F62F48">
        <w:t xml:space="preserve"> </w:t>
      </w:r>
      <w:r w:rsidRPr="00F62F48">
        <w:t xml:space="preserve">er </w:t>
      </w:r>
      <w:r w:rsidR="006778A0" w:rsidRPr="00F62F48">
        <w:t xml:space="preserve">definert </w:t>
      </w:r>
      <w:r w:rsidRPr="00F62F48">
        <w:t>av bane-siden av de hvit</w:t>
      </w:r>
      <w:r w:rsidR="00D87DA9" w:rsidRPr="00F62F48">
        <w:t>e</w:t>
      </w:r>
      <w:r w:rsidR="005E3928" w:rsidRPr="00F62F48">
        <w:t xml:space="preserve"> linjene</w:t>
      </w:r>
      <w:r w:rsidR="005F2DF1" w:rsidRPr="00F62F48">
        <w:t>.</w:t>
      </w:r>
    </w:p>
    <w:p w14:paraId="6B7D4950" w14:textId="184EAE8B" w:rsidR="006104B9" w:rsidRPr="00F62F48" w:rsidRDefault="006104B9" w:rsidP="000551D3">
      <w:pPr>
        <w:pStyle w:val="Listeavsnitt"/>
        <w:numPr>
          <w:ilvl w:val="0"/>
          <w:numId w:val="14"/>
        </w:numPr>
      </w:pPr>
      <w:bookmarkStart w:id="17" w:name="_Hlk1653253"/>
      <w:r w:rsidRPr="00F62F48">
        <w:t xml:space="preserve">Utenfor banen på </w:t>
      </w:r>
      <w:r w:rsidRPr="00900CD3">
        <w:rPr>
          <w:color w:val="002060"/>
        </w:rPr>
        <w:t xml:space="preserve">&lt;spesifiser hvilket hull&gt; </w:t>
      </w:r>
      <w:r w:rsidRPr="00F62F48">
        <w:t xml:space="preserve">er definert av </w:t>
      </w:r>
      <w:r w:rsidRPr="00900CD3">
        <w:rPr>
          <w:color w:val="002060"/>
        </w:rPr>
        <w:t>&lt;beskriv hva&gt;</w:t>
      </w:r>
      <w:bookmarkEnd w:id="17"/>
      <w:r w:rsidR="00F62F48" w:rsidRPr="00900CD3">
        <w:rPr>
          <w:color w:val="002060"/>
        </w:rPr>
        <w:t>.</w:t>
      </w:r>
    </w:p>
    <w:p w14:paraId="5D0B3B35" w14:textId="69DC2E9F" w:rsidR="00D87DA9" w:rsidRPr="004546A2" w:rsidRDefault="00141E55" w:rsidP="000551D3">
      <w:pPr>
        <w:pStyle w:val="Listeavsnitt"/>
        <w:numPr>
          <w:ilvl w:val="0"/>
          <w:numId w:val="14"/>
        </w:numPr>
      </w:pPr>
      <w:r w:rsidRPr="00F62F48">
        <w:t xml:space="preserve">Treningsområdet mellom </w:t>
      </w:r>
      <w:r w:rsidRPr="000551D3">
        <w:rPr>
          <w:color w:val="002060"/>
        </w:rPr>
        <w:t>&lt;spesifiser hvilke hull&gt;</w:t>
      </w:r>
      <w:r w:rsidRPr="00F62F48">
        <w:t xml:space="preserve"> er utenfor banen</w:t>
      </w:r>
      <w:r w:rsidR="005F5883" w:rsidRPr="00F62F48">
        <w:t>, som definert av gjerdet rundt området.</w:t>
      </w:r>
    </w:p>
    <w:p w14:paraId="360E0E92" w14:textId="789609C5" w:rsidR="002D1915" w:rsidRPr="003F3B8A" w:rsidRDefault="002D1915" w:rsidP="00254DF9"/>
    <w:p w14:paraId="56FBDD02" w14:textId="10EF488C" w:rsidR="002D1915" w:rsidRPr="003F3B8A" w:rsidRDefault="003A1189" w:rsidP="00254DF9">
      <w:r w:rsidRPr="003F3B8A">
        <w:t>Se delene 2A og 5B(1) for mer informasjon om å definere utenfor banen.</w:t>
      </w:r>
    </w:p>
    <w:p w14:paraId="713E9E77" w14:textId="15F0397E" w:rsidR="00B333AA" w:rsidRPr="003F3B8A" w:rsidRDefault="00BE022C" w:rsidP="00FE0FFA">
      <w:pPr>
        <w:pStyle w:val="Overskrift2"/>
      </w:pPr>
      <w:hyperlink r:id="rId25" w:anchor="a-2" w:history="1">
        <w:bookmarkStart w:id="18" w:name="_Toc93931195"/>
        <w:bookmarkStart w:id="19" w:name="_Toc189726941"/>
        <w:r w:rsidRPr="003F3B8A">
          <w:rPr>
            <w:rStyle w:val="Hyperkobling"/>
            <w:color w:val="auto"/>
          </w:rPr>
          <w:t>A-2</w:t>
        </w:r>
        <w:r w:rsidR="00EC07CC">
          <w:rPr>
            <w:rStyle w:val="Hyperkobling"/>
            <w:color w:val="auto"/>
          </w:rPr>
          <w:tab/>
        </w:r>
        <w:r w:rsidR="00A61588" w:rsidRPr="003F3B8A">
          <w:rPr>
            <w:rStyle w:val="Hyperkobling"/>
            <w:color w:val="auto"/>
          </w:rPr>
          <w:t>Klar</w:t>
        </w:r>
        <w:r w:rsidR="00DC0336" w:rsidRPr="003F3B8A">
          <w:rPr>
            <w:rStyle w:val="Hyperkobling"/>
            <w:color w:val="auto"/>
          </w:rPr>
          <w:t xml:space="preserve">gjøre </w:t>
        </w:r>
        <w:r w:rsidR="00A61588" w:rsidRPr="003F3B8A">
          <w:rPr>
            <w:rStyle w:val="Hyperkobling"/>
            <w:color w:val="auto"/>
          </w:rPr>
          <w:t>grense når vegg</w:t>
        </w:r>
        <w:r w:rsidR="002F2312" w:rsidRPr="003F3B8A">
          <w:rPr>
            <w:rStyle w:val="Hyperkobling"/>
            <w:color w:val="auto"/>
          </w:rPr>
          <w:t>,</w:t>
        </w:r>
        <w:r w:rsidR="00A61588" w:rsidRPr="003F3B8A">
          <w:rPr>
            <w:rStyle w:val="Hyperkobling"/>
            <w:color w:val="auto"/>
          </w:rPr>
          <w:t xml:space="preserve"> vei </w:t>
        </w:r>
        <w:r w:rsidR="002F2312" w:rsidRPr="003F3B8A">
          <w:rPr>
            <w:rStyle w:val="Hyperkobling"/>
            <w:color w:val="auto"/>
          </w:rPr>
          <w:t xml:space="preserve">eller en annen gjenstand </w:t>
        </w:r>
        <w:r w:rsidR="00A61588" w:rsidRPr="003F3B8A">
          <w:rPr>
            <w:rStyle w:val="Hyperkobling"/>
            <w:color w:val="auto"/>
          </w:rPr>
          <w:t>definerer banens</w:t>
        </w:r>
        <w:r w:rsidR="005007E8">
          <w:rPr>
            <w:rStyle w:val="Hyperkobling"/>
            <w:color w:val="auto"/>
          </w:rPr>
          <w:t xml:space="preserve"> </w:t>
        </w:r>
        <w:r w:rsidR="00A61588" w:rsidRPr="003F3B8A">
          <w:rPr>
            <w:rStyle w:val="Hyperkobling"/>
            <w:color w:val="auto"/>
          </w:rPr>
          <w:t>grense.</w:t>
        </w:r>
        <w:bookmarkEnd w:id="18"/>
        <w:bookmarkEnd w:id="19"/>
      </w:hyperlink>
    </w:p>
    <w:p w14:paraId="10593ACC" w14:textId="06D1E929" w:rsidR="0005513D" w:rsidRPr="00FE0FFA" w:rsidRDefault="00A61588" w:rsidP="00254DF9">
      <w:pPr>
        <w:rPr>
          <w:i/>
          <w:iCs/>
        </w:rPr>
      </w:pPr>
      <w:r w:rsidRPr="00FE0FFA">
        <w:rPr>
          <w:b/>
          <w:i/>
          <w:iCs/>
        </w:rPr>
        <w:t>Formål:</w:t>
      </w:r>
      <w:r w:rsidRPr="00FE0FFA">
        <w:rPr>
          <w:i/>
          <w:iCs/>
        </w:rPr>
        <w:t xml:space="preserve"> Definisjonen av «utenfor banen» klargjør at når en grense er definert av </w:t>
      </w:r>
      <w:r w:rsidR="004F7315" w:rsidRPr="00FE0FFA">
        <w:rPr>
          <w:i/>
          <w:iCs/>
        </w:rPr>
        <w:t xml:space="preserve">en vegg, </w:t>
      </w:r>
      <w:r w:rsidR="00877D3F" w:rsidRPr="00FE0FFA">
        <w:rPr>
          <w:i/>
          <w:iCs/>
        </w:rPr>
        <w:t xml:space="preserve">en </w:t>
      </w:r>
      <w:r w:rsidR="004F7315" w:rsidRPr="00FE0FFA">
        <w:rPr>
          <w:i/>
          <w:iCs/>
        </w:rPr>
        <w:t xml:space="preserve">vei eller </w:t>
      </w:r>
      <w:r w:rsidR="0098581B" w:rsidRPr="00FE0FFA">
        <w:rPr>
          <w:i/>
          <w:iCs/>
        </w:rPr>
        <w:t xml:space="preserve">av </w:t>
      </w:r>
      <w:r w:rsidR="004F7315" w:rsidRPr="00FE0FFA">
        <w:rPr>
          <w:i/>
          <w:iCs/>
        </w:rPr>
        <w:t>an</w:t>
      </w:r>
      <w:r w:rsidR="00877D3F" w:rsidRPr="00FE0FFA">
        <w:rPr>
          <w:i/>
          <w:iCs/>
        </w:rPr>
        <w:t xml:space="preserve">dre </w:t>
      </w:r>
      <w:r w:rsidRPr="00FE0FFA">
        <w:rPr>
          <w:i/>
          <w:iCs/>
        </w:rPr>
        <w:t xml:space="preserve">gjenstander, bør Komiteen definere grensen. </w:t>
      </w:r>
    </w:p>
    <w:p w14:paraId="7E32C95F" w14:textId="77777777" w:rsidR="009B2BFA" w:rsidRDefault="009B2BFA" w:rsidP="00254DF9">
      <w:pPr>
        <w:rPr>
          <w:i/>
          <w:iCs/>
        </w:rPr>
      </w:pPr>
    </w:p>
    <w:p w14:paraId="6B351259" w14:textId="512AFE55" w:rsidR="00A61588" w:rsidRPr="00FE0FFA" w:rsidRDefault="00A61588" w:rsidP="00254DF9">
      <w:pPr>
        <w:rPr>
          <w:i/>
          <w:iCs/>
        </w:rPr>
      </w:pPr>
      <w:r w:rsidRPr="00FE0FFA">
        <w:rPr>
          <w:i/>
          <w:iCs/>
        </w:rPr>
        <w:t xml:space="preserve">Avhengig av veggens utforming </w:t>
      </w:r>
      <w:r w:rsidR="0098581B" w:rsidRPr="00FE0FFA">
        <w:rPr>
          <w:i/>
          <w:iCs/>
        </w:rPr>
        <w:t xml:space="preserve">eller tilstand </w:t>
      </w:r>
      <w:r w:rsidRPr="00FE0FFA">
        <w:rPr>
          <w:i/>
          <w:iCs/>
        </w:rPr>
        <w:t xml:space="preserve">kan det være gode grunner </w:t>
      </w:r>
      <w:r w:rsidR="00F35BE6" w:rsidRPr="00FE0FFA">
        <w:rPr>
          <w:i/>
          <w:iCs/>
        </w:rPr>
        <w:t xml:space="preserve">til </w:t>
      </w:r>
      <w:r w:rsidRPr="00FE0FFA">
        <w:rPr>
          <w:i/>
          <w:iCs/>
        </w:rPr>
        <w:t xml:space="preserve">å definere grensen til å være på den andre siden av veggen eller </w:t>
      </w:r>
      <w:r w:rsidR="00DE7539" w:rsidRPr="00FE0FFA">
        <w:rPr>
          <w:i/>
          <w:iCs/>
        </w:rPr>
        <w:t xml:space="preserve">alternativt </w:t>
      </w:r>
      <w:r w:rsidRPr="00FE0FFA">
        <w:rPr>
          <w:i/>
          <w:iCs/>
        </w:rPr>
        <w:t xml:space="preserve">bruke bane-siden av veggen </w:t>
      </w:r>
      <w:r w:rsidR="00DE7539" w:rsidRPr="00FE0FFA">
        <w:rPr>
          <w:i/>
          <w:iCs/>
        </w:rPr>
        <w:t>som grense.</w:t>
      </w:r>
    </w:p>
    <w:p w14:paraId="4DAB95BA" w14:textId="77777777" w:rsidR="001D620E" w:rsidRDefault="001D620E" w:rsidP="00254DF9"/>
    <w:p w14:paraId="70EAE996" w14:textId="18B1B804" w:rsidR="00B677F0" w:rsidRPr="001D620E" w:rsidRDefault="00A5339C" w:rsidP="00254DF9">
      <w:pPr>
        <w:pStyle w:val="Overskrift3"/>
      </w:pPr>
      <w:bookmarkStart w:id="20" w:name="_Toc189726942"/>
      <w:r w:rsidRPr="001D620E">
        <w:t xml:space="preserve">Mal </w:t>
      </w:r>
      <w:r w:rsidR="00B677F0" w:rsidRPr="001D620E">
        <w:t>lokal regel A-2.1</w:t>
      </w:r>
      <w:bookmarkEnd w:id="20"/>
    </w:p>
    <w:p w14:paraId="0F4068C4" w14:textId="448FC6DC" w:rsidR="00B333AA" w:rsidRPr="00FE0FFA" w:rsidRDefault="00A61588" w:rsidP="00254DF9">
      <w:pPr>
        <w:rPr>
          <w:rFonts w:ascii="Radikal-Norm" w:hAnsi="Radikal-Norm"/>
          <w:color w:val="0070C0"/>
        </w:rPr>
      </w:pPr>
      <w:r w:rsidRPr="00FE0FFA">
        <w:rPr>
          <w:color w:val="0070C0"/>
        </w:rPr>
        <w:t>Baneside</w:t>
      </w:r>
      <w:r w:rsidR="00DC0336" w:rsidRPr="00FE0FFA">
        <w:rPr>
          <w:color w:val="0070C0"/>
        </w:rPr>
        <w:t>n</w:t>
      </w:r>
      <w:r w:rsidRPr="00FE0FFA">
        <w:rPr>
          <w:color w:val="0070C0"/>
        </w:rPr>
        <w:t xml:space="preserve"> til </w:t>
      </w:r>
      <w:r w:rsidR="00CD5BFA" w:rsidRPr="00FE0FFA">
        <w:rPr>
          <w:color w:val="002060"/>
        </w:rPr>
        <w:t xml:space="preserve">&lt;identifiser gjenstand, f. eks. </w:t>
      </w:r>
      <w:r w:rsidRPr="00FE0FFA">
        <w:rPr>
          <w:color w:val="002060"/>
        </w:rPr>
        <w:t>enhver vegg</w:t>
      </w:r>
      <w:r w:rsidR="00CD5BFA" w:rsidRPr="00FE0FFA">
        <w:rPr>
          <w:color w:val="002060"/>
        </w:rPr>
        <w:t xml:space="preserve"> eller enhver </w:t>
      </w:r>
      <w:r w:rsidRPr="00FE0FFA">
        <w:rPr>
          <w:color w:val="002060"/>
        </w:rPr>
        <w:t>vei</w:t>
      </w:r>
      <w:r w:rsidR="00B55BC0" w:rsidRPr="00FE0FFA">
        <w:rPr>
          <w:color w:val="002060"/>
        </w:rPr>
        <w:t>&gt;</w:t>
      </w:r>
      <w:r w:rsidRPr="00FE0FFA">
        <w:rPr>
          <w:color w:val="0070C0"/>
        </w:rPr>
        <w:t xml:space="preserve"> definerer banens grense.</w:t>
      </w:r>
    </w:p>
    <w:p w14:paraId="3C45DDAB" w14:textId="4CD786A1" w:rsidR="00B677F0" w:rsidRPr="003F3B8A" w:rsidRDefault="00B677F0" w:rsidP="00254DF9">
      <w:pPr>
        <w:pStyle w:val="Listeavsnitt"/>
      </w:pPr>
    </w:p>
    <w:p w14:paraId="1AD61FD2" w14:textId="700C22E4" w:rsidR="00B677F0" w:rsidRPr="005007E8" w:rsidRDefault="003A5EFC" w:rsidP="00254DF9">
      <w:pPr>
        <w:pStyle w:val="Overskrift3"/>
      </w:pPr>
      <w:bookmarkStart w:id="21" w:name="_Toc189726943"/>
      <w:r w:rsidRPr="005007E8">
        <w:lastRenderedPageBreak/>
        <w:t xml:space="preserve">Mal </w:t>
      </w:r>
      <w:r w:rsidR="00B677F0" w:rsidRPr="005007E8">
        <w:t>lokal regel A-2.2</w:t>
      </w:r>
      <w:bookmarkEnd w:id="21"/>
    </w:p>
    <w:p w14:paraId="0B2321CB" w14:textId="323816E7" w:rsidR="00A61588" w:rsidRPr="00FE0FFA" w:rsidRDefault="00A61588" w:rsidP="00254DF9">
      <w:pPr>
        <w:rPr>
          <w:color w:val="0070C0"/>
        </w:rPr>
      </w:pPr>
      <w:r w:rsidRPr="00FE0FFA">
        <w:rPr>
          <w:color w:val="0070C0"/>
        </w:rPr>
        <w:t xml:space="preserve">En ball er utenfor banen når den er </w:t>
      </w:r>
      <w:r w:rsidR="00533653" w:rsidRPr="00FE0FFA">
        <w:rPr>
          <w:color w:val="0070C0"/>
        </w:rPr>
        <w:t xml:space="preserve">i ro </w:t>
      </w:r>
      <w:r w:rsidR="00DC0336" w:rsidRPr="00FE0FFA">
        <w:rPr>
          <w:color w:val="0070C0"/>
        </w:rPr>
        <w:t xml:space="preserve">på den andre siden av </w:t>
      </w:r>
      <w:r w:rsidRPr="00FE0FFA">
        <w:rPr>
          <w:color w:val="0070C0"/>
        </w:rPr>
        <w:t>enhver vegg</w:t>
      </w:r>
      <w:r w:rsidR="00B677F0" w:rsidRPr="00FE0FFA">
        <w:rPr>
          <w:color w:val="0070C0"/>
        </w:rPr>
        <w:t>/vei</w:t>
      </w:r>
      <w:r w:rsidRPr="00FE0FFA">
        <w:rPr>
          <w:color w:val="0070C0"/>
        </w:rPr>
        <w:t xml:space="preserve"> som definerer banens grense.</w:t>
      </w:r>
    </w:p>
    <w:p w14:paraId="4102E6E9" w14:textId="77777777" w:rsidR="003652FC" w:rsidRDefault="003652FC" w:rsidP="00254DF9"/>
    <w:p w14:paraId="5CC5A3C9" w14:textId="5E2C4423" w:rsidR="003652FC" w:rsidRDefault="003652FC" w:rsidP="00254DF9">
      <w:pPr>
        <w:pStyle w:val="Overskrift3"/>
      </w:pPr>
      <w:bookmarkStart w:id="22" w:name="_Toc189726944"/>
      <w:r>
        <w:t>Mal lokal regel A-2.3</w:t>
      </w:r>
      <w:bookmarkEnd w:id="22"/>
    </w:p>
    <w:p w14:paraId="3B0A4D87" w14:textId="7A8A2320" w:rsidR="003652FC" w:rsidRPr="00FE0FFA" w:rsidRDefault="003652FC" w:rsidP="00254DF9">
      <w:pPr>
        <w:rPr>
          <w:color w:val="0070C0"/>
        </w:rPr>
      </w:pPr>
      <w:r w:rsidRPr="00FE0FFA">
        <w:rPr>
          <w:color w:val="0070C0"/>
        </w:rPr>
        <w:t xml:space="preserve">Grensen på </w:t>
      </w:r>
      <w:r w:rsidRPr="00FE0FFA">
        <w:rPr>
          <w:color w:val="002060"/>
        </w:rPr>
        <w:t>&lt;spesifiser hull</w:t>
      </w:r>
      <w:r w:rsidR="007E3F78" w:rsidRPr="00FE0FFA">
        <w:rPr>
          <w:color w:val="002060"/>
        </w:rPr>
        <w:t xml:space="preserve">&gt; </w:t>
      </w:r>
      <w:r w:rsidR="007E3F78" w:rsidRPr="00FE0FFA">
        <w:rPr>
          <w:color w:val="0070C0"/>
        </w:rPr>
        <w:t xml:space="preserve">er definert av </w:t>
      </w:r>
      <w:r w:rsidR="007E3F78" w:rsidRPr="00FE0FFA">
        <w:rPr>
          <w:color w:val="002060"/>
        </w:rPr>
        <w:t>&lt;beskriv gjenstanden&gt;.</w:t>
      </w:r>
    </w:p>
    <w:p w14:paraId="364967BE" w14:textId="42C0AF81" w:rsidR="000A441F" w:rsidRPr="00FE0FFA" w:rsidRDefault="000A441F" w:rsidP="00FE0FFA">
      <w:pPr>
        <w:pStyle w:val="Overskrift2"/>
      </w:pPr>
      <w:bookmarkStart w:id="23" w:name="_Toc189726945"/>
      <w:r w:rsidRPr="00FE0FFA">
        <w:t>A-3</w:t>
      </w:r>
      <w:r w:rsidR="00EC07CC">
        <w:tab/>
      </w:r>
      <w:r w:rsidRPr="00FE0FFA">
        <w:t>Grensegjerde</w:t>
      </w:r>
      <w:r w:rsidR="00717C98" w:rsidRPr="00FE0FFA">
        <w:t xml:space="preserve"> </w:t>
      </w:r>
      <w:r w:rsidR="00D77C5A" w:rsidRPr="00FE0FFA">
        <w:t>som skal behandles på en annen måte</w:t>
      </w:r>
      <w:bookmarkEnd w:id="23"/>
    </w:p>
    <w:p w14:paraId="0CB08C11" w14:textId="670E781F" w:rsidR="00D77C5A" w:rsidRPr="007B489A" w:rsidRDefault="00B764F9" w:rsidP="00254DF9">
      <w:pPr>
        <w:rPr>
          <w:i/>
          <w:iCs/>
        </w:rPr>
      </w:pPr>
      <w:r w:rsidRPr="007B489A">
        <w:rPr>
          <w:b/>
          <w:bCs/>
          <w:i/>
          <w:iCs/>
        </w:rPr>
        <w:t>Formål:</w:t>
      </w:r>
      <w:r w:rsidRPr="007B489A">
        <w:rPr>
          <w:i/>
          <w:iCs/>
        </w:rPr>
        <w:t xml:space="preserve"> Når</w:t>
      </w:r>
      <w:r w:rsidR="00E85062" w:rsidRPr="007B489A">
        <w:rPr>
          <w:i/>
          <w:iCs/>
        </w:rPr>
        <w:t xml:space="preserve"> banegrensen er definert av et gjerde, er banegrensen</w:t>
      </w:r>
      <w:r w:rsidR="001B5DEC" w:rsidRPr="007B489A">
        <w:rPr>
          <w:i/>
          <w:iCs/>
        </w:rPr>
        <w:t xml:space="preserve"> definert av linjen mellom banesidepunktene av </w:t>
      </w:r>
      <w:r w:rsidR="003249F1" w:rsidRPr="007B489A">
        <w:rPr>
          <w:i/>
          <w:iCs/>
        </w:rPr>
        <w:t xml:space="preserve">gjerdestolpene på bakkenivå (unntatt </w:t>
      </w:r>
      <w:r w:rsidR="00064A7C" w:rsidRPr="007B489A">
        <w:rPr>
          <w:i/>
          <w:iCs/>
        </w:rPr>
        <w:t xml:space="preserve">vinklede </w:t>
      </w:r>
      <w:r w:rsidR="003249F1" w:rsidRPr="007B489A">
        <w:rPr>
          <w:i/>
          <w:iCs/>
        </w:rPr>
        <w:t>støtte</w:t>
      </w:r>
      <w:r w:rsidR="00064A7C" w:rsidRPr="007B489A">
        <w:rPr>
          <w:i/>
          <w:iCs/>
        </w:rPr>
        <w:t xml:space="preserve">stolper, og disse </w:t>
      </w:r>
      <w:r w:rsidR="0071134E" w:rsidRPr="007B489A">
        <w:rPr>
          <w:i/>
          <w:iCs/>
        </w:rPr>
        <w:t xml:space="preserve">gjerdestolpene er utenfor banen. </w:t>
      </w:r>
      <w:r w:rsidR="008F5AB5" w:rsidRPr="007B489A">
        <w:rPr>
          <w:i/>
          <w:iCs/>
        </w:rPr>
        <w:t xml:space="preserve">Men Komiteen kan behandle et grensegjerde på en annen måte </w:t>
      </w:r>
      <w:r w:rsidR="00AD214D" w:rsidRPr="007B489A">
        <w:rPr>
          <w:i/>
          <w:iCs/>
        </w:rPr>
        <w:t>på grunn av gjerdets egenart</w:t>
      </w:r>
      <w:r w:rsidR="00444B62" w:rsidRPr="007B489A">
        <w:rPr>
          <w:i/>
          <w:iCs/>
        </w:rPr>
        <w:t xml:space="preserve">, eller på grunn av vegetasjon rundt gjerdet. Komiteen kan ikke </w:t>
      </w:r>
      <w:r w:rsidR="009C039E" w:rsidRPr="007B489A">
        <w:rPr>
          <w:i/>
          <w:iCs/>
        </w:rPr>
        <w:t>endre hvordan grensen er definert i forhold til bruk av en linje eller en stake.</w:t>
      </w:r>
    </w:p>
    <w:p w14:paraId="799802B1" w14:textId="77777777" w:rsidR="007B489A" w:rsidRPr="00F12B18" w:rsidRDefault="007B489A" w:rsidP="00254DF9"/>
    <w:p w14:paraId="38D21A48" w14:textId="70912597" w:rsidR="00F12B18" w:rsidRDefault="00F12B18" w:rsidP="00254DF9">
      <w:pPr>
        <w:pStyle w:val="Overskrift3"/>
      </w:pPr>
      <w:bookmarkStart w:id="24" w:name="_Toc189726946"/>
      <w:r>
        <w:t>Mal lokal regel A-3</w:t>
      </w:r>
      <w:bookmarkEnd w:id="24"/>
    </w:p>
    <w:p w14:paraId="2EA83710" w14:textId="3BF598CC" w:rsidR="0063406C" w:rsidRPr="00F40AE4" w:rsidRDefault="0063406C" w:rsidP="00254DF9">
      <w:r w:rsidRPr="00FE0FFA">
        <w:rPr>
          <w:color w:val="0070C0"/>
        </w:rPr>
        <w:t xml:space="preserve">En ball er utenfor banen når den er på den andre siden </w:t>
      </w:r>
      <w:r w:rsidR="00BE0356" w:rsidRPr="00FE0FFA">
        <w:rPr>
          <w:color w:val="0070C0"/>
        </w:rPr>
        <w:t xml:space="preserve">av </w:t>
      </w:r>
      <w:r w:rsidR="004B08C2" w:rsidRPr="00FE0FFA">
        <w:rPr>
          <w:color w:val="0070C0"/>
        </w:rPr>
        <w:t xml:space="preserve">gjerdet </w:t>
      </w:r>
      <w:r w:rsidRPr="00FE0FFA">
        <w:rPr>
          <w:color w:val="002060"/>
        </w:rPr>
        <w:t>&lt;spesifiser hvilke hull&gt;</w:t>
      </w:r>
      <w:r w:rsidR="004B08C2" w:rsidRPr="00FE0FFA">
        <w:rPr>
          <w:color w:val="0070C0"/>
        </w:rPr>
        <w:t xml:space="preserve"> på bakkenivå (unntatt </w:t>
      </w:r>
      <w:r w:rsidR="00F40AE4" w:rsidRPr="00FE0FFA">
        <w:rPr>
          <w:color w:val="0070C0"/>
        </w:rPr>
        <w:t>vinklede støttestolper).</w:t>
      </w:r>
    </w:p>
    <w:p w14:paraId="5632F400" w14:textId="796519D5" w:rsidR="00BE429E" w:rsidRPr="003F3B8A" w:rsidRDefault="00BE429E" w:rsidP="00FE0FFA">
      <w:pPr>
        <w:pStyle w:val="Overskrift2"/>
      </w:pPr>
      <w:hyperlink r:id="rId26" w:anchor="a-4" w:history="1">
        <w:bookmarkStart w:id="25" w:name="_Toc93931197"/>
        <w:bookmarkStart w:id="26" w:name="_Toc189726947"/>
        <w:r w:rsidRPr="003F3B8A">
          <w:rPr>
            <w:rStyle w:val="Hyperkobling"/>
            <w:color w:val="auto"/>
          </w:rPr>
          <w:t>A-4</w:t>
        </w:r>
        <w:r w:rsidR="00EC07CC">
          <w:rPr>
            <w:rStyle w:val="Hyperkobling"/>
            <w:color w:val="auto"/>
          </w:rPr>
          <w:tab/>
        </w:r>
        <w:r w:rsidRPr="003F3B8A">
          <w:rPr>
            <w:rStyle w:val="Hyperkobling"/>
            <w:color w:val="auto"/>
          </w:rPr>
          <w:t>Utenfor banen mellom to hull</w:t>
        </w:r>
        <w:bookmarkEnd w:id="25"/>
        <w:bookmarkEnd w:id="26"/>
      </w:hyperlink>
    </w:p>
    <w:p w14:paraId="3829E3E8" w14:textId="345E829A" w:rsidR="008C3F7A" w:rsidRPr="00FE0FFA" w:rsidRDefault="00B8530F" w:rsidP="00254DF9">
      <w:pPr>
        <w:rPr>
          <w:i/>
          <w:iCs/>
        </w:rPr>
      </w:pPr>
      <w:r w:rsidRPr="00FE0FFA">
        <w:rPr>
          <w:b/>
          <w:i/>
          <w:iCs/>
        </w:rPr>
        <w:t>Formål:</w:t>
      </w:r>
      <w:r w:rsidRPr="00FE0FFA">
        <w:rPr>
          <w:i/>
          <w:iCs/>
        </w:rPr>
        <w:t xml:space="preserve"> I forhold til banedesign og av sikkerhetsmessige grunner kan Komiteen velge å angi </w:t>
      </w:r>
      <w:r w:rsidR="00CC161F" w:rsidRPr="00FE0FFA">
        <w:rPr>
          <w:i/>
          <w:iCs/>
        </w:rPr>
        <w:t xml:space="preserve">at en del av banen er </w:t>
      </w:r>
      <w:r w:rsidR="008C3F7A" w:rsidRPr="00FE0FFA">
        <w:rPr>
          <w:i/>
          <w:iCs/>
        </w:rPr>
        <w:t xml:space="preserve">utenfor banen </w:t>
      </w:r>
      <w:r w:rsidR="00CC161F" w:rsidRPr="00FE0FFA">
        <w:rPr>
          <w:i/>
          <w:iCs/>
        </w:rPr>
        <w:t>under spill av et spesielt hull.</w:t>
      </w:r>
    </w:p>
    <w:p w14:paraId="2E3DDF93" w14:textId="77777777" w:rsidR="00CC161F" w:rsidRDefault="00CC161F" w:rsidP="00254DF9">
      <w:pPr>
        <w:rPr>
          <w:i/>
          <w:iCs/>
        </w:rPr>
      </w:pPr>
    </w:p>
    <w:p w14:paraId="3EBD5F35" w14:textId="2DED338D" w:rsidR="00D4125A" w:rsidRDefault="00D4125A" w:rsidP="00254DF9">
      <w:pPr>
        <w:rPr>
          <w:i/>
          <w:iCs/>
        </w:rPr>
      </w:pPr>
      <w:r w:rsidRPr="00D4125A">
        <w:rPr>
          <w:i/>
          <w:iCs/>
        </w:rPr>
        <w:t xml:space="preserve">Dette gjøres for å hindre spillere som spiller på det hullet fra å spille til og fra en annen del av banen. For eksempel, på et dog-leg hull, kan en intern out of bounds brukes for å hindre en spiller fra å kutte dog-leg ved å spille en ball til fairwayen på et annet hull. Men en lokal regel som sier at en ball er out of bounds hvis den krysser en grense, selv om den krysser grensen igjen og kommer til ro på samme del av banen, er ikke </w:t>
      </w:r>
      <w:r w:rsidR="001B634E">
        <w:rPr>
          <w:i/>
          <w:iCs/>
        </w:rPr>
        <w:t xml:space="preserve">godkjent </w:t>
      </w:r>
      <w:r w:rsidRPr="00D4125A">
        <w:rPr>
          <w:i/>
          <w:iCs/>
        </w:rPr>
        <w:t xml:space="preserve">fordi en ball bare er </w:t>
      </w:r>
      <w:r w:rsidR="001B634E">
        <w:rPr>
          <w:i/>
          <w:iCs/>
        </w:rPr>
        <w:t xml:space="preserve">utenfor banen </w:t>
      </w:r>
      <w:r w:rsidRPr="00D4125A">
        <w:rPr>
          <w:i/>
          <w:iCs/>
        </w:rPr>
        <w:t xml:space="preserve">når den kommer til ro </w:t>
      </w:r>
      <w:r w:rsidR="001B634E">
        <w:rPr>
          <w:i/>
          <w:iCs/>
        </w:rPr>
        <w:t>utenfor banen</w:t>
      </w:r>
      <w:r w:rsidRPr="00D4125A">
        <w:rPr>
          <w:i/>
          <w:iCs/>
        </w:rPr>
        <w:t>.</w:t>
      </w:r>
    </w:p>
    <w:p w14:paraId="0FE2D4CB" w14:textId="77777777" w:rsidR="001B634E" w:rsidRPr="00FE0FFA" w:rsidRDefault="001B634E" w:rsidP="00254DF9">
      <w:pPr>
        <w:rPr>
          <w:i/>
          <w:iCs/>
        </w:rPr>
      </w:pPr>
    </w:p>
    <w:p w14:paraId="5289FACA" w14:textId="2E4B866D" w:rsidR="00894EAA" w:rsidRPr="003F3B8A" w:rsidRDefault="009A00D3" w:rsidP="00254DF9">
      <w:pPr>
        <w:pStyle w:val="Overskrift3"/>
      </w:pPr>
      <w:bookmarkStart w:id="27" w:name="_Toc189726948"/>
      <w:r>
        <w:t>Mal</w:t>
      </w:r>
      <w:r w:rsidR="00894EAA" w:rsidRPr="003F3B8A">
        <w:t xml:space="preserve"> lokal regel A-4</w:t>
      </w:r>
      <w:bookmarkEnd w:id="27"/>
    </w:p>
    <w:p w14:paraId="5CD90010" w14:textId="250E34CD" w:rsidR="00BE429E" w:rsidRPr="00FE0FFA" w:rsidRDefault="00BE429E" w:rsidP="00254DF9">
      <w:pPr>
        <w:rPr>
          <w:color w:val="0070C0"/>
        </w:rPr>
      </w:pPr>
      <w:r w:rsidRPr="00FE0FFA">
        <w:rPr>
          <w:color w:val="0070C0"/>
        </w:rPr>
        <w:t xml:space="preserve">Under spill av hull </w:t>
      </w:r>
      <w:r w:rsidRPr="00FE0FFA">
        <w:rPr>
          <w:color w:val="002060"/>
        </w:rPr>
        <w:t>&lt;spesifiser hvilke hull&gt;</w:t>
      </w:r>
      <w:r w:rsidRPr="00FE0FFA">
        <w:rPr>
          <w:color w:val="0070C0"/>
        </w:rPr>
        <w:t xml:space="preserve">, er </w:t>
      </w:r>
      <w:r w:rsidRPr="00FE0FFA">
        <w:rPr>
          <w:color w:val="002060"/>
        </w:rPr>
        <w:t xml:space="preserve">&lt;beskriv </w:t>
      </w:r>
      <w:r w:rsidR="002F37FB" w:rsidRPr="00FE0FFA">
        <w:rPr>
          <w:color w:val="002060"/>
        </w:rPr>
        <w:t xml:space="preserve">hvilken </w:t>
      </w:r>
      <w:r w:rsidRPr="00FE0FFA">
        <w:rPr>
          <w:color w:val="002060"/>
        </w:rPr>
        <w:t xml:space="preserve">del </w:t>
      </w:r>
      <w:r w:rsidR="00544457" w:rsidRPr="00FE0FFA">
        <w:rPr>
          <w:color w:val="002060"/>
        </w:rPr>
        <w:t xml:space="preserve">eller side </w:t>
      </w:r>
      <w:r w:rsidRPr="00FE0FFA">
        <w:rPr>
          <w:color w:val="002060"/>
        </w:rPr>
        <w:t>&gt;</w:t>
      </w:r>
      <w:r w:rsidRPr="00FE0FFA">
        <w:rPr>
          <w:color w:val="0070C0"/>
        </w:rPr>
        <w:t xml:space="preserve"> </w:t>
      </w:r>
      <w:r w:rsidR="00544457" w:rsidRPr="00FE0FFA">
        <w:rPr>
          <w:color w:val="0070C0"/>
        </w:rPr>
        <w:t xml:space="preserve">av hullet definert </w:t>
      </w:r>
      <w:r w:rsidRPr="00FE0FFA">
        <w:rPr>
          <w:color w:val="0070C0"/>
        </w:rPr>
        <w:t xml:space="preserve">med </w:t>
      </w:r>
      <w:r w:rsidR="002F37FB" w:rsidRPr="00FE0FFA">
        <w:rPr>
          <w:color w:val="002060"/>
        </w:rPr>
        <w:t xml:space="preserve">&lt;spesifiser </w:t>
      </w:r>
      <w:r w:rsidR="00B45FC2" w:rsidRPr="00FE0FFA">
        <w:rPr>
          <w:color w:val="002060"/>
        </w:rPr>
        <w:t xml:space="preserve">gjenstand </w:t>
      </w:r>
      <w:r w:rsidR="001870BE" w:rsidRPr="00FE0FFA">
        <w:rPr>
          <w:color w:val="002060"/>
        </w:rPr>
        <w:t>for å definere utenfor banen, f. eks. hvite staker</w:t>
      </w:r>
      <w:r w:rsidR="00FD4959" w:rsidRPr="00FE0FFA">
        <w:rPr>
          <w:color w:val="002060"/>
        </w:rPr>
        <w:t>&gt;</w:t>
      </w:r>
      <w:r w:rsidR="00FD4959" w:rsidRPr="00FE0FFA">
        <w:rPr>
          <w:color w:val="0070C0"/>
        </w:rPr>
        <w:t xml:space="preserve"> </w:t>
      </w:r>
      <w:r w:rsidRPr="00FE0FFA">
        <w:rPr>
          <w:color w:val="0070C0"/>
        </w:rPr>
        <w:t>utenfor banen.</w:t>
      </w:r>
    </w:p>
    <w:p w14:paraId="2CB0DE23" w14:textId="3E60A73D" w:rsidR="00F5641B" w:rsidRPr="00FE0FFA" w:rsidRDefault="00BE429E" w:rsidP="00254DF9">
      <w:pPr>
        <w:rPr>
          <w:color w:val="0070C0"/>
        </w:rPr>
      </w:pPr>
      <w:r w:rsidRPr="00FE0FFA">
        <w:rPr>
          <w:color w:val="0070C0"/>
        </w:rPr>
        <w:t xml:space="preserve">Disse </w:t>
      </w:r>
      <w:r w:rsidR="00B45FC2" w:rsidRPr="00FE0FFA">
        <w:rPr>
          <w:color w:val="002060"/>
        </w:rPr>
        <w:t xml:space="preserve">&lt;sett inn </w:t>
      </w:r>
      <w:r w:rsidR="007E35D9" w:rsidRPr="00FE0FFA">
        <w:rPr>
          <w:color w:val="002060"/>
        </w:rPr>
        <w:t>gjenstandenene brukt til å definere utenfor banen, f.eks. hvite staker&gt;</w:t>
      </w:r>
      <w:r w:rsidR="007E35D9" w:rsidRPr="00FE0FFA">
        <w:rPr>
          <w:color w:val="0070C0"/>
        </w:rPr>
        <w:t xml:space="preserve"> </w:t>
      </w:r>
      <w:r w:rsidRPr="00FE0FFA">
        <w:rPr>
          <w:color w:val="0070C0"/>
        </w:rPr>
        <w:t xml:space="preserve">anses som grensegjenstander under spill av </w:t>
      </w:r>
      <w:r w:rsidRPr="00FE0FFA">
        <w:rPr>
          <w:color w:val="002060"/>
        </w:rPr>
        <w:t>&lt;spesifiser hvilke hull&gt;</w:t>
      </w:r>
      <w:r w:rsidRPr="00FE0FFA">
        <w:rPr>
          <w:color w:val="0070C0"/>
        </w:rPr>
        <w:t>. For alle andre hull er de uflyttbare hindringer.</w:t>
      </w:r>
    </w:p>
    <w:p w14:paraId="5A3BA1A4" w14:textId="41291A7F" w:rsidR="00604675" w:rsidRPr="003F3B8A" w:rsidRDefault="00604675" w:rsidP="00FE0FFA">
      <w:pPr>
        <w:pStyle w:val="Overskrift2"/>
      </w:pPr>
      <w:hyperlink r:id="rId27" w:anchor="a-3" w:history="1">
        <w:bookmarkStart w:id="28" w:name="_Toc93931196"/>
        <w:bookmarkStart w:id="29" w:name="_Toc189726949"/>
        <w:r w:rsidRPr="003F3B8A">
          <w:rPr>
            <w:rStyle w:val="Hyperkobling"/>
            <w:color w:val="auto"/>
          </w:rPr>
          <w:t>A-</w:t>
        </w:r>
        <w:r>
          <w:rPr>
            <w:rStyle w:val="Hyperkobling"/>
            <w:color w:val="auto"/>
          </w:rPr>
          <w:t>5</w:t>
        </w:r>
        <w:r w:rsidR="00EC07CC">
          <w:rPr>
            <w:rStyle w:val="Hyperkobling"/>
            <w:color w:val="auto"/>
          </w:rPr>
          <w:tab/>
        </w:r>
        <w:r w:rsidRPr="003F3B8A">
          <w:rPr>
            <w:rStyle w:val="Hyperkobling"/>
            <w:color w:val="auto"/>
          </w:rPr>
          <w:t>Utenfor banen når offentlig eller privat vei går over banen</w:t>
        </w:r>
        <w:bookmarkEnd w:id="28"/>
        <w:bookmarkEnd w:id="29"/>
      </w:hyperlink>
    </w:p>
    <w:p w14:paraId="02ABE6E5" w14:textId="77777777" w:rsidR="00604675" w:rsidRPr="00FE0FFA" w:rsidRDefault="00604675" w:rsidP="00254DF9">
      <w:pPr>
        <w:rPr>
          <w:i/>
          <w:iCs/>
        </w:rPr>
      </w:pPr>
      <w:r w:rsidRPr="00FE0FFA">
        <w:rPr>
          <w:b/>
          <w:i/>
          <w:iCs/>
        </w:rPr>
        <w:t>Formål:</w:t>
      </w:r>
      <w:r w:rsidRPr="00FE0FFA">
        <w:rPr>
          <w:i/>
          <w:iCs/>
        </w:rPr>
        <w:t xml:space="preserve"> Når en offentlig eller privat vei går over en bane er den vanligvis definert som utenfor banen. Dette </w:t>
      </w:r>
    </w:p>
    <w:p w14:paraId="17C582A3" w14:textId="77777777" w:rsidR="00604675" w:rsidRPr="00FE0FFA" w:rsidRDefault="00604675" w:rsidP="00254DF9">
      <w:pPr>
        <w:rPr>
          <w:i/>
          <w:iCs/>
        </w:rPr>
      </w:pPr>
      <w:r w:rsidRPr="00FE0FFA">
        <w:rPr>
          <w:i/>
          <w:iCs/>
        </w:rPr>
        <w:t xml:space="preserve">kan gjøre det mulig for en ball spilt fra én side av veien å komme til ro inne på banen på den andre siden av </w:t>
      </w:r>
    </w:p>
    <w:p w14:paraId="0F315779" w14:textId="77777777" w:rsidR="00604675" w:rsidRPr="00FE0FFA" w:rsidRDefault="00604675" w:rsidP="00254DF9">
      <w:pPr>
        <w:rPr>
          <w:i/>
          <w:iCs/>
        </w:rPr>
      </w:pPr>
      <w:r w:rsidRPr="00FE0FFA">
        <w:rPr>
          <w:i/>
          <w:iCs/>
        </w:rPr>
        <w:t>veien, selv om den ballen ville vært utenfor banen hvis den kom til ro på selve veien.</w:t>
      </w:r>
    </w:p>
    <w:p w14:paraId="486CB1EF" w14:textId="77777777" w:rsidR="00C13BD1" w:rsidRPr="00FE0FFA" w:rsidRDefault="00C13BD1" w:rsidP="00254DF9">
      <w:pPr>
        <w:rPr>
          <w:i/>
          <w:iCs/>
        </w:rPr>
      </w:pPr>
    </w:p>
    <w:p w14:paraId="4769AE16" w14:textId="3929602C" w:rsidR="00C13BD1" w:rsidRPr="00FE0FFA" w:rsidRDefault="00C13BD1" w:rsidP="00254DF9">
      <w:pPr>
        <w:rPr>
          <w:i/>
          <w:iCs/>
        </w:rPr>
      </w:pPr>
      <w:r w:rsidRPr="00FE0FFA">
        <w:rPr>
          <w:i/>
          <w:iCs/>
        </w:rPr>
        <w:t xml:space="preserve">Hvis Komiteen tror at det er urettferdig eller farlig å </w:t>
      </w:r>
      <w:r w:rsidR="00A97852" w:rsidRPr="00FE0FFA">
        <w:rPr>
          <w:i/>
          <w:iCs/>
        </w:rPr>
        <w:t>behandle disse situasjonene forskjellig, kan den innenføre en lokal regel som sier at en ball spilt fra den ene siden</w:t>
      </w:r>
      <w:r w:rsidR="001E660B" w:rsidRPr="00FE0FFA">
        <w:rPr>
          <w:i/>
          <w:iCs/>
        </w:rPr>
        <w:t xml:space="preserve"> </w:t>
      </w:r>
      <w:r w:rsidR="003B3F92" w:rsidRPr="00FE0FFA">
        <w:rPr>
          <w:i/>
          <w:iCs/>
        </w:rPr>
        <w:t xml:space="preserve">av veien, og </w:t>
      </w:r>
      <w:r w:rsidR="001E660B" w:rsidRPr="00FE0FFA">
        <w:rPr>
          <w:i/>
          <w:iCs/>
        </w:rPr>
        <w:t>som kommer til ro på den andre siden av den veien</w:t>
      </w:r>
      <w:r w:rsidR="003B3F92" w:rsidRPr="00FE0FFA">
        <w:rPr>
          <w:i/>
          <w:iCs/>
        </w:rPr>
        <w:t>,</w:t>
      </w:r>
      <w:r w:rsidR="001E660B" w:rsidRPr="00FE0FFA">
        <w:rPr>
          <w:i/>
          <w:iCs/>
        </w:rPr>
        <w:t xml:space="preserve"> er utenfor banen.</w:t>
      </w:r>
    </w:p>
    <w:p w14:paraId="5F32AD6D" w14:textId="77777777" w:rsidR="00601B6B" w:rsidRPr="00FE0FFA" w:rsidRDefault="00601B6B" w:rsidP="00254DF9">
      <w:pPr>
        <w:rPr>
          <w:i/>
          <w:iCs/>
        </w:rPr>
      </w:pPr>
    </w:p>
    <w:p w14:paraId="0A1F89B8" w14:textId="4898E0AD" w:rsidR="00601B6B" w:rsidRPr="00FE0FFA" w:rsidRDefault="00601B6B" w:rsidP="00254DF9">
      <w:pPr>
        <w:rPr>
          <w:i/>
          <w:iCs/>
        </w:rPr>
      </w:pPr>
      <w:r w:rsidRPr="00FE0FFA">
        <w:rPr>
          <w:i/>
          <w:iCs/>
        </w:rPr>
        <w:t>Hvis en vei krysser et spesifikt hull hvor spillerne må spille fra den ene siden over til den andre siden ved normalt spill</w:t>
      </w:r>
      <w:r w:rsidR="00304BB8" w:rsidRPr="00FE0FFA">
        <w:rPr>
          <w:i/>
          <w:iCs/>
        </w:rPr>
        <w:t>, skal Komiteen spesifisere at denne lokale regelen ikke gjelder for den veien ved spill av det hullet.</w:t>
      </w:r>
    </w:p>
    <w:p w14:paraId="72F58689" w14:textId="77777777" w:rsidR="00604675" w:rsidRPr="003F3B8A" w:rsidRDefault="00604675" w:rsidP="00254DF9"/>
    <w:p w14:paraId="50371DD8" w14:textId="4F75F2CE" w:rsidR="00604675" w:rsidRPr="003F3B8A" w:rsidRDefault="00604675" w:rsidP="00254DF9">
      <w:pPr>
        <w:pStyle w:val="Overskrift3"/>
      </w:pPr>
      <w:bookmarkStart w:id="30" w:name="_Toc189726950"/>
      <w:r>
        <w:t xml:space="preserve">Mal </w:t>
      </w:r>
      <w:r w:rsidRPr="003F3B8A">
        <w:t>lokal regel A-</w:t>
      </w:r>
      <w:r w:rsidR="00D95B54">
        <w:t>5</w:t>
      </w:r>
      <w:bookmarkEnd w:id="30"/>
    </w:p>
    <w:p w14:paraId="6D80CCD8" w14:textId="5C4E5D98" w:rsidR="00604675" w:rsidRPr="00FE0FFA" w:rsidRDefault="00604675" w:rsidP="00254DF9">
      <w:pPr>
        <w:rPr>
          <w:color w:val="0070C0"/>
        </w:rPr>
      </w:pPr>
      <w:r w:rsidRPr="00FE0FFA">
        <w:rPr>
          <w:color w:val="0070C0"/>
        </w:rPr>
        <w:t xml:space="preserve">En ball som kommer til ro på eller på den andre siden av </w:t>
      </w:r>
      <w:r w:rsidRPr="00FE0FFA">
        <w:rPr>
          <w:color w:val="002060"/>
        </w:rPr>
        <w:t>&lt;beskriv veien eller hvilke hull den kommer i spill&gt;</w:t>
      </w:r>
      <w:r w:rsidRPr="00FE0FFA">
        <w:rPr>
          <w:color w:val="0070C0"/>
        </w:rPr>
        <w:t xml:space="preserve"> er utenfor banen, selv om den kommer til ro på en annen del av banen som er inne på banen på andre hull.</w:t>
      </w:r>
    </w:p>
    <w:p w14:paraId="300D7511" w14:textId="1703A23F" w:rsidR="00663481" w:rsidRDefault="00663481" w:rsidP="00FE0FFA">
      <w:pPr>
        <w:pStyle w:val="Overskrift2"/>
      </w:pPr>
      <w:bookmarkStart w:id="31" w:name="_Toc189726951"/>
      <w:r>
        <w:lastRenderedPageBreak/>
        <w:t>A-6</w:t>
      </w:r>
      <w:r w:rsidR="00EC07CC">
        <w:tab/>
      </w:r>
      <w:r>
        <w:t>Staker som viser utenfor banen</w:t>
      </w:r>
      <w:bookmarkEnd w:id="31"/>
    </w:p>
    <w:p w14:paraId="58FFFCD6" w14:textId="4D17275D" w:rsidR="00663481" w:rsidRPr="00FE0FFA" w:rsidRDefault="00594DA3" w:rsidP="00254DF9">
      <w:pPr>
        <w:rPr>
          <w:i/>
          <w:iCs/>
        </w:rPr>
      </w:pPr>
      <w:r w:rsidRPr="00FE0FFA">
        <w:rPr>
          <w:b/>
          <w:bCs/>
          <w:i/>
          <w:iCs/>
        </w:rPr>
        <w:t>Formål:</w:t>
      </w:r>
      <w:r w:rsidRPr="00FE0FFA">
        <w:rPr>
          <w:i/>
          <w:iCs/>
        </w:rPr>
        <w:t xml:space="preserve"> Når utenfor banen er definert av en </w:t>
      </w:r>
      <w:r w:rsidR="00A02C68" w:rsidRPr="00FE0FFA">
        <w:rPr>
          <w:i/>
          <w:iCs/>
        </w:rPr>
        <w:t xml:space="preserve">malt </w:t>
      </w:r>
      <w:r w:rsidRPr="00FE0FFA">
        <w:rPr>
          <w:i/>
          <w:iCs/>
        </w:rPr>
        <w:t>linje på grunnen, e</w:t>
      </w:r>
      <w:r w:rsidR="000505A9" w:rsidRPr="00FE0FFA">
        <w:rPr>
          <w:i/>
          <w:iCs/>
        </w:rPr>
        <w:t xml:space="preserve">n grøft </w:t>
      </w:r>
      <w:r w:rsidRPr="00FE0FFA">
        <w:rPr>
          <w:i/>
          <w:iCs/>
        </w:rPr>
        <w:t>eller på en annen måte som ikke er så enkelt å se fra avstand</w:t>
      </w:r>
      <w:r w:rsidR="00F43661" w:rsidRPr="00FE0FFA">
        <w:rPr>
          <w:i/>
          <w:iCs/>
        </w:rPr>
        <w:t xml:space="preserve">, kan Komiteen plassere staker langs grensen slik at spillere kan se </w:t>
      </w:r>
      <w:r w:rsidR="00BC1046" w:rsidRPr="00FE0FFA">
        <w:rPr>
          <w:i/>
          <w:iCs/>
        </w:rPr>
        <w:t xml:space="preserve">hvor </w:t>
      </w:r>
      <w:r w:rsidR="00F43661" w:rsidRPr="00FE0FFA">
        <w:rPr>
          <w:i/>
          <w:iCs/>
        </w:rPr>
        <w:t xml:space="preserve">banegrensen </w:t>
      </w:r>
      <w:r w:rsidR="00BC1046" w:rsidRPr="00FE0FFA">
        <w:rPr>
          <w:i/>
          <w:iCs/>
        </w:rPr>
        <w:t xml:space="preserve">er </w:t>
      </w:r>
      <w:r w:rsidR="00F43661" w:rsidRPr="00FE0FFA">
        <w:rPr>
          <w:i/>
          <w:iCs/>
        </w:rPr>
        <w:t>fra avstand.</w:t>
      </w:r>
    </w:p>
    <w:p w14:paraId="020FAC27" w14:textId="4EF90610" w:rsidR="00FD619A" w:rsidRPr="00FE0FFA" w:rsidRDefault="00FD619A" w:rsidP="00254DF9">
      <w:pPr>
        <w:rPr>
          <w:i/>
          <w:iCs/>
        </w:rPr>
      </w:pPr>
      <w:r w:rsidRPr="00FE0FFA">
        <w:rPr>
          <w:i/>
          <w:iCs/>
        </w:rPr>
        <w:t xml:space="preserve">Grensegjenstander kan ikke flyttes og </w:t>
      </w:r>
      <w:r w:rsidR="001C3837" w:rsidRPr="00FE0FFA">
        <w:rPr>
          <w:i/>
          <w:iCs/>
        </w:rPr>
        <w:t xml:space="preserve">spillere får ikke fritak fra </w:t>
      </w:r>
      <w:r w:rsidR="001D25EF" w:rsidRPr="00FE0FFA">
        <w:rPr>
          <w:i/>
          <w:iCs/>
        </w:rPr>
        <w:t>grensegjenstander</w:t>
      </w:r>
      <w:r w:rsidR="001C3837" w:rsidRPr="00FE0FFA">
        <w:rPr>
          <w:i/>
          <w:iCs/>
        </w:rPr>
        <w:t xml:space="preserve">, men Komiteen kan gi fritak </w:t>
      </w:r>
      <w:r w:rsidR="003B31F5" w:rsidRPr="00FE0FFA">
        <w:rPr>
          <w:i/>
          <w:iCs/>
        </w:rPr>
        <w:t xml:space="preserve">fra </w:t>
      </w:r>
      <w:r w:rsidR="001C3837" w:rsidRPr="00FE0FFA">
        <w:rPr>
          <w:i/>
          <w:iCs/>
        </w:rPr>
        <w:t>disse stakene gjennom følgende lokal</w:t>
      </w:r>
      <w:r w:rsidR="00CB5171" w:rsidRPr="00FE0FFA">
        <w:rPr>
          <w:i/>
          <w:iCs/>
        </w:rPr>
        <w:t>e regel, som også skal klargjøre statusen til disse stakene.</w:t>
      </w:r>
    </w:p>
    <w:p w14:paraId="3C264DD1" w14:textId="77777777" w:rsidR="00CB5171" w:rsidRPr="00FE0FFA" w:rsidRDefault="00CB5171" w:rsidP="00254DF9">
      <w:pPr>
        <w:rPr>
          <w:i/>
          <w:iCs/>
        </w:rPr>
      </w:pPr>
    </w:p>
    <w:p w14:paraId="0B7A4854" w14:textId="0526D5F0" w:rsidR="00CC0DC2" w:rsidRPr="00FE0FFA" w:rsidRDefault="00CB5171" w:rsidP="00254DF9">
      <w:pPr>
        <w:rPr>
          <w:i/>
          <w:iCs/>
        </w:rPr>
      </w:pPr>
      <w:r w:rsidRPr="00FE0FFA">
        <w:rPr>
          <w:i/>
          <w:iCs/>
        </w:rPr>
        <w:t xml:space="preserve">Det anbefales at slike staker er </w:t>
      </w:r>
      <w:r w:rsidR="003B31F5" w:rsidRPr="00FE0FFA">
        <w:rPr>
          <w:i/>
          <w:iCs/>
        </w:rPr>
        <w:t xml:space="preserve">noe </w:t>
      </w:r>
      <w:r w:rsidRPr="00FE0FFA">
        <w:rPr>
          <w:i/>
          <w:iCs/>
        </w:rPr>
        <w:t>annerledes enn andre grensestaker på banen, f. eks. kan hvite staker med sort topp bruk</w:t>
      </w:r>
      <w:r w:rsidR="003B31F5" w:rsidRPr="00FE0FFA">
        <w:rPr>
          <w:i/>
          <w:iCs/>
        </w:rPr>
        <w:t>es</w:t>
      </w:r>
      <w:r w:rsidRPr="00FE0FFA">
        <w:rPr>
          <w:i/>
          <w:iCs/>
        </w:rPr>
        <w:t xml:space="preserve"> </w:t>
      </w:r>
      <w:r w:rsidR="003B31F5" w:rsidRPr="00FE0FFA">
        <w:rPr>
          <w:i/>
          <w:iCs/>
        </w:rPr>
        <w:t>til</w:t>
      </w:r>
      <w:r w:rsidRPr="00FE0FFA">
        <w:rPr>
          <w:i/>
          <w:iCs/>
        </w:rPr>
        <w:t xml:space="preserve"> dette formålet.</w:t>
      </w:r>
    </w:p>
    <w:p w14:paraId="361DF20D" w14:textId="77777777" w:rsidR="00CC0DC2" w:rsidRDefault="00CC0DC2" w:rsidP="00254DF9"/>
    <w:p w14:paraId="507D2C83" w14:textId="77777777" w:rsidR="00CC0DC2" w:rsidRDefault="00CC0DC2" w:rsidP="00254DF9">
      <w:pPr>
        <w:pStyle w:val="Overskrift3"/>
      </w:pPr>
      <w:bookmarkStart w:id="32" w:name="_Toc189726952"/>
      <w:r>
        <w:t>Mal lokal regel A-6</w:t>
      </w:r>
      <w:bookmarkEnd w:id="32"/>
    </w:p>
    <w:p w14:paraId="7E82EDDA" w14:textId="1339EC87" w:rsidR="00B575BA" w:rsidRDefault="00007063" w:rsidP="00254DF9">
      <w:pPr>
        <w:rPr>
          <w:color w:val="0070C0"/>
        </w:rPr>
      </w:pPr>
      <w:r w:rsidRPr="00FE0FFA">
        <w:rPr>
          <w:color w:val="0070C0"/>
        </w:rPr>
        <w:t xml:space="preserve">Der hvor en </w:t>
      </w:r>
      <w:r w:rsidR="00D14A65" w:rsidRPr="00FE0FFA">
        <w:rPr>
          <w:color w:val="0070C0"/>
        </w:rPr>
        <w:t xml:space="preserve">grense er definert av </w:t>
      </w:r>
      <w:r w:rsidR="007F6930" w:rsidRPr="00FE0FFA">
        <w:rPr>
          <w:color w:val="002060"/>
        </w:rPr>
        <w:t>&lt;spesifiser grense, f. eks.</w:t>
      </w:r>
      <w:r w:rsidR="00092442" w:rsidRPr="00FE0FFA">
        <w:rPr>
          <w:color w:val="002060"/>
        </w:rPr>
        <w:t xml:space="preserve"> hvitmalt linje på </w:t>
      </w:r>
      <w:r w:rsidR="000505A9" w:rsidRPr="00FE0FFA">
        <w:rPr>
          <w:color w:val="002060"/>
        </w:rPr>
        <w:t>grunnen</w:t>
      </w:r>
      <w:r w:rsidRPr="00FE0FFA">
        <w:rPr>
          <w:color w:val="002060"/>
        </w:rPr>
        <w:t>&gt;</w:t>
      </w:r>
      <w:r w:rsidR="007F6930" w:rsidRPr="00FE0FFA">
        <w:rPr>
          <w:color w:val="0070C0"/>
        </w:rPr>
        <w:t xml:space="preserve"> </w:t>
      </w:r>
      <w:r w:rsidRPr="00FE0FFA">
        <w:rPr>
          <w:color w:val="0070C0"/>
        </w:rPr>
        <w:t xml:space="preserve">er hvite staker med sort topp utplassert for </w:t>
      </w:r>
      <w:r w:rsidR="000E3E87" w:rsidRPr="00FE0FFA">
        <w:rPr>
          <w:color w:val="0070C0"/>
        </w:rPr>
        <w:t xml:space="preserve">synlighet. Disse stakene er </w:t>
      </w:r>
      <w:r w:rsidR="00A02C68" w:rsidRPr="00FE0FFA">
        <w:rPr>
          <w:color w:val="002060"/>
        </w:rPr>
        <w:t>&lt;flyttbare/uflyttbare&gt;</w:t>
      </w:r>
      <w:r w:rsidR="00A02C68" w:rsidRPr="00FE0FFA">
        <w:rPr>
          <w:color w:val="0070C0"/>
        </w:rPr>
        <w:t xml:space="preserve"> hindringer.</w:t>
      </w:r>
    </w:p>
    <w:p w14:paraId="75E2A752" w14:textId="46E69653" w:rsidR="00CB5171" w:rsidRPr="00B575BA" w:rsidRDefault="00B575BA" w:rsidP="00643FDF">
      <w:pPr>
        <w:pStyle w:val="Overskrift1"/>
      </w:pPr>
      <w:bookmarkStart w:id="33" w:name="_Toc189726953"/>
      <w:r w:rsidRPr="00B575BA">
        <w:t>B</w:t>
      </w:r>
      <w:r w:rsidR="00BC25E6">
        <w:t>:</w:t>
      </w:r>
      <w:r w:rsidRPr="00B575BA">
        <w:t xml:space="preserve"> Straffeområder</w:t>
      </w:r>
      <w:bookmarkEnd w:id="33"/>
    </w:p>
    <w:p w14:paraId="1846B172" w14:textId="5D30C215" w:rsidR="00F5641B" w:rsidRPr="00A7701C" w:rsidRDefault="00BE429E" w:rsidP="00FE0FFA">
      <w:pPr>
        <w:pStyle w:val="Overskrift2"/>
        <w:rPr>
          <w:rStyle w:val="penalty"/>
        </w:rPr>
      </w:pPr>
      <w:bookmarkStart w:id="34" w:name="_Toc93931198"/>
      <w:bookmarkStart w:id="35" w:name="_Toc189726954"/>
      <w:r w:rsidRPr="00A7701C">
        <w:rPr>
          <w:rStyle w:val="penalty"/>
        </w:rPr>
        <w:t>B-1</w:t>
      </w:r>
      <w:r w:rsidR="00EC07CC">
        <w:rPr>
          <w:rStyle w:val="penalty"/>
        </w:rPr>
        <w:tab/>
      </w:r>
      <w:r w:rsidR="005E622A" w:rsidRPr="00A7701C">
        <w:rPr>
          <w:rStyle w:val="penalty"/>
        </w:rPr>
        <w:t>Straffeområder</w:t>
      </w:r>
      <w:bookmarkEnd w:id="34"/>
      <w:bookmarkEnd w:id="35"/>
    </w:p>
    <w:p w14:paraId="3DD29F3E" w14:textId="48030996" w:rsidR="000074D5" w:rsidRPr="00FE0FFA" w:rsidRDefault="00636492" w:rsidP="00254DF9">
      <w:pPr>
        <w:rPr>
          <w:i/>
          <w:iCs/>
        </w:rPr>
      </w:pPr>
      <w:r w:rsidRPr="00FE0FFA">
        <w:rPr>
          <w:b/>
          <w:i/>
          <w:iCs/>
        </w:rPr>
        <w:t>Formål:</w:t>
      </w:r>
      <w:r w:rsidRPr="00FE0FFA">
        <w:rPr>
          <w:i/>
          <w:iCs/>
        </w:rPr>
        <w:t xml:space="preserve"> Det er mange måter Komit</w:t>
      </w:r>
      <w:r w:rsidR="005275EF" w:rsidRPr="00FE0FFA">
        <w:rPr>
          <w:i/>
          <w:iCs/>
        </w:rPr>
        <w:t>een</w:t>
      </w:r>
      <w:r w:rsidRPr="00FE0FFA">
        <w:rPr>
          <w:i/>
          <w:iCs/>
        </w:rPr>
        <w:t xml:space="preserve"> kan merke straffeområder på banen og det er ikke </w:t>
      </w:r>
      <w:r w:rsidR="000074D5" w:rsidRPr="00FE0FFA">
        <w:rPr>
          <w:i/>
          <w:iCs/>
        </w:rPr>
        <w:t xml:space="preserve">hensiktsmessig </w:t>
      </w:r>
      <w:r w:rsidRPr="00FE0FFA">
        <w:rPr>
          <w:i/>
          <w:iCs/>
        </w:rPr>
        <w:t xml:space="preserve">eller mulig å </w:t>
      </w:r>
      <w:r w:rsidR="000074D5" w:rsidRPr="00FE0FFA">
        <w:rPr>
          <w:i/>
          <w:iCs/>
        </w:rPr>
        <w:t xml:space="preserve">lage </w:t>
      </w:r>
      <w:r w:rsidRPr="00FE0FFA">
        <w:rPr>
          <w:i/>
          <w:iCs/>
        </w:rPr>
        <w:t xml:space="preserve">en komplett liste </w:t>
      </w:r>
      <w:r w:rsidR="000074D5" w:rsidRPr="00FE0FFA">
        <w:rPr>
          <w:i/>
          <w:iCs/>
        </w:rPr>
        <w:t xml:space="preserve">over </w:t>
      </w:r>
      <w:r w:rsidRPr="00FE0FFA">
        <w:rPr>
          <w:i/>
          <w:iCs/>
        </w:rPr>
        <w:t xml:space="preserve">lokale regler som kan brukes til dette formålet. </w:t>
      </w:r>
    </w:p>
    <w:p w14:paraId="75168EAD" w14:textId="168764E5" w:rsidR="000074D5" w:rsidRPr="00FE0FFA" w:rsidRDefault="000074D5" w:rsidP="00254DF9">
      <w:pPr>
        <w:rPr>
          <w:i/>
          <w:iCs/>
        </w:rPr>
      </w:pPr>
      <w:r w:rsidRPr="00FE0FFA">
        <w:rPr>
          <w:i/>
          <w:iCs/>
        </w:rPr>
        <w:t xml:space="preserve">Det er viktig å </w:t>
      </w:r>
      <w:r w:rsidR="00636492" w:rsidRPr="00FE0FFA">
        <w:rPr>
          <w:i/>
          <w:iCs/>
        </w:rPr>
        <w:t xml:space="preserve">være </w:t>
      </w:r>
      <w:r w:rsidR="00783B36" w:rsidRPr="00FE0FFA">
        <w:rPr>
          <w:i/>
          <w:iCs/>
        </w:rPr>
        <w:t xml:space="preserve">tydelig og spesifikk når Komiteen definerer straffeområder </w:t>
      </w:r>
      <w:r w:rsidR="00636492" w:rsidRPr="00FE0FFA">
        <w:rPr>
          <w:i/>
          <w:iCs/>
        </w:rPr>
        <w:t xml:space="preserve">i </w:t>
      </w:r>
      <w:r w:rsidR="00783B36" w:rsidRPr="00FE0FFA">
        <w:rPr>
          <w:i/>
          <w:iCs/>
        </w:rPr>
        <w:t xml:space="preserve">de </w:t>
      </w:r>
      <w:r w:rsidR="00636492" w:rsidRPr="00FE0FFA">
        <w:rPr>
          <w:i/>
          <w:iCs/>
        </w:rPr>
        <w:t>lokale regle</w:t>
      </w:r>
      <w:r w:rsidR="00783B36" w:rsidRPr="00FE0FFA">
        <w:rPr>
          <w:i/>
          <w:iCs/>
        </w:rPr>
        <w:t>ne</w:t>
      </w:r>
      <w:r w:rsidR="00636492" w:rsidRPr="00FE0FFA">
        <w:rPr>
          <w:i/>
          <w:iCs/>
        </w:rPr>
        <w:t>.</w:t>
      </w:r>
      <w:r w:rsidRPr="00FE0FFA">
        <w:rPr>
          <w:i/>
          <w:iCs/>
        </w:rPr>
        <w:t xml:space="preserve"> </w:t>
      </w:r>
    </w:p>
    <w:p w14:paraId="08E4632B" w14:textId="77777777" w:rsidR="00844CD2" w:rsidRPr="00FE0FFA" w:rsidRDefault="00844CD2" w:rsidP="00254DF9">
      <w:pPr>
        <w:rPr>
          <w:i/>
          <w:iCs/>
        </w:rPr>
      </w:pPr>
    </w:p>
    <w:p w14:paraId="3F58CC54" w14:textId="0C8C036F" w:rsidR="00844CD2" w:rsidRPr="00FE0FFA" w:rsidRDefault="00844CD2" w:rsidP="00254DF9">
      <w:pPr>
        <w:rPr>
          <w:i/>
          <w:iCs/>
        </w:rPr>
      </w:pPr>
      <w:r w:rsidRPr="00FE0FFA">
        <w:rPr>
          <w:i/>
          <w:iCs/>
        </w:rPr>
        <w:t>Selv om det er god praksis å merke grensene til straffeområder ved å bruke staker eller linjer, er det noen ganger at grensen til et straffeområde</w:t>
      </w:r>
      <w:r w:rsidR="00520B7D" w:rsidRPr="00FE0FFA">
        <w:rPr>
          <w:i/>
          <w:iCs/>
        </w:rPr>
        <w:t xml:space="preserve"> kan defineres </w:t>
      </w:r>
      <w:r w:rsidR="00F9554C" w:rsidRPr="00FE0FFA">
        <w:rPr>
          <w:i/>
          <w:iCs/>
        </w:rPr>
        <w:t xml:space="preserve">av </w:t>
      </w:r>
      <w:r w:rsidR="009F613F" w:rsidRPr="00FE0FFA">
        <w:rPr>
          <w:i/>
          <w:iCs/>
        </w:rPr>
        <w:t xml:space="preserve">fysiske </w:t>
      </w:r>
      <w:r w:rsidR="00C42E18" w:rsidRPr="00FE0FFA">
        <w:rPr>
          <w:i/>
          <w:iCs/>
        </w:rPr>
        <w:t>k</w:t>
      </w:r>
      <w:r w:rsidR="009F613F" w:rsidRPr="00FE0FFA">
        <w:rPr>
          <w:i/>
          <w:iCs/>
        </w:rPr>
        <w:t xml:space="preserve">jennetegn </w:t>
      </w:r>
      <w:r w:rsidR="00C42E18" w:rsidRPr="00FE0FFA">
        <w:rPr>
          <w:i/>
          <w:iCs/>
        </w:rPr>
        <w:t xml:space="preserve">eller ved å beskrive </w:t>
      </w:r>
      <w:r w:rsidR="00573DB3" w:rsidRPr="00FE0FFA">
        <w:rPr>
          <w:i/>
          <w:iCs/>
        </w:rPr>
        <w:t xml:space="preserve">grensen med </w:t>
      </w:r>
      <w:r w:rsidR="00C42E18" w:rsidRPr="00FE0FFA">
        <w:rPr>
          <w:i/>
          <w:iCs/>
        </w:rPr>
        <w:t>ord.</w:t>
      </w:r>
      <w:r w:rsidR="00520B7D" w:rsidRPr="00FE0FFA">
        <w:rPr>
          <w:i/>
          <w:iCs/>
        </w:rPr>
        <w:t xml:space="preserve"> </w:t>
      </w:r>
      <w:r w:rsidR="00065868" w:rsidRPr="00FE0FFA">
        <w:rPr>
          <w:i/>
          <w:iCs/>
        </w:rPr>
        <w:t xml:space="preserve">Dette må bare gjøres når det ikke vil være </w:t>
      </w:r>
      <w:r w:rsidR="00B53899" w:rsidRPr="00FE0FFA">
        <w:rPr>
          <w:i/>
          <w:iCs/>
        </w:rPr>
        <w:t>forvirring</w:t>
      </w:r>
      <w:r w:rsidR="00EF5D2E" w:rsidRPr="00FE0FFA">
        <w:rPr>
          <w:i/>
          <w:iCs/>
        </w:rPr>
        <w:t xml:space="preserve"> om hvor grensen til straffeområdet starter.</w:t>
      </w:r>
    </w:p>
    <w:p w14:paraId="570208F0" w14:textId="77777777" w:rsidR="000074D5" w:rsidRPr="00FE0FFA" w:rsidRDefault="000074D5" w:rsidP="00254DF9">
      <w:pPr>
        <w:rPr>
          <w:i/>
          <w:iCs/>
        </w:rPr>
      </w:pPr>
    </w:p>
    <w:p w14:paraId="1D5E94AE" w14:textId="23D9F799" w:rsidR="00636492" w:rsidRPr="00FE0FFA" w:rsidRDefault="00F41E8B" w:rsidP="00254DF9">
      <w:pPr>
        <w:rPr>
          <w:i/>
          <w:iCs/>
        </w:rPr>
      </w:pPr>
      <w:r w:rsidRPr="00FE0FFA">
        <w:rPr>
          <w:i/>
          <w:iCs/>
        </w:rPr>
        <w:t>Noen eksempler på hvordan dette kan skrives</w:t>
      </w:r>
      <w:r w:rsidR="001049F6" w:rsidRPr="00FE0FFA">
        <w:rPr>
          <w:i/>
          <w:iCs/>
        </w:rPr>
        <w:t xml:space="preserve"> er</w:t>
      </w:r>
      <w:r w:rsidR="00D51017" w:rsidRPr="00FE0FFA">
        <w:rPr>
          <w:i/>
          <w:iCs/>
        </w:rPr>
        <w:t>:</w:t>
      </w:r>
    </w:p>
    <w:p w14:paraId="4AF25CC5" w14:textId="77777777" w:rsidR="00D51017" w:rsidRPr="003F3B8A" w:rsidRDefault="00D51017" w:rsidP="00254DF9"/>
    <w:p w14:paraId="6B1215E3" w14:textId="346CE0B4" w:rsidR="00F5641B" w:rsidRPr="005F28F3" w:rsidRDefault="005E622A" w:rsidP="005F28F3">
      <w:pPr>
        <w:rPr>
          <w:color w:val="0070C0"/>
        </w:rPr>
      </w:pPr>
      <w:r w:rsidRPr="005F28F3">
        <w:rPr>
          <w:color w:val="0070C0"/>
        </w:rPr>
        <w:t xml:space="preserve">Gule straffeområder </w:t>
      </w:r>
      <w:r w:rsidR="00F5641B" w:rsidRPr="005F28F3">
        <w:rPr>
          <w:color w:val="0070C0"/>
        </w:rPr>
        <w:t>defineres av gule merker/staker og/eller linjer.</w:t>
      </w:r>
    </w:p>
    <w:p w14:paraId="2FDE9D80" w14:textId="4FF53A46" w:rsidR="00F5641B" w:rsidRPr="005F28F3" w:rsidRDefault="005E622A" w:rsidP="005F28F3">
      <w:pPr>
        <w:rPr>
          <w:color w:val="0070C0"/>
        </w:rPr>
      </w:pPr>
      <w:r w:rsidRPr="005F28F3">
        <w:rPr>
          <w:color w:val="0070C0"/>
        </w:rPr>
        <w:t xml:space="preserve">Røde straffeområder </w:t>
      </w:r>
      <w:r w:rsidR="00F5641B" w:rsidRPr="005F28F3">
        <w:rPr>
          <w:color w:val="0070C0"/>
        </w:rPr>
        <w:t xml:space="preserve">defineres av røde merker/staker og/eller linjer. </w:t>
      </w:r>
    </w:p>
    <w:p w14:paraId="0A4D110B" w14:textId="77777777" w:rsidR="00F5641B" w:rsidRPr="005F28F3" w:rsidRDefault="00F5641B" w:rsidP="00254DF9">
      <w:pPr>
        <w:rPr>
          <w:color w:val="0070C0"/>
        </w:rPr>
      </w:pPr>
      <w:r w:rsidRPr="005F28F3">
        <w:rPr>
          <w:color w:val="0070C0"/>
        </w:rPr>
        <w:t>Der både merker/staker og linjer finnes, er det linjen som definerer grensen.</w:t>
      </w:r>
    </w:p>
    <w:p w14:paraId="499388CB" w14:textId="3B752440" w:rsidR="00F5641B" w:rsidRPr="005F28F3" w:rsidRDefault="00F5641B" w:rsidP="00254DF9">
      <w:pPr>
        <w:rPr>
          <w:color w:val="0070C0"/>
        </w:rPr>
      </w:pPr>
    </w:p>
    <w:p w14:paraId="2478932C" w14:textId="77777777" w:rsidR="00D51017" w:rsidRPr="005F28F3" w:rsidRDefault="00D51017" w:rsidP="00254DF9">
      <w:pPr>
        <w:pStyle w:val="Listeavsnitt"/>
        <w:numPr>
          <w:ilvl w:val="0"/>
          <w:numId w:val="4"/>
        </w:numPr>
        <w:rPr>
          <w:rFonts w:ascii="Radikal-Norm" w:hAnsi="Radikal-Norm"/>
          <w:color w:val="0070C0"/>
          <w:lang w:eastAsia="nb-NO"/>
        </w:rPr>
      </w:pPr>
      <w:r w:rsidRPr="005F28F3">
        <w:rPr>
          <w:color w:val="0070C0"/>
        </w:rPr>
        <w:t xml:space="preserve">Det røde straffeområdet på </w:t>
      </w:r>
      <w:r w:rsidRPr="005F28F3">
        <w:rPr>
          <w:color w:val="002060"/>
        </w:rPr>
        <w:t>&lt;spesifiser hvilket hull&gt;</w:t>
      </w:r>
      <w:r w:rsidRPr="005F28F3">
        <w:rPr>
          <w:color w:val="0070C0"/>
        </w:rPr>
        <w:t xml:space="preserve"> strekker seg til og sammenfaller med grensen for utenfor banen.</w:t>
      </w:r>
    </w:p>
    <w:p w14:paraId="55F0F5AA" w14:textId="3319F7E9" w:rsidR="00D51017" w:rsidRPr="005F28F3" w:rsidRDefault="007614B4" w:rsidP="00254DF9">
      <w:pPr>
        <w:pStyle w:val="Listeavsnitt"/>
        <w:numPr>
          <w:ilvl w:val="0"/>
          <w:numId w:val="5"/>
        </w:numPr>
        <w:rPr>
          <w:color w:val="0070C0"/>
        </w:rPr>
      </w:pPr>
      <w:r w:rsidRPr="005F28F3">
        <w:rPr>
          <w:color w:val="0070C0"/>
        </w:rPr>
        <w:t xml:space="preserve">Det røde straffeområdet på </w:t>
      </w:r>
      <w:r w:rsidRPr="005F28F3">
        <w:rPr>
          <w:color w:val="002060"/>
        </w:rPr>
        <w:t>&lt;spesifiser hvilket hull&gt;</w:t>
      </w:r>
      <w:r w:rsidRPr="005F28F3">
        <w:rPr>
          <w:color w:val="0070C0"/>
        </w:rPr>
        <w:t xml:space="preserve"> merket bare på den ene siden strekker seg uendelig.</w:t>
      </w:r>
    </w:p>
    <w:p w14:paraId="37D8624A" w14:textId="54F2424F" w:rsidR="009830A7" w:rsidRPr="005F28F3" w:rsidRDefault="007B6481" w:rsidP="00254DF9">
      <w:pPr>
        <w:pStyle w:val="Listeavsnitt"/>
        <w:numPr>
          <w:ilvl w:val="0"/>
          <w:numId w:val="5"/>
        </w:numPr>
        <w:rPr>
          <w:color w:val="0070C0"/>
        </w:rPr>
      </w:pPr>
      <w:r w:rsidRPr="005F28F3">
        <w:rPr>
          <w:color w:val="0070C0"/>
          <w:lang w:eastAsia="nb-NO"/>
        </w:rPr>
        <w:t>Der en kunstig vegg omgir grensen til et vann eller annen vannkilde er straffeområdet definert av veggens utside.</w:t>
      </w:r>
    </w:p>
    <w:p w14:paraId="40BBEDF9" w14:textId="77777777" w:rsidR="002510E8" w:rsidRDefault="002510E8" w:rsidP="00254DF9"/>
    <w:p w14:paraId="2794CCAB" w14:textId="0BC023CA" w:rsidR="001504CE" w:rsidRPr="00411906" w:rsidRDefault="001504CE" w:rsidP="00254DF9">
      <w:pPr>
        <w:rPr>
          <w:i/>
          <w:iCs/>
        </w:rPr>
      </w:pPr>
      <w:r w:rsidRPr="00411906">
        <w:rPr>
          <w:i/>
          <w:iCs/>
        </w:rPr>
        <w:t xml:space="preserve">Når det er mulig at </w:t>
      </w:r>
      <w:r w:rsidR="00DE0005" w:rsidRPr="00411906">
        <w:rPr>
          <w:i/>
          <w:iCs/>
        </w:rPr>
        <w:t xml:space="preserve">et straffeområde er i spill på flere enn ett hull, kan Komiteen velge å </w:t>
      </w:r>
      <w:r w:rsidR="002B3D28" w:rsidRPr="00411906">
        <w:rPr>
          <w:i/>
          <w:iCs/>
        </w:rPr>
        <w:t>definere det som et gult straffeområde under spill av ett hull for å ivareta utfor</w:t>
      </w:r>
      <w:r w:rsidR="002E2C5A">
        <w:rPr>
          <w:i/>
          <w:iCs/>
        </w:rPr>
        <w:t>d</w:t>
      </w:r>
      <w:r w:rsidR="002B3D28" w:rsidRPr="00411906">
        <w:rPr>
          <w:i/>
          <w:iCs/>
        </w:rPr>
        <w:t>ringen på det hullet. Men en lokal regel kan innføres</w:t>
      </w:r>
      <w:r w:rsidR="00235E11" w:rsidRPr="00411906">
        <w:rPr>
          <w:i/>
          <w:iCs/>
        </w:rPr>
        <w:t xml:space="preserve"> for å definere straffeområdet som rødt ved spill på alle andre hull, hvor sideveis fritak er </w:t>
      </w:r>
      <w:r w:rsidR="006F3E11" w:rsidRPr="00411906">
        <w:rPr>
          <w:i/>
          <w:iCs/>
        </w:rPr>
        <w:t>hensiktsmessig.</w:t>
      </w:r>
    </w:p>
    <w:p w14:paraId="5546F2EF" w14:textId="77777777" w:rsidR="002510E8" w:rsidRPr="00F62F48" w:rsidRDefault="002510E8" w:rsidP="00254DF9">
      <w:pPr>
        <w:pStyle w:val="Listeavsnitt"/>
      </w:pPr>
    </w:p>
    <w:p w14:paraId="60B5A536" w14:textId="245369AD" w:rsidR="003B26CA" w:rsidRPr="00411906" w:rsidRDefault="003B26CA" w:rsidP="00254DF9">
      <w:pPr>
        <w:pStyle w:val="Listeavsnitt"/>
        <w:numPr>
          <w:ilvl w:val="0"/>
          <w:numId w:val="5"/>
        </w:numPr>
        <w:rPr>
          <w:color w:val="0070C0"/>
        </w:rPr>
      </w:pPr>
      <w:r w:rsidRPr="00411906">
        <w:rPr>
          <w:color w:val="0070C0"/>
        </w:rPr>
        <w:t xml:space="preserve">Ved spill av </w:t>
      </w:r>
      <w:r w:rsidRPr="00411906">
        <w:rPr>
          <w:color w:val="002060"/>
        </w:rPr>
        <w:t>&lt;spesifiser hvilket hull&gt;</w:t>
      </w:r>
      <w:r w:rsidRPr="00411906">
        <w:rPr>
          <w:color w:val="0070C0"/>
        </w:rPr>
        <w:t xml:space="preserve"> spilles det gule straffeområdet på </w:t>
      </w:r>
      <w:r w:rsidRPr="00411906">
        <w:rPr>
          <w:color w:val="002060"/>
        </w:rPr>
        <w:t>&lt;spesifiser det andre hullet/hullene&gt;</w:t>
      </w:r>
      <w:r w:rsidRPr="00411906">
        <w:rPr>
          <w:color w:val="0070C0"/>
        </w:rPr>
        <w:t xml:space="preserve"> som et rødt straffeområde.</w:t>
      </w:r>
    </w:p>
    <w:p w14:paraId="4E4E4475" w14:textId="25932AF0" w:rsidR="00E124F5" w:rsidRPr="00411906" w:rsidRDefault="00E124F5" w:rsidP="00254DF9">
      <w:pPr>
        <w:pStyle w:val="Listeavsnitt"/>
        <w:numPr>
          <w:ilvl w:val="0"/>
          <w:numId w:val="4"/>
        </w:numPr>
        <w:rPr>
          <w:color w:val="0070C0"/>
          <w:lang w:eastAsia="nb-NO"/>
        </w:rPr>
      </w:pPr>
      <w:r w:rsidRPr="00411906">
        <w:rPr>
          <w:color w:val="0070C0"/>
          <w:lang w:eastAsia="nb-NO"/>
        </w:rPr>
        <w:t xml:space="preserve">Det gule straffeområdet på </w:t>
      </w:r>
      <w:r w:rsidRPr="00411906">
        <w:rPr>
          <w:color w:val="002060"/>
          <w:lang w:eastAsia="nb-NO"/>
        </w:rPr>
        <w:t>&lt;spesifiser hvilket hull&gt;</w:t>
      </w:r>
      <w:r w:rsidR="00AB6BF7" w:rsidRPr="00411906">
        <w:rPr>
          <w:color w:val="0070C0"/>
          <w:lang w:eastAsia="nb-NO"/>
        </w:rPr>
        <w:t xml:space="preserve"> spilles som et rødt straffeområde ved spill på alle andre hull.</w:t>
      </w:r>
    </w:p>
    <w:p w14:paraId="1D8AFE1F" w14:textId="77777777" w:rsidR="006D4B6A" w:rsidRDefault="006D4B6A" w:rsidP="00254DF9">
      <w:pPr>
        <w:rPr>
          <w:lang w:eastAsia="nb-NO"/>
        </w:rPr>
      </w:pPr>
    </w:p>
    <w:p w14:paraId="7434D3CB" w14:textId="6FAB100E" w:rsidR="006D4B6A" w:rsidRPr="00411906" w:rsidRDefault="006D4B6A" w:rsidP="00254DF9">
      <w:pPr>
        <w:rPr>
          <w:i/>
          <w:iCs/>
          <w:lang w:eastAsia="nb-NO"/>
        </w:rPr>
      </w:pPr>
      <w:r w:rsidRPr="00411906">
        <w:rPr>
          <w:i/>
          <w:iCs/>
          <w:lang w:eastAsia="nb-NO"/>
        </w:rPr>
        <w:t xml:space="preserve">Hvis Komiteen ønsker at et </w:t>
      </w:r>
      <w:r w:rsidR="00D51D36" w:rsidRPr="00411906">
        <w:rPr>
          <w:i/>
          <w:iCs/>
          <w:lang w:eastAsia="nb-NO"/>
        </w:rPr>
        <w:t>straffeområde merket som et rødt straffeområde skal spilles som et gult straffeområde</w:t>
      </w:r>
      <w:r w:rsidR="00F77CDA" w:rsidRPr="00411906">
        <w:rPr>
          <w:i/>
          <w:iCs/>
          <w:lang w:eastAsia="nb-NO"/>
        </w:rPr>
        <w:t xml:space="preserve"> ved spill fra </w:t>
      </w:r>
      <w:r w:rsidR="005B115B" w:rsidRPr="00411906">
        <w:rPr>
          <w:i/>
          <w:iCs/>
          <w:lang w:eastAsia="nb-NO"/>
        </w:rPr>
        <w:t>utvalgte utslagssteder</w:t>
      </w:r>
      <w:r w:rsidR="00F77CDA" w:rsidRPr="00411906">
        <w:rPr>
          <w:i/>
          <w:iCs/>
          <w:lang w:eastAsia="nb-NO"/>
        </w:rPr>
        <w:t xml:space="preserve">, </w:t>
      </w:r>
      <w:r w:rsidR="005B115B" w:rsidRPr="00411906">
        <w:rPr>
          <w:i/>
          <w:iCs/>
          <w:lang w:eastAsia="nb-NO"/>
        </w:rPr>
        <w:t>kan følgende tekst benyttes:</w:t>
      </w:r>
    </w:p>
    <w:p w14:paraId="2460B4DA" w14:textId="77777777" w:rsidR="001432FF" w:rsidRPr="001432FF" w:rsidRDefault="001432FF" w:rsidP="00254DF9">
      <w:pPr>
        <w:rPr>
          <w:lang w:eastAsia="nb-NO"/>
        </w:rPr>
      </w:pPr>
    </w:p>
    <w:p w14:paraId="070A1E39" w14:textId="7127C3AF" w:rsidR="00636492" w:rsidRPr="00411906" w:rsidRDefault="00636492" w:rsidP="00254DF9">
      <w:pPr>
        <w:pStyle w:val="Listeavsnitt"/>
        <w:numPr>
          <w:ilvl w:val="0"/>
          <w:numId w:val="4"/>
        </w:numPr>
        <w:rPr>
          <w:color w:val="0070C0"/>
          <w:lang w:eastAsia="nb-NO"/>
        </w:rPr>
      </w:pPr>
      <w:r w:rsidRPr="00411906">
        <w:rPr>
          <w:color w:val="0070C0"/>
          <w:lang w:eastAsia="nb-NO"/>
        </w:rPr>
        <w:lastRenderedPageBreak/>
        <w:t xml:space="preserve">Ved spill fra </w:t>
      </w:r>
      <w:r w:rsidRPr="00411906">
        <w:rPr>
          <w:color w:val="002060"/>
          <w:lang w:eastAsia="nb-NO"/>
        </w:rPr>
        <w:t>&lt;spesifiser hvilket utslags</w:t>
      </w:r>
      <w:r w:rsidR="004C1D00" w:rsidRPr="00411906">
        <w:rPr>
          <w:color w:val="002060"/>
          <w:lang w:eastAsia="nb-NO"/>
        </w:rPr>
        <w:t>sted på hvilket hull</w:t>
      </w:r>
      <w:r w:rsidRPr="00411906">
        <w:rPr>
          <w:color w:val="002060"/>
          <w:lang w:eastAsia="nb-NO"/>
        </w:rPr>
        <w:t>&gt;</w:t>
      </w:r>
      <w:r w:rsidRPr="00411906">
        <w:rPr>
          <w:color w:val="0070C0"/>
          <w:lang w:eastAsia="nb-NO"/>
        </w:rPr>
        <w:t xml:space="preserve"> spilles det røde straffeområdet</w:t>
      </w:r>
      <w:r w:rsidR="004C1D00" w:rsidRPr="00411906">
        <w:rPr>
          <w:color w:val="0070C0"/>
          <w:lang w:eastAsia="nb-NO"/>
        </w:rPr>
        <w:t xml:space="preserve"> </w:t>
      </w:r>
      <w:r w:rsidR="004C1D00" w:rsidRPr="00411906">
        <w:rPr>
          <w:color w:val="002060"/>
          <w:lang w:eastAsia="nb-NO"/>
        </w:rPr>
        <w:t>&lt;spesifiser hvor&gt;</w:t>
      </w:r>
      <w:r w:rsidR="004C1D00" w:rsidRPr="00411906">
        <w:rPr>
          <w:color w:val="0070C0"/>
          <w:lang w:eastAsia="nb-NO"/>
        </w:rPr>
        <w:t xml:space="preserve"> som et gult straffeområde.</w:t>
      </w:r>
    </w:p>
    <w:p w14:paraId="75A17CDE" w14:textId="37F7717B" w:rsidR="003B26CA" w:rsidRPr="003F3B8A" w:rsidRDefault="003B26CA" w:rsidP="00FE0FFA">
      <w:pPr>
        <w:pStyle w:val="Overskrift2"/>
      </w:pPr>
      <w:hyperlink r:id="rId28" w:anchor="b-2" w:history="1">
        <w:bookmarkStart w:id="36" w:name="_Toc93931199"/>
        <w:bookmarkStart w:id="37" w:name="_Toc189726955"/>
        <w:r w:rsidRPr="003F3B8A">
          <w:rPr>
            <w:rStyle w:val="Hyperkobling"/>
            <w:color w:val="auto"/>
          </w:rPr>
          <w:t>B-2</w:t>
        </w:r>
        <w:r w:rsidR="00EC07CC">
          <w:rPr>
            <w:rStyle w:val="Hyperkobling"/>
            <w:color w:val="auto"/>
          </w:rPr>
          <w:tab/>
        </w:r>
        <w:r w:rsidRPr="003F3B8A">
          <w:rPr>
            <w:rStyle w:val="Hyperkobling"/>
            <w:color w:val="auto"/>
          </w:rPr>
          <w:t>Fritak på motsatt side av rødt straffeområde</w:t>
        </w:r>
        <w:bookmarkEnd w:id="36"/>
        <w:bookmarkEnd w:id="37"/>
      </w:hyperlink>
    </w:p>
    <w:p w14:paraId="7FD388D5" w14:textId="61A06D18" w:rsidR="00FE396C" w:rsidRPr="00D06E45" w:rsidRDefault="00FE396C" w:rsidP="00254DF9">
      <w:pPr>
        <w:rPr>
          <w:i/>
          <w:iCs/>
        </w:rPr>
      </w:pPr>
      <w:r w:rsidRPr="00D06E45">
        <w:rPr>
          <w:b/>
          <w:i/>
          <w:iCs/>
        </w:rPr>
        <w:t>Formål:</w:t>
      </w:r>
      <w:r w:rsidRPr="00D06E45">
        <w:rPr>
          <w:i/>
          <w:iCs/>
        </w:rPr>
        <w:t xml:space="preserve"> Regel 17.1 gir en spiller muligheten til å ta sideveis fritak eller fritak </w:t>
      </w:r>
      <w:r w:rsidR="00AB0A7C" w:rsidRPr="00D06E45">
        <w:rPr>
          <w:i/>
          <w:iCs/>
        </w:rPr>
        <w:t xml:space="preserve">i flagglinjen </w:t>
      </w:r>
      <w:r w:rsidRPr="00D06E45">
        <w:rPr>
          <w:i/>
          <w:iCs/>
        </w:rPr>
        <w:t xml:space="preserve">basert på der </w:t>
      </w:r>
      <w:r w:rsidR="00AB0A7C" w:rsidRPr="00D06E45">
        <w:rPr>
          <w:i/>
          <w:iCs/>
        </w:rPr>
        <w:t xml:space="preserve">deres </w:t>
      </w:r>
      <w:r w:rsidRPr="00D06E45">
        <w:rPr>
          <w:i/>
          <w:iCs/>
        </w:rPr>
        <w:t xml:space="preserve">ball sist krysset grensen til et rødt straffeområde. Men i noen tilfeller (for eksempel på grunn av plasseringen av det røde straffeområdet rett ved siden av en banegrense) kan disse </w:t>
      </w:r>
      <w:r w:rsidR="00B57D89" w:rsidRPr="00D06E45">
        <w:rPr>
          <w:i/>
          <w:iCs/>
        </w:rPr>
        <w:t>alternativene</w:t>
      </w:r>
      <w:r w:rsidRPr="00D06E45">
        <w:rPr>
          <w:i/>
          <w:iCs/>
        </w:rPr>
        <w:t xml:space="preserve"> medføre at spilleren ikke har noen rimelige muligheter annet enn å ta slag-og-lengde fritak.</w:t>
      </w:r>
    </w:p>
    <w:p w14:paraId="0061FD45" w14:textId="77777777" w:rsidR="00222EAB" w:rsidRPr="00D06E45" w:rsidRDefault="00222EAB" w:rsidP="00254DF9">
      <w:pPr>
        <w:rPr>
          <w:i/>
          <w:iCs/>
        </w:rPr>
      </w:pPr>
    </w:p>
    <w:p w14:paraId="45A4F72C" w14:textId="6E84FC58" w:rsidR="00FE396C" w:rsidRPr="00D06E45" w:rsidRDefault="00FE396C" w:rsidP="00254DF9">
      <w:pPr>
        <w:rPr>
          <w:i/>
          <w:iCs/>
        </w:rPr>
      </w:pPr>
      <w:r w:rsidRPr="00D06E45">
        <w:rPr>
          <w:i/>
          <w:iCs/>
        </w:rPr>
        <w:t>Komit</w:t>
      </w:r>
      <w:r w:rsidR="005275EF" w:rsidRPr="00D06E45">
        <w:rPr>
          <w:i/>
          <w:iCs/>
        </w:rPr>
        <w:t>een</w:t>
      </w:r>
      <w:r w:rsidRPr="00D06E45">
        <w:rPr>
          <w:i/>
          <w:iCs/>
        </w:rPr>
        <w:t xml:space="preserve"> kan innføre en lokal regel som tillater sideveis fritak på den motsatte siden av det røde straffeområdet</w:t>
      </w:r>
      <w:r w:rsidR="00222EAB" w:rsidRPr="00D06E45">
        <w:rPr>
          <w:i/>
          <w:iCs/>
        </w:rPr>
        <w:t>,</w:t>
      </w:r>
      <w:r w:rsidRPr="00D06E45">
        <w:rPr>
          <w:i/>
          <w:iCs/>
        </w:rPr>
        <w:t xml:space="preserve"> som en ekstra fritaksmulighet etter regel 17.1d. </w:t>
      </w:r>
    </w:p>
    <w:p w14:paraId="355E3E05" w14:textId="77777777" w:rsidR="001D3387" w:rsidRPr="00D06E45" w:rsidRDefault="001D3387" w:rsidP="00254DF9">
      <w:pPr>
        <w:rPr>
          <w:i/>
          <w:iCs/>
        </w:rPr>
      </w:pPr>
    </w:p>
    <w:p w14:paraId="2D90544D" w14:textId="3D61844E" w:rsidR="001D3387" w:rsidRPr="00D06E45" w:rsidRDefault="001D3387" w:rsidP="00254DF9">
      <w:pPr>
        <w:rPr>
          <w:i/>
          <w:iCs/>
        </w:rPr>
      </w:pPr>
      <w:r w:rsidRPr="00D06E45">
        <w:rPr>
          <w:i/>
          <w:iCs/>
        </w:rPr>
        <w:t xml:space="preserve">Når det vurderes en lokal regel for å tillate ytterligere </w:t>
      </w:r>
      <w:r w:rsidR="00CF5198" w:rsidRPr="00D06E45">
        <w:rPr>
          <w:i/>
          <w:iCs/>
        </w:rPr>
        <w:t>fritak</w:t>
      </w:r>
      <w:r w:rsidRPr="00D06E45">
        <w:rPr>
          <w:i/>
          <w:iCs/>
        </w:rPr>
        <w:t>:</w:t>
      </w:r>
    </w:p>
    <w:p w14:paraId="47842603" w14:textId="1F2438A7" w:rsidR="00FE396C" w:rsidRPr="00D06E45" w:rsidRDefault="00477F0A" w:rsidP="00254DF9">
      <w:pPr>
        <w:pStyle w:val="Listeavsnitt"/>
        <w:numPr>
          <w:ilvl w:val="0"/>
          <w:numId w:val="4"/>
        </w:numPr>
        <w:rPr>
          <w:i/>
          <w:iCs/>
          <w:shd w:val="clear" w:color="auto" w:fill="FFFFFF"/>
        </w:rPr>
      </w:pPr>
      <w:r w:rsidRPr="00D06E45">
        <w:rPr>
          <w:i/>
          <w:iCs/>
          <w:shd w:val="clear" w:color="auto" w:fill="FFFFFF"/>
        </w:rPr>
        <w:t xml:space="preserve">Komiteen bør vurdere å innføre den lokale regelen i situasjoner der en spiller kan </w:t>
      </w:r>
      <w:r w:rsidR="00F2143C" w:rsidRPr="00D06E45">
        <w:rPr>
          <w:i/>
          <w:iCs/>
          <w:shd w:val="clear" w:color="auto" w:fill="FFFFFF"/>
        </w:rPr>
        <w:t xml:space="preserve">få en urettmessig </w:t>
      </w:r>
      <w:r w:rsidR="00DD36A0" w:rsidRPr="00D06E45">
        <w:rPr>
          <w:i/>
          <w:iCs/>
          <w:shd w:val="clear" w:color="auto" w:fill="FFFFFF"/>
        </w:rPr>
        <w:t xml:space="preserve">stor </w:t>
      </w:r>
      <w:r w:rsidR="00F2143C" w:rsidRPr="00D06E45">
        <w:rPr>
          <w:i/>
          <w:iCs/>
          <w:shd w:val="clear" w:color="auto" w:fill="FFFFFF"/>
        </w:rPr>
        <w:t xml:space="preserve">ulempe </w:t>
      </w:r>
      <w:r w:rsidRPr="00D06E45">
        <w:rPr>
          <w:i/>
          <w:iCs/>
          <w:shd w:val="clear" w:color="auto" w:fill="FFFFFF"/>
        </w:rPr>
        <w:t>hvis den ikke ble innført. To slike eksempler er:</w:t>
      </w:r>
    </w:p>
    <w:p w14:paraId="0997C6FD" w14:textId="77777777" w:rsidR="00654A33" w:rsidRPr="00D06E45" w:rsidRDefault="00654A33" w:rsidP="00254DF9">
      <w:pPr>
        <w:pStyle w:val="Listeavsnitt"/>
        <w:rPr>
          <w:i/>
          <w:iCs/>
          <w:shd w:val="clear" w:color="auto" w:fill="FFFFFF"/>
        </w:rPr>
      </w:pPr>
    </w:p>
    <w:p w14:paraId="04DF68FA" w14:textId="55F46B84" w:rsidR="00EA62ED" w:rsidRPr="00322120" w:rsidRDefault="00EA62ED" w:rsidP="00322120">
      <w:pPr>
        <w:pStyle w:val="Listeavsnitt"/>
        <w:numPr>
          <w:ilvl w:val="1"/>
          <w:numId w:val="4"/>
        </w:numPr>
        <w:rPr>
          <w:i/>
          <w:iCs/>
          <w:shd w:val="clear" w:color="auto" w:fill="FFFFFF"/>
        </w:rPr>
      </w:pPr>
      <w:r w:rsidRPr="00322120">
        <w:rPr>
          <w:i/>
          <w:iCs/>
          <w:shd w:val="clear" w:color="auto" w:fill="FFFFFF"/>
        </w:rPr>
        <w:t xml:space="preserve">Når en </w:t>
      </w:r>
      <w:r w:rsidR="0020282E" w:rsidRPr="00322120">
        <w:rPr>
          <w:i/>
          <w:iCs/>
          <w:shd w:val="clear" w:color="auto" w:fill="FFFFFF"/>
        </w:rPr>
        <w:t>bane</w:t>
      </w:r>
      <w:r w:rsidRPr="00322120">
        <w:rPr>
          <w:i/>
          <w:iCs/>
          <w:shd w:val="clear" w:color="auto" w:fill="FFFFFF"/>
        </w:rPr>
        <w:t xml:space="preserve">grense faller sammen med </w:t>
      </w:r>
      <w:r w:rsidR="00A471EE" w:rsidRPr="00322120">
        <w:rPr>
          <w:i/>
          <w:iCs/>
          <w:shd w:val="clear" w:color="auto" w:fill="FFFFFF"/>
        </w:rPr>
        <w:t>grensen til et straffeområde langs siden av et hull</w:t>
      </w:r>
      <w:r w:rsidR="00F55DD6" w:rsidRPr="00322120">
        <w:rPr>
          <w:i/>
          <w:iCs/>
          <w:shd w:val="clear" w:color="auto" w:fill="FFFFFF"/>
        </w:rPr>
        <w:t>,</w:t>
      </w:r>
      <w:r w:rsidR="00A471EE" w:rsidRPr="00322120">
        <w:rPr>
          <w:i/>
          <w:iCs/>
          <w:shd w:val="clear" w:color="auto" w:fill="FFFFFF"/>
        </w:rPr>
        <w:t xml:space="preserve"> </w:t>
      </w:r>
      <w:r w:rsidRPr="00322120">
        <w:rPr>
          <w:i/>
          <w:iCs/>
          <w:shd w:val="clear" w:color="auto" w:fill="FFFFFF"/>
        </w:rPr>
        <w:t>slik at hvis en ball sist krysset inn i straffe</w:t>
      </w:r>
      <w:r w:rsidR="00A471EE" w:rsidRPr="00322120">
        <w:rPr>
          <w:i/>
          <w:iCs/>
          <w:shd w:val="clear" w:color="auto" w:fill="FFFFFF"/>
        </w:rPr>
        <w:t xml:space="preserve">området </w:t>
      </w:r>
      <w:r w:rsidRPr="00322120">
        <w:rPr>
          <w:i/>
          <w:iCs/>
          <w:shd w:val="clear" w:color="auto" w:fill="FFFFFF"/>
        </w:rPr>
        <w:t xml:space="preserve">på </w:t>
      </w:r>
      <w:r w:rsidR="00F55DD6" w:rsidRPr="00322120">
        <w:rPr>
          <w:i/>
          <w:iCs/>
          <w:shd w:val="clear" w:color="auto" w:fill="FFFFFF"/>
        </w:rPr>
        <w:t>bane</w:t>
      </w:r>
      <w:r w:rsidRPr="00322120">
        <w:rPr>
          <w:i/>
          <w:iCs/>
          <w:shd w:val="clear" w:color="auto" w:fill="FFFFFF"/>
        </w:rPr>
        <w:t>grensesiden, vil spilleren sannsynligvis ikke ha noe</w:t>
      </w:r>
      <w:r w:rsidR="000B1AB9" w:rsidRPr="00322120">
        <w:rPr>
          <w:i/>
          <w:iCs/>
          <w:shd w:val="clear" w:color="auto" w:fill="FFFFFF"/>
        </w:rPr>
        <w:t>n</w:t>
      </w:r>
      <w:r w:rsidRPr="00322120">
        <w:rPr>
          <w:i/>
          <w:iCs/>
          <w:shd w:val="clear" w:color="auto" w:fill="FFFFFF"/>
        </w:rPr>
        <w:t xml:space="preserve"> </w:t>
      </w:r>
      <w:r w:rsidR="00D25076" w:rsidRPr="00322120">
        <w:rPr>
          <w:i/>
          <w:iCs/>
          <w:shd w:val="clear" w:color="auto" w:fill="FFFFFF"/>
        </w:rPr>
        <w:t xml:space="preserve">annen </w:t>
      </w:r>
      <w:r w:rsidRPr="00322120">
        <w:rPr>
          <w:i/>
          <w:iCs/>
          <w:shd w:val="clear" w:color="auto" w:fill="FFFFFF"/>
        </w:rPr>
        <w:t xml:space="preserve">realistisk </w:t>
      </w:r>
      <w:r w:rsidR="000B1AB9" w:rsidRPr="00322120">
        <w:rPr>
          <w:i/>
          <w:iCs/>
          <w:shd w:val="clear" w:color="auto" w:fill="FFFFFF"/>
        </w:rPr>
        <w:t xml:space="preserve">fritaksmulighet </w:t>
      </w:r>
      <w:r w:rsidRPr="00322120">
        <w:rPr>
          <w:i/>
          <w:iCs/>
          <w:shd w:val="clear" w:color="auto" w:fill="FFFFFF"/>
        </w:rPr>
        <w:t xml:space="preserve">enn å </w:t>
      </w:r>
      <w:r w:rsidR="00654A33" w:rsidRPr="00322120">
        <w:rPr>
          <w:i/>
          <w:iCs/>
          <w:shd w:val="clear" w:color="auto" w:fill="FFFFFF"/>
        </w:rPr>
        <w:t xml:space="preserve">gå tilbake å spille på nytt </w:t>
      </w:r>
      <w:r w:rsidR="00D25076" w:rsidRPr="00322120">
        <w:rPr>
          <w:i/>
          <w:iCs/>
          <w:shd w:val="clear" w:color="auto" w:fill="FFFFFF"/>
        </w:rPr>
        <w:t>etter slag og lengde</w:t>
      </w:r>
      <w:r w:rsidRPr="00322120">
        <w:rPr>
          <w:i/>
          <w:iCs/>
          <w:shd w:val="clear" w:color="auto" w:fill="FFFFFF"/>
        </w:rPr>
        <w:t>.</w:t>
      </w:r>
    </w:p>
    <w:p w14:paraId="4284C3DD" w14:textId="77777777" w:rsidR="00654A33" w:rsidRPr="00D06E45" w:rsidRDefault="00654A33" w:rsidP="00254DF9">
      <w:pPr>
        <w:pStyle w:val="Listeavsnitt"/>
        <w:rPr>
          <w:i/>
          <w:iCs/>
          <w:shd w:val="clear" w:color="auto" w:fill="FFFFFF"/>
        </w:rPr>
      </w:pPr>
    </w:p>
    <w:p w14:paraId="75B81115" w14:textId="3A574764" w:rsidR="00EA62ED" w:rsidRPr="00D06E45" w:rsidRDefault="00391B5D" w:rsidP="00254DF9">
      <w:pPr>
        <w:pStyle w:val="Listeavsnitt"/>
        <w:numPr>
          <w:ilvl w:val="1"/>
          <w:numId w:val="4"/>
        </w:numPr>
        <w:rPr>
          <w:i/>
          <w:iCs/>
          <w:shd w:val="clear" w:color="auto" w:fill="FFFFFF"/>
        </w:rPr>
      </w:pPr>
      <w:r w:rsidRPr="00D06E45">
        <w:rPr>
          <w:i/>
          <w:iCs/>
          <w:shd w:val="clear" w:color="auto" w:fill="FFFFFF"/>
        </w:rPr>
        <w:t>Der utformingen av straffe</w:t>
      </w:r>
      <w:r w:rsidR="00654A33" w:rsidRPr="00D06E45">
        <w:rPr>
          <w:i/>
          <w:iCs/>
          <w:shd w:val="clear" w:color="auto" w:fill="FFFFFF"/>
        </w:rPr>
        <w:t xml:space="preserve">området </w:t>
      </w:r>
      <w:r w:rsidRPr="00D06E45">
        <w:rPr>
          <w:i/>
          <w:iCs/>
          <w:shd w:val="clear" w:color="auto" w:fill="FFFFFF"/>
        </w:rPr>
        <w:t>er slik at det kan være tvil om hvor ballen sist krysset inn i straffe</w:t>
      </w:r>
      <w:r w:rsidR="0038637B" w:rsidRPr="00D06E45">
        <w:rPr>
          <w:i/>
          <w:iCs/>
          <w:shd w:val="clear" w:color="auto" w:fill="FFFFFF"/>
        </w:rPr>
        <w:t>området</w:t>
      </w:r>
      <w:r w:rsidRPr="00D06E45">
        <w:rPr>
          <w:i/>
          <w:iCs/>
          <w:shd w:val="clear" w:color="auto" w:fill="FFFFFF"/>
        </w:rPr>
        <w:t xml:space="preserve">, og </w:t>
      </w:r>
      <w:r w:rsidR="00503DCA" w:rsidRPr="00D06E45">
        <w:rPr>
          <w:i/>
          <w:iCs/>
          <w:shd w:val="clear" w:color="auto" w:fill="FFFFFF"/>
        </w:rPr>
        <w:t>nå</w:t>
      </w:r>
      <w:r w:rsidR="00443CDC" w:rsidRPr="00D06E45">
        <w:rPr>
          <w:i/>
          <w:iCs/>
          <w:shd w:val="clear" w:color="auto" w:fill="FFFFFF"/>
        </w:rPr>
        <w:t>r</w:t>
      </w:r>
      <w:r w:rsidR="00503DCA" w:rsidRPr="00D06E45">
        <w:rPr>
          <w:i/>
          <w:iCs/>
          <w:shd w:val="clear" w:color="auto" w:fill="FFFFFF"/>
        </w:rPr>
        <w:t xml:space="preserve"> </w:t>
      </w:r>
      <w:r w:rsidRPr="00D06E45">
        <w:rPr>
          <w:i/>
          <w:iCs/>
          <w:shd w:val="clear" w:color="auto" w:fill="FFFFFF"/>
        </w:rPr>
        <w:t>avgjørelsen på hvilken side av straffe</w:t>
      </w:r>
      <w:r w:rsidR="0038637B" w:rsidRPr="00D06E45">
        <w:rPr>
          <w:i/>
          <w:iCs/>
          <w:shd w:val="clear" w:color="auto" w:fill="FFFFFF"/>
        </w:rPr>
        <w:t xml:space="preserve">området </w:t>
      </w:r>
      <w:r w:rsidRPr="00D06E45">
        <w:rPr>
          <w:i/>
          <w:iCs/>
          <w:shd w:val="clear" w:color="auto" w:fill="FFFFFF"/>
        </w:rPr>
        <w:t xml:space="preserve">ballen sist krysset, har en betydelig innvirkning på hvor </w:t>
      </w:r>
      <w:r w:rsidR="0038637B" w:rsidRPr="00D06E45">
        <w:rPr>
          <w:i/>
          <w:iCs/>
          <w:shd w:val="clear" w:color="auto" w:fill="FFFFFF"/>
        </w:rPr>
        <w:t xml:space="preserve">fritak </w:t>
      </w:r>
      <w:r w:rsidRPr="00D06E45">
        <w:rPr>
          <w:i/>
          <w:iCs/>
          <w:shd w:val="clear" w:color="auto" w:fill="FFFFFF"/>
        </w:rPr>
        <w:t xml:space="preserve">skal tas. Dette gjelder </w:t>
      </w:r>
      <w:r w:rsidR="00443CDC" w:rsidRPr="00D06E45">
        <w:rPr>
          <w:i/>
          <w:iCs/>
          <w:shd w:val="clear" w:color="auto" w:fill="FFFFFF"/>
        </w:rPr>
        <w:t xml:space="preserve">hvis </w:t>
      </w:r>
      <w:r w:rsidRPr="00D06E45">
        <w:rPr>
          <w:i/>
          <w:iCs/>
          <w:shd w:val="clear" w:color="auto" w:fill="FFFFFF"/>
        </w:rPr>
        <w:t>et relativt smalt straffe</w:t>
      </w:r>
      <w:r w:rsidR="0038637B" w:rsidRPr="00D06E45">
        <w:rPr>
          <w:i/>
          <w:iCs/>
          <w:shd w:val="clear" w:color="auto" w:fill="FFFFFF"/>
        </w:rPr>
        <w:t xml:space="preserve">område </w:t>
      </w:r>
      <w:r w:rsidRPr="00D06E45">
        <w:rPr>
          <w:i/>
          <w:iCs/>
          <w:shd w:val="clear" w:color="auto" w:fill="FFFFFF"/>
        </w:rPr>
        <w:t>er avgrenset av busker eller tykk rough på den ene siden og fairway på den andre.</w:t>
      </w:r>
    </w:p>
    <w:p w14:paraId="4C551987" w14:textId="77777777" w:rsidR="00E4187E" w:rsidRPr="00D06E45" w:rsidRDefault="00E4187E" w:rsidP="00254DF9">
      <w:pPr>
        <w:rPr>
          <w:i/>
          <w:iCs/>
          <w:shd w:val="clear" w:color="auto" w:fill="FFFFFF"/>
        </w:rPr>
      </w:pPr>
    </w:p>
    <w:p w14:paraId="70604D70" w14:textId="78CF8408" w:rsidR="00391B5D" w:rsidRPr="00D06E45" w:rsidRDefault="009056B1" w:rsidP="00254DF9">
      <w:pPr>
        <w:pStyle w:val="Listeavsnitt"/>
        <w:numPr>
          <w:ilvl w:val="0"/>
          <w:numId w:val="4"/>
        </w:numPr>
        <w:rPr>
          <w:i/>
          <w:iCs/>
        </w:rPr>
      </w:pPr>
      <w:r w:rsidRPr="00D06E45">
        <w:rPr>
          <w:i/>
          <w:iCs/>
        </w:rPr>
        <w:t xml:space="preserve">Det anbefales at </w:t>
      </w:r>
      <w:r w:rsidR="00875014" w:rsidRPr="00D06E45">
        <w:rPr>
          <w:i/>
          <w:iCs/>
        </w:rPr>
        <w:t>K</w:t>
      </w:r>
      <w:r w:rsidRPr="00D06E45">
        <w:rPr>
          <w:i/>
          <w:iCs/>
        </w:rPr>
        <w:t xml:space="preserve">omiteen spesifiserer plasseringen av spesifikke straffeområder som den lokale regelen gjelder for, i stedet for å anvende den </w:t>
      </w:r>
      <w:r w:rsidR="003F70C4" w:rsidRPr="00D06E45">
        <w:rPr>
          <w:i/>
          <w:iCs/>
        </w:rPr>
        <w:t xml:space="preserve">for </w:t>
      </w:r>
      <w:r w:rsidRPr="00D06E45">
        <w:rPr>
          <w:i/>
          <w:iCs/>
        </w:rPr>
        <w:t>alle røde straffeområder på banen. Denne lokale regelen skal ikke brukes for å tillate en spiller å bruke dette alternativet for</w:t>
      </w:r>
      <w:r w:rsidR="003F70C4" w:rsidRPr="00D06E45">
        <w:rPr>
          <w:i/>
          <w:iCs/>
        </w:rPr>
        <w:t xml:space="preserve"> fritak </w:t>
      </w:r>
      <w:r w:rsidRPr="00D06E45">
        <w:rPr>
          <w:i/>
          <w:iCs/>
        </w:rPr>
        <w:t xml:space="preserve">på motsatt side for å komme seg over et rødt straffeområde til et mer gunstig sted enn det som er tilgjengelig hvis bare </w:t>
      </w:r>
      <w:r w:rsidR="00F06268" w:rsidRPr="00D06E45">
        <w:rPr>
          <w:i/>
          <w:iCs/>
        </w:rPr>
        <w:t xml:space="preserve">vanlig sideveis fritak etter </w:t>
      </w:r>
      <w:r w:rsidRPr="00D06E45">
        <w:rPr>
          <w:i/>
          <w:iCs/>
        </w:rPr>
        <w:t>regel 17.1d brukes</w:t>
      </w:r>
      <w:r w:rsidR="00F06268" w:rsidRPr="00D06E45">
        <w:rPr>
          <w:i/>
          <w:iCs/>
        </w:rPr>
        <w:t>.</w:t>
      </w:r>
    </w:p>
    <w:p w14:paraId="5136F0B4" w14:textId="77777777" w:rsidR="0072452F" w:rsidRPr="00D06E45" w:rsidRDefault="0072452F" w:rsidP="00254DF9">
      <w:pPr>
        <w:rPr>
          <w:i/>
          <w:iCs/>
        </w:rPr>
      </w:pPr>
    </w:p>
    <w:p w14:paraId="0C4BFD8A" w14:textId="44CF05C3" w:rsidR="009056B1" w:rsidRPr="00D06E45" w:rsidRDefault="0072452F" w:rsidP="00254DF9">
      <w:pPr>
        <w:pStyle w:val="Listeavsnitt"/>
        <w:numPr>
          <w:ilvl w:val="0"/>
          <w:numId w:val="4"/>
        </w:numPr>
        <w:rPr>
          <w:i/>
          <w:iCs/>
        </w:rPr>
      </w:pPr>
      <w:r w:rsidRPr="00D06E45">
        <w:rPr>
          <w:i/>
          <w:iCs/>
        </w:rPr>
        <w:t>Der dette alternativet er tilgjengelig, kan det også være ønskelig å m</w:t>
      </w:r>
      <w:r w:rsidR="00076714" w:rsidRPr="00D06E45">
        <w:rPr>
          <w:i/>
          <w:iCs/>
        </w:rPr>
        <w:t>e</w:t>
      </w:r>
      <w:r w:rsidRPr="00D06E45">
        <w:rPr>
          <w:i/>
          <w:iCs/>
        </w:rPr>
        <w:t xml:space="preserve">rke straffeområdene på en spesiell måte, for eksempel å sette </w:t>
      </w:r>
      <w:r w:rsidR="00461E0F" w:rsidRPr="00D06E45">
        <w:rPr>
          <w:i/>
          <w:iCs/>
        </w:rPr>
        <w:t xml:space="preserve">opp staker med en topp av en annen </w:t>
      </w:r>
      <w:r w:rsidRPr="00D06E45">
        <w:rPr>
          <w:i/>
          <w:iCs/>
        </w:rPr>
        <w:t>farge</w:t>
      </w:r>
      <w:r w:rsidR="000E0B14" w:rsidRPr="00D06E45">
        <w:rPr>
          <w:i/>
          <w:iCs/>
        </w:rPr>
        <w:t>, der hvor de</w:t>
      </w:r>
      <w:r w:rsidR="00815895" w:rsidRPr="00D06E45">
        <w:rPr>
          <w:i/>
          <w:iCs/>
        </w:rPr>
        <w:t xml:space="preserve">nne ekstra fritaksmuligheten er </w:t>
      </w:r>
      <w:r w:rsidRPr="00D06E45">
        <w:rPr>
          <w:i/>
          <w:iCs/>
        </w:rPr>
        <w:t>tilgjengelig, og dette bør oppgis i den lokale regelen.</w:t>
      </w:r>
    </w:p>
    <w:p w14:paraId="17790C13" w14:textId="77777777" w:rsidR="00553448" w:rsidRPr="00D06E45" w:rsidRDefault="00553448" w:rsidP="00254DF9">
      <w:pPr>
        <w:pStyle w:val="Listeavsnitt"/>
        <w:rPr>
          <w:i/>
          <w:iCs/>
        </w:rPr>
      </w:pPr>
    </w:p>
    <w:p w14:paraId="065F7786" w14:textId="714A1D9B" w:rsidR="00553448" w:rsidRPr="00D06E45" w:rsidRDefault="00553448" w:rsidP="00254DF9">
      <w:pPr>
        <w:pStyle w:val="Listeavsnitt"/>
        <w:numPr>
          <w:ilvl w:val="0"/>
          <w:numId w:val="4"/>
        </w:numPr>
        <w:rPr>
          <w:i/>
          <w:iCs/>
        </w:rPr>
      </w:pPr>
      <w:r w:rsidRPr="00D06E45">
        <w:rPr>
          <w:i/>
          <w:iCs/>
        </w:rPr>
        <w:t xml:space="preserve">I stedet for å bruke denne lokale regelen, kan </w:t>
      </w:r>
      <w:r w:rsidR="00963F9D" w:rsidRPr="00D06E45">
        <w:rPr>
          <w:i/>
          <w:iCs/>
        </w:rPr>
        <w:t>K</w:t>
      </w:r>
      <w:r w:rsidRPr="00D06E45">
        <w:rPr>
          <w:i/>
          <w:iCs/>
        </w:rPr>
        <w:t xml:space="preserve">omiteen </w:t>
      </w:r>
      <w:r w:rsidR="00963F9D" w:rsidRPr="00D06E45">
        <w:rPr>
          <w:i/>
          <w:iCs/>
        </w:rPr>
        <w:t xml:space="preserve">etablere </w:t>
      </w:r>
      <w:r w:rsidR="00F54654" w:rsidRPr="00D06E45">
        <w:rPr>
          <w:i/>
          <w:iCs/>
        </w:rPr>
        <w:t xml:space="preserve">én eller flere droppesoner </w:t>
      </w:r>
      <w:r w:rsidRPr="00D06E45">
        <w:rPr>
          <w:i/>
          <w:iCs/>
        </w:rPr>
        <w:t xml:space="preserve">(se </w:t>
      </w:r>
      <w:r w:rsidR="00F54654" w:rsidRPr="00D06E45">
        <w:rPr>
          <w:i/>
          <w:iCs/>
        </w:rPr>
        <w:t xml:space="preserve">mal til </w:t>
      </w:r>
      <w:r w:rsidRPr="00D06E45">
        <w:rPr>
          <w:i/>
          <w:iCs/>
        </w:rPr>
        <w:t>lokal regel E-1).</w:t>
      </w:r>
    </w:p>
    <w:p w14:paraId="4F44318E" w14:textId="77777777" w:rsidR="00553448" w:rsidRPr="00963F9D" w:rsidRDefault="00553448" w:rsidP="00254DF9"/>
    <w:p w14:paraId="7294AF8E" w14:textId="122C5F96" w:rsidR="00F714C2" w:rsidRPr="003F3B8A" w:rsidRDefault="00C402ED" w:rsidP="00254DF9">
      <w:pPr>
        <w:pStyle w:val="Overskrift3"/>
      </w:pPr>
      <w:bookmarkStart w:id="38" w:name="_Toc189726956"/>
      <w:r>
        <w:t>Mal</w:t>
      </w:r>
      <w:r w:rsidR="00F714C2" w:rsidRPr="003F3B8A">
        <w:t xml:space="preserve"> lokal regel B-2.1</w:t>
      </w:r>
      <w:bookmarkEnd w:id="38"/>
    </w:p>
    <w:p w14:paraId="23EA2E48" w14:textId="3CE7FA61" w:rsidR="003B26CA" w:rsidRPr="00D06E45" w:rsidRDefault="00EC14DA" w:rsidP="00254DF9">
      <w:pPr>
        <w:rPr>
          <w:color w:val="0070C0"/>
        </w:rPr>
      </w:pPr>
      <w:r w:rsidRPr="00D06E45">
        <w:rPr>
          <w:color w:val="0070C0"/>
        </w:rPr>
        <w:t xml:space="preserve">Hvis </w:t>
      </w:r>
      <w:r w:rsidR="0014497E" w:rsidRPr="00D06E45">
        <w:rPr>
          <w:color w:val="0070C0"/>
        </w:rPr>
        <w:t>en spillers ball er i et straffeområde, inkludert når det er kjent eller så godt som sikkert at den er i et straffeområde selv om den ikke er funnet, kan spilleren ta fritak ved å bruke en av mulighetene i regel 17.1d</w:t>
      </w:r>
      <w:r w:rsidRPr="00D06E45">
        <w:rPr>
          <w:color w:val="0070C0"/>
        </w:rPr>
        <w:t>, hver med ett straffeslag</w:t>
      </w:r>
      <w:r w:rsidR="0014497E" w:rsidRPr="00D06E45">
        <w:rPr>
          <w:color w:val="0070C0"/>
        </w:rPr>
        <w:t>.</w:t>
      </w:r>
    </w:p>
    <w:p w14:paraId="5BEC7309" w14:textId="3E6E4894" w:rsidR="003B26CA" w:rsidRPr="00D06E45" w:rsidRDefault="0014497E" w:rsidP="00254DF9">
      <w:pPr>
        <w:rPr>
          <w:color w:val="0070C0"/>
        </w:rPr>
      </w:pPr>
      <w:r w:rsidRPr="00D06E45">
        <w:rPr>
          <w:color w:val="0070C0"/>
        </w:rPr>
        <w:tab/>
      </w:r>
    </w:p>
    <w:p w14:paraId="27E32B8F" w14:textId="37431D7A" w:rsidR="0014497E" w:rsidRPr="00D06E45" w:rsidRDefault="0014497E" w:rsidP="00254DF9">
      <w:pPr>
        <w:rPr>
          <w:color w:val="0070C0"/>
        </w:rPr>
      </w:pPr>
      <w:r w:rsidRPr="00D06E45">
        <w:rPr>
          <w:color w:val="0070C0"/>
        </w:rPr>
        <w:t xml:space="preserve">Eller, </w:t>
      </w:r>
      <w:r w:rsidR="00D138F6" w:rsidRPr="00D06E45">
        <w:rPr>
          <w:color w:val="0070C0"/>
        </w:rPr>
        <w:t xml:space="preserve">hvis </w:t>
      </w:r>
      <w:r w:rsidRPr="00D06E45">
        <w:rPr>
          <w:color w:val="0070C0"/>
        </w:rPr>
        <w:t xml:space="preserve">ballen sist krysset grensen til det røde straffeområdet på </w:t>
      </w:r>
      <w:r w:rsidRPr="00D06E45">
        <w:rPr>
          <w:color w:val="002060"/>
        </w:rPr>
        <w:t>&lt;spesifiser hvilket hull og sted&gt;</w:t>
      </w:r>
      <w:r w:rsidRPr="00D06E45">
        <w:rPr>
          <w:color w:val="0070C0"/>
        </w:rPr>
        <w:t xml:space="preserve">, har spilleren en ekstra fritaksmulighet og kan med </w:t>
      </w:r>
      <w:r w:rsidRPr="00D06E45">
        <w:rPr>
          <w:b/>
          <w:color w:val="0070C0"/>
        </w:rPr>
        <w:t>ett straffeslag</w:t>
      </w:r>
      <w:r w:rsidRPr="00D06E45">
        <w:rPr>
          <w:color w:val="0070C0"/>
        </w:rPr>
        <w:t xml:space="preserve"> droppe den opprinnelige ballen eller en annen ball på motsatt side av straffeområdet:</w:t>
      </w:r>
    </w:p>
    <w:p w14:paraId="3DC805FF" w14:textId="3D9ADB8F" w:rsidR="0014497E" w:rsidRPr="00D06E45" w:rsidRDefault="0014497E" w:rsidP="00254DF9">
      <w:pPr>
        <w:rPr>
          <w:color w:val="0070C0"/>
        </w:rPr>
      </w:pPr>
    </w:p>
    <w:p w14:paraId="78E5C135" w14:textId="05EF746D" w:rsidR="0014497E" w:rsidRPr="00D06E45" w:rsidRDefault="0014497E" w:rsidP="00254DF9">
      <w:pPr>
        <w:pStyle w:val="Listeavsnitt"/>
        <w:numPr>
          <w:ilvl w:val="0"/>
          <w:numId w:val="4"/>
        </w:numPr>
        <w:rPr>
          <w:color w:val="0070C0"/>
        </w:rPr>
      </w:pPr>
      <w:r w:rsidRPr="00D06E45">
        <w:rPr>
          <w:color w:val="0070C0"/>
          <w:u w:val="single"/>
        </w:rPr>
        <w:t>Referansepunkt</w:t>
      </w:r>
      <w:r w:rsidRPr="00D06E45">
        <w:rPr>
          <w:color w:val="0070C0"/>
        </w:rPr>
        <w:t>: Det anslåtte punktet på motsatt side av straffeområdet som er like langt fra hullet som det anslåtte punktet der den opprinnelige ballen sist krysset grensen til det røde straffeområdet.</w:t>
      </w:r>
      <w:r w:rsidR="00E17185" w:rsidRPr="00D06E45">
        <w:rPr>
          <w:color w:val="0070C0"/>
        </w:rPr>
        <w:t xml:space="preserve"> Slik at en rett linje mellom disse to anslåtte punktene ikke </w:t>
      </w:r>
      <w:r w:rsidR="0089494B" w:rsidRPr="00D06E45">
        <w:rPr>
          <w:color w:val="0070C0"/>
        </w:rPr>
        <w:t xml:space="preserve">krysser </w:t>
      </w:r>
      <w:r w:rsidR="00836CD3" w:rsidRPr="00D06E45">
        <w:rPr>
          <w:color w:val="0070C0"/>
        </w:rPr>
        <w:t xml:space="preserve">hverandre </w:t>
      </w:r>
      <w:r w:rsidR="0089494B" w:rsidRPr="00D06E45">
        <w:rPr>
          <w:color w:val="0070C0"/>
        </w:rPr>
        <w:t>utenfor straffeområdet.</w:t>
      </w:r>
    </w:p>
    <w:p w14:paraId="7BCE70E5" w14:textId="77777777" w:rsidR="0014497E" w:rsidRPr="00D06E45" w:rsidRDefault="0014497E" w:rsidP="00254DF9">
      <w:pPr>
        <w:pStyle w:val="Listeavsnitt"/>
        <w:numPr>
          <w:ilvl w:val="0"/>
          <w:numId w:val="4"/>
        </w:numPr>
        <w:rPr>
          <w:color w:val="0070C0"/>
        </w:rPr>
      </w:pPr>
      <w:r w:rsidRPr="00D06E45">
        <w:rPr>
          <w:color w:val="0070C0"/>
          <w:u w:val="single"/>
        </w:rPr>
        <w:lastRenderedPageBreak/>
        <w:t>Størrelse på fritaksområde målt fra referansepunkt</w:t>
      </w:r>
      <w:r w:rsidRPr="00D06E45">
        <w:rPr>
          <w:color w:val="0070C0"/>
        </w:rPr>
        <w:t xml:space="preserve">: To køllelengder, </w:t>
      </w:r>
      <w:r w:rsidRPr="00D06E45">
        <w:rPr>
          <w:b/>
          <w:color w:val="0070C0"/>
        </w:rPr>
        <w:t>men</w:t>
      </w:r>
      <w:r w:rsidRPr="00D06E45">
        <w:rPr>
          <w:color w:val="0070C0"/>
        </w:rPr>
        <w:t xml:space="preserve"> med følgende begrensninger:</w:t>
      </w:r>
    </w:p>
    <w:p w14:paraId="252D5062" w14:textId="7E8AF799" w:rsidR="0014497E" w:rsidRPr="00D06E45" w:rsidRDefault="0014497E" w:rsidP="00254DF9">
      <w:pPr>
        <w:pStyle w:val="Listeavsnitt"/>
        <w:numPr>
          <w:ilvl w:val="0"/>
          <w:numId w:val="4"/>
        </w:numPr>
        <w:rPr>
          <w:color w:val="0070C0"/>
        </w:rPr>
      </w:pPr>
      <w:r w:rsidRPr="00D06E45">
        <w:rPr>
          <w:color w:val="0070C0"/>
        </w:rPr>
        <w:t>Begrensninger for plassering av fritaksområde:</w:t>
      </w:r>
    </w:p>
    <w:p w14:paraId="2E9F96DF" w14:textId="25C6CB43" w:rsidR="0014497E" w:rsidRPr="00D06E45" w:rsidRDefault="0014497E" w:rsidP="00254DF9">
      <w:pPr>
        <w:pStyle w:val="Listeavsnitt"/>
        <w:numPr>
          <w:ilvl w:val="1"/>
          <w:numId w:val="4"/>
        </w:numPr>
        <w:rPr>
          <w:color w:val="0070C0"/>
        </w:rPr>
      </w:pPr>
      <w:r w:rsidRPr="00D06E45">
        <w:rPr>
          <w:color w:val="0070C0"/>
        </w:rPr>
        <w:t>Må ikke være nærmere hullet enn referansepunktet, og</w:t>
      </w:r>
    </w:p>
    <w:p w14:paraId="56707E3D" w14:textId="6B8B00F2" w:rsidR="0014497E" w:rsidRPr="00D06E45" w:rsidRDefault="0014497E" w:rsidP="00254DF9">
      <w:pPr>
        <w:pStyle w:val="Listeavsnitt"/>
        <w:numPr>
          <w:ilvl w:val="1"/>
          <w:numId w:val="4"/>
        </w:numPr>
        <w:rPr>
          <w:color w:val="0070C0"/>
        </w:rPr>
      </w:pPr>
      <w:r w:rsidRPr="00D06E45">
        <w:rPr>
          <w:color w:val="0070C0"/>
        </w:rPr>
        <w:t xml:space="preserve">Kan være i hvilket som helst område på banen unntatt det samme straffeområdet, </w:t>
      </w:r>
      <w:r w:rsidRPr="00D06E45">
        <w:rPr>
          <w:b/>
          <w:color w:val="0070C0"/>
        </w:rPr>
        <w:t>men</w:t>
      </w:r>
    </w:p>
    <w:p w14:paraId="3970D2C1" w14:textId="6C5EFE7D" w:rsidR="0014497E" w:rsidRPr="00D06E45" w:rsidRDefault="0014497E" w:rsidP="00254DF9">
      <w:pPr>
        <w:pStyle w:val="Listeavsnitt"/>
        <w:numPr>
          <w:ilvl w:val="1"/>
          <w:numId w:val="4"/>
        </w:numPr>
        <w:rPr>
          <w:color w:val="0070C0"/>
        </w:rPr>
      </w:pPr>
      <w:r w:rsidRPr="00D06E45">
        <w:rPr>
          <w:color w:val="0070C0"/>
        </w:rPr>
        <w:t>Hvis flere enn ett område på banen er innenfor to køllelengder fra referansepunktet, må ballen komme til ro i fritaksområdet i det samme område på banen som ballen først berører</w:t>
      </w:r>
      <w:r w:rsidR="00AF2F1B" w:rsidRPr="00D06E45">
        <w:rPr>
          <w:color w:val="0070C0"/>
        </w:rPr>
        <w:t xml:space="preserve"> når droppet i fritaksområdet.</w:t>
      </w:r>
    </w:p>
    <w:p w14:paraId="65D5F69E" w14:textId="4E521E63" w:rsidR="00732D68" w:rsidRPr="00D06E45" w:rsidRDefault="00732D68" w:rsidP="00254DF9">
      <w:pPr>
        <w:rPr>
          <w:b/>
          <w:bCs/>
          <w:color w:val="FF0000"/>
        </w:rPr>
      </w:pPr>
      <w:r w:rsidRPr="00D06E45">
        <w:rPr>
          <w:b/>
          <w:bCs/>
          <w:color w:val="FF0000"/>
        </w:rPr>
        <w:t>Straff for å spille ball fra et feil sted ved brudd på lokal regel: Generell straff etter regel 14.7a.</w:t>
      </w:r>
    </w:p>
    <w:p w14:paraId="5BDD984F" w14:textId="45F899A7" w:rsidR="00732D68" w:rsidRPr="003F3B8A" w:rsidRDefault="00732D68" w:rsidP="00254DF9"/>
    <w:p w14:paraId="36115BDE" w14:textId="00E7DDF5" w:rsidR="00F714C2" w:rsidRPr="003F3B8A" w:rsidRDefault="00EC7729" w:rsidP="00254DF9">
      <w:pPr>
        <w:pStyle w:val="Overskrift3"/>
      </w:pPr>
      <w:bookmarkStart w:id="39" w:name="_Toc189726957"/>
      <w:r>
        <w:t>Mal</w:t>
      </w:r>
      <w:r w:rsidR="00F714C2" w:rsidRPr="003F3B8A">
        <w:t xml:space="preserve"> lokal regel B-2</w:t>
      </w:r>
      <w:r w:rsidR="00124B75" w:rsidRPr="003F3B8A">
        <w:t>.</w:t>
      </w:r>
      <w:r>
        <w:t>2</w:t>
      </w:r>
      <w:bookmarkEnd w:id="39"/>
    </w:p>
    <w:p w14:paraId="2F29AD1C" w14:textId="77777777" w:rsidR="00EC7729" w:rsidRDefault="00EC7729" w:rsidP="00254DF9"/>
    <w:p w14:paraId="0F8B59A9" w14:textId="159ABD3F" w:rsidR="000331A0" w:rsidRPr="00D84D89" w:rsidRDefault="000331A0" w:rsidP="00254DF9">
      <w:r w:rsidRPr="00D84D89">
        <w:t>Mal lokal regel B-2.1 gjelder, men med følgende endring i andre avsnitt:</w:t>
      </w:r>
    </w:p>
    <w:p w14:paraId="0F39BA88" w14:textId="77777777" w:rsidR="00DA3279" w:rsidRPr="00D06E45" w:rsidRDefault="00DA3279" w:rsidP="00254DF9">
      <w:pPr>
        <w:rPr>
          <w:color w:val="0070C0"/>
        </w:rPr>
      </w:pPr>
    </w:p>
    <w:p w14:paraId="24266047" w14:textId="15F9A47C" w:rsidR="00991F7D" w:rsidRPr="007F66CB" w:rsidRDefault="00374F70" w:rsidP="00254DF9">
      <w:r w:rsidRPr="00D06E45">
        <w:rPr>
          <w:color w:val="0070C0"/>
        </w:rPr>
        <w:t xml:space="preserve">Eller hvis </w:t>
      </w:r>
      <w:r w:rsidR="00F714C2" w:rsidRPr="00D06E45">
        <w:rPr>
          <w:color w:val="0070C0"/>
        </w:rPr>
        <w:t>ball</w:t>
      </w:r>
      <w:r w:rsidR="00DA3279" w:rsidRPr="00D06E45">
        <w:rPr>
          <w:color w:val="0070C0"/>
        </w:rPr>
        <w:t>en</w:t>
      </w:r>
      <w:r w:rsidR="00F714C2" w:rsidRPr="00D06E45">
        <w:rPr>
          <w:color w:val="0070C0"/>
        </w:rPr>
        <w:t xml:space="preserve"> sist krysset grensen til </w:t>
      </w:r>
      <w:r w:rsidR="005B1E5A" w:rsidRPr="00D06E45">
        <w:rPr>
          <w:color w:val="0070C0"/>
        </w:rPr>
        <w:t xml:space="preserve">et </w:t>
      </w:r>
      <w:r w:rsidR="00F714C2" w:rsidRPr="00D06E45">
        <w:rPr>
          <w:color w:val="0070C0"/>
        </w:rPr>
        <w:t>rød</w:t>
      </w:r>
      <w:r w:rsidR="005B1E5A" w:rsidRPr="00D06E45">
        <w:rPr>
          <w:color w:val="0070C0"/>
        </w:rPr>
        <w:t xml:space="preserve">t </w:t>
      </w:r>
      <w:r w:rsidR="00F714C2" w:rsidRPr="00D06E45">
        <w:rPr>
          <w:color w:val="0070C0"/>
        </w:rPr>
        <w:t>straffeområde</w:t>
      </w:r>
      <w:r w:rsidR="008F6BD1" w:rsidRPr="00D06E45">
        <w:rPr>
          <w:color w:val="0070C0"/>
        </w:rPr>
        <w:t xml:space="preserve"> som sammenfaller med en banegrense</w:t>
      </w:r>
      <w:r w:rsidR="00E04362" w:rsidRPr="00D06E45">
        <w:rPr>
          <w:color w:val="0070C0"/>
        </w:rPr>
        <w:t xml:space="preserve">, </w:t>
      </w:r>
      <w:r w:rsidR="00F714C2" w:rsidRPr="00D06E45">
        <w:rPr>
          <w:color w:val="0070C0"/>
        </w:rPr>
        <w:t xml:space="preserve">har spilleren en ekstra fritaksmulighet og kan med </w:t>
      </w:r>
      <w:r w:rsidR="00F714C2" w:rsidRPr="00D06E45">
        <w:rPr>
          <w:b/>
          <w:color w:val="0070C0"/>
        </w:rPr>
        <w:t>ett straffeslag</w:t>
      </w:r>
      <w:r w:rsidR="00F714C2" w:rsidRPr="00D06E45">
        <w:rPr>
          <w:color w:val="0070C0"/>
        </w:rPr>
        <w:t xml:space="preserve"> droppe </w:t>
      </w:r>
      <w:r w:rsidR="00E04362" w:rsidRPr="00D06E45">
        <w:rPr>
          <w:color w:val="0070C0"/>
        </w:rPr>
        <w:t xml:space="preserve">den opprinnelige ballen eller en annen </w:t>
      </w:r>
      <w:r w:rsidR="00F714C2" w:rsidRPr="00D06E45">
        <w:rPr>
          <w:color w:val="0070C0"/>
        </w:rPr>
        <w:t xml:space="preserve">ball på motsatt </w:t>
      </w:r>
      <w:r w:rsidR="0085020D" w:rsidRPr="00D06E45">
        <w:rPr>
          <w:color w:val="0070C0"/>
        </w:rPr>
        <w:t xml:space="preserve">side </w:t>
      </w:r>
      <w:r w:rsidR="00F714C2" w:rsidRPr="00D06E45">
        <w:rPr>
          <w:color w:val="0070C0"/>
        </w:rPr>
        <w:t>av straffeområdet.</w:t>
      </w:r>
    </w:p>
    <w:p w14:paraId="27CD4E0B" w14:textId="08478E57" w:rsidR="00C67D13" w:rsidRPr="003F3B8A" w:rsidRDefault="00C67D13" w:rsidP="00D06E45">
      <w:pPr>
        <w:pStyle w:val="Overskrift2"/>
      </w:pPr>
      <w:hyperlink r:id="rId29" w:anchor="b-3" w:history="1">
        <w:bookmarkStart w:id="40" w:name="_Toc93931200"/>
        <w:bookmarkStart w:id="41" w:name="_Toc189726958"/>
        <w:r w:rsidRPr="003F3B8A">
          <w:rPr>
            <w:rStyle w:val="Hyperkobling"/>
            <w:color w:val="auto"/>
          </w:rPr>
          <w:t>B-3</w:t>
        </w:r>
        <w:r w:rsidR="00EC07CC">
          <w:rPr>
            <w:rStyle w:val="Hyperkobling"/>
            <w:color w:val="auto"/>
          </w:rPr>
          <w:tab/>
        </w:r>
        <w:r w:rsidRPr="003F3B8A">
          <w:rPr>
            <w:rStyle w:val="Hyperkobling"/>
            <w:color w:val="auto"/>
          </w:rPr>
          <w:t>Provisorisk ball for ball i et straffeområde</w:t>
        </w:r>
        <w:bookmarkEnd w:id="40"/>
        <w:bookmarkEnd w:id="41"/>
      </w:hyperlink>
    </w:p>
    <w:p w14:paraId="2FABAA5C" w14:textId="5D9AE504" w:rsidR="008B4323" w:rsidRPr="00D06E45" w:rsidRDefault="008B4323" w:rsidP="00254DF9">
      <w:pPr>
        <w:rPr>
          <w:i/>
          <w:iCs/>
        </w:rPr>
      </w:pPr>
      <w:r w:rsidRPr="00D06E45">
        <w:rPr>
          <w:b/>
          <w:i/>
          <w:iCs/>
        </w:rPr>
        <w:t>Formål:</w:t>
      </w:r>
      <w:r w:rsidRPr="00D06E45">
        <w:rPr>
          <w:i/>
          <w:iCs/>
        </w:rPr>
        <w:t xml:space="preserve"> Etter </w:t>
      </w:r>
      <w:hyperlink r:id="rId30" w:anchor="18-3" w:history="1">
        <w:r w:rsidRPr="00D06E45">
          <w:rPr>
            <w:rStyle w:val="Hyperkobling"/>
            <w:rFonts w:ascii="Calibri" w:hAnsi="Calibri"/>
            <w:i/>
            <w:iCs/>
            <w:color w:val="auto"/>
            <w:u w:val="none"/>
          </w:rPr>
          <w:t>regel 18.3</w:t>
        </w:r>
      </w:hyperlink>
      <w:r w:rsidRPr="00D06E45">
        <w:rPr>
          <w:i/>
          <w:iCs/>
        </w:rPr>
        <w:t xml:space="preserve"> har en spiller ikke lov til å spille en provisorisk ball hvis det er kjent eller så godt som sikkert at </w:t>
      </w:r>
      <w:r w:rsidR="002C3E5D" w:rsidRPr="00D06E45">
        <w:rPr>
          <w:i/>
          <w:iCs/>
        </w:rPr>
        <w:t>deres</w:t>
      </w:r>
      <w:r w:rsidRPr="00D06E45">
        <w:rPr>
          <w:i/>
          <w:iCs/>
        </w:rPr>
        <w:t xml:space="preserve"> ball er i et straffeområde.</w:t>
      </w:r>
    </w:p>
    <w:p w14:paraId="249E8D31" w14:textId="77777777" w:rsidR="002C3E5D" w:rsidRPr="00D06E45" w:rsidRDefault="002C3E5D" w:rsidP="00254DF9">
      <w:pPr>
        <w:rPr>
          <w:i/>
          <w:iCs/>
        </w:rPr>
      </w:pPr>
    </w:p>
    <w:p w14:paraId="2F80A091" w14:textId="09E813A4" w:rsidR="008B4323" w:rsidRPr="00D06E45" w:rsidRDefault="004A0AB4" w:rsidP="00254DF9">
      <w:pPr>
        <w:rPr>
          <w:i/>
          <w:iCs/>
        </w:rPr>
      </w:pPr>
      <w:r w:rsidRPr="00D06E45">
        <w:rPr>
          <w:i/>
          <w:iCs/>
        </w:rPr>
        <w:t>Men i spesielle tilfeller kan størrelsen, utformingen eller plasseringen av et straffeområde være slik at:</w:t>
      </w:r>
    </w:p>
    <w:p w14:paraId="7200AB21" w14:textId="77777777" w:rsidR="002C3E5D" w:rsidRPr="00D06E45" w:rsidRDefault="002C3E5D" w:rsidP="00254DF9">
      <w:pPr>
        <w:pStyle w:val="Listeavsnitt"/>
        <w:rPr>
          <w:i/>
          <w:iCs/>
        </w:rPr>
      </w:pPr>
    </w:p>
    <w:p w14:paraId="274620A5" w14:textId="75D87CF0" w:rsidR="004A0AB4" w:rsidRPr="00D06E45" w:rsidRDefault="004A0AB4" w:rsidP="00254DF9">
      <w:pPr>
        <w:pStyle w:val="Listeavsnitt"/>
        <w:numPr>
          <w:ilvl w:val="0"/>
          <w:numId w:val="4"/>
        </w:numPr>
        <w:rPr>
          <w:i/>
          <w:iCs/>
        </w:rPr>
      </w:pPr>
      <w:r w:rsidRPr="00D06E45">
        <w:rPr>
          <w:i/>
          <w:iCs/>
        </w:rPr>
        <w:t>Spilleren ikke kan se om ballen er i straffeområdet</w:t>
      </w:r>
      <w:r w:rsidR="001F03EE" w:rsidRPr="00D06E45">
        <w:rPr>
          <w:i/>
          <w:iCs/>
        </w:rPr>
        <w:t>,</w:t>
      </w:r>
    </w:p>
    <w:p w14:paraId="792BEFEA" w14:textId="0C5EB98F" w:rsidR="004A0AB4" w:rsidRPr="00D06E45" w:rsidRDefault="004A0AB4" w:rsidP="00254DF9">
      <w:pPr>
        <w:pStyle w:val="Listeavsnitt"/>
        <w:numPr>
          <w:ilvl w:val="0"/>
          <w:numId w:val="4"/>
        </w:numPr>
        <w:rPr>
          <w:i/>
          <w:iCs/>
        </w:rPr>
      </w:pPr>
      <w:r w:rsidRPr="00D06E45">
        <w:rPr>
          <w:i/>
          <w:iCs/>
        </w:rPr>
        <w:t xml:space="preserve">Det ville være urimelig forsinkelse av spillet hvis spilleren måtte først gå frem </w:t>
      </w:r>
      <w:r w:rsidR="0040523C">
        <w:rPr>
          <w:i/>
          <w:iCs/>
        </w:rPr>
        <w:t xml:space="preserve">for </w:t>
      </w:r>
      <w:r w:rsidRPr="00D06E45">
        <w:rPr>
          <w:i/>
          <w:iCs/>
        </w:rPr>
        <w:t>å se etter ballen for så å gå tilbake for å spille en annen ball</w:t>
      </w:r>
      <w:r w:rsidR="001F03EE" w:rsidRPr="00D06E45">
        <w:rPr>
          <w:i/>
          <w:iCs/>
        </w:rPr>
        <w:t>,</w:t>
      </w:r>
      <w:r w:rsidRPr="00D06E45">
        <w:rPr>
          <w:i/>
          <w:iCs/>
        </w:rPr>
        <w:t xml:space="preserve"> </w:t>
      </w:r>
      <w:r w:rsidR="00904F1A" w:rsidRPr="00D06E45">
        <w:rPr>
          <w:i/>
          <w:iCs/>
        </w:rPr>
        <w:t xml:space="preserve">enten </w:t>
      </w:r>
      <w:r w:rsidRPr="00D06E45">
        <w:rPr>
          <w:i/>
          <w:iCs/>
        </w:rPr>
        <w:t>med straff for slag og lengde</w:t>
      </w:r>
      <w:r w:rsidR="000B46D5" w:rsidRPr="00D06E45">
        <w:rPr>
          <w:i/>
          <w:iCs/>
        </w:rPr>
        <w:t xml:space="preserve"> eller en annen mulighet etter regel 17</w:t>
      </w:r>
      <w:r w:rsidRPr="00D06E45">
        <w:rPr>
          <w:i/>
          <w:iCs/>
        </w:rPr>
        <w:t>, og</w:t>
      </w:r>
    </w:p>
    <w:p w14:paraId="5426844F" w14:textId="7B51F78A" w:rsidR="004A0AB4" w:rsidRPr="00D06E45" w:rsidRDefault="004A0AB4" w:rsidP="00254DF9">
      <w:pPr>
        <w:pStyle w:val="Listeavsnitt"/>
        <w:numPr>
          <w:ilvl w:val="0"/>
          <w:numId w:val="4"/>
        </w:numPr>
        <w:rPr>
          <w:i/>
          <w:iCs/>
        </w:rPr>
      </w:pPr>
      <w:r w:rsidRPr="00D06E45">
        <w:rPr>
          <w:i/>
          <w:iCs/>
        </w:rPr>
        <w:t xml:space="preserve">Hvis den opprinnelige ballen ikke er funnet, ville </w:t>
      </w:r>
      <w:r w:rsidR="00CF2D2C" w:rsidRPr="00D06E45">
        <w:rPr>
          <w:i/>
          <w:iCs/>
        </w:rPr>
        <w:t xml:space="preserve">det </w:t>
      </w:r>
      <w:r w:rsidRPr="00D06E45">
        <w:rPr>
          <w:i/>
          <w:iCs/>
        </w:rPr>
        <w:t>være kjent eller så godt som sikkert at ballen er i straffeområdet.</w:t>
      </w:r>
    </w:p>
    <w:p w14:paraId="3798823A" w14:textId="73534728" w:rsidR="008B4323" w:rsidRPr="00D06E45" w:rsidRDefault="008B4323" w:rsidP="00254DF9">
      <w:pPr>
        <w:rPr>
          <w:i/>
          <w:iCs/>
        </w:rPr>
      </w:pPr>
    </w:p>
    <w:p w14:paraId="5CDDB9B3" w14:textId="5D69BB95" w:rsidR="00E90886" w:rsidRPr="00D06E45" w:rsidRDefault="00E90886" w:rsidP="00254DF9">
      <w:pPr>
        <w:rPr>
          <w:i/>
          <w:iCs/>
        </w:rPr>
      </w:pPr>
      <w:r w:rsidRPr="00D06E45">
        <w:rPr>
          <w:i/>
          <w:iCs/>
        </w:rPr>
        <w:t>I slike situasjoner, for å spare tid, kan Komiteen velge å modifisere regel 18.3:</w:t>
      </w:r>
    </w:p>
    <w:p w14:paraId="4E7B898C" w14:textId="77777777" w:rsidR="00C45AE3" w:rsidRPr="00D06E45" w:rsidRDefault="00C45AE3" w:rsidP="00254DF9">
      <w:pPr>
        <w:rPr>
          <w:i/>
          <w:iCs/>
        </w:rPr>
      </w:pPr>
    </w:p>
    <w:p w14:paraId="3C4E267C" w14:textId="15D73A4E" w:rsidR="00E90886" w:rsidRPr="00D06E45" w:rsidRDefault="00E90886" w:rsidP="00254DF9">
      <w:pPr>
        <w:pStyle w:val="Listeavsnitt"/>
        <w:numPr>
          <w:ilvl w:val="0"/>
          <w:numId w:val="4"/>
        </w:numPr>
        <w:rPr>
          <w:i/>
          <w:iCs/>
        </w:rPr>
      </w:pPr>
      <w:r w:rsidRPr="00D06E45">
        <w:rPr>
          <w:i/>
          <w:iCs/>
        </w:rPr>
        <w:t>Regel 18</w:t>
      </w:r>
      <w:r w:rsidR="0065487F" w:rsidRPr="00D06E45">
        <w:rPr>
          <w:i/>
          <w:iCs/>
        </w:rPr>
        <w:t>.</w:t>
      </w:r>
      <w:r w:rsidRPr="00D06E45">
        <w:rPr>
          <w:i/>
          <w:iCs/>
        </w:rPr>
        <w:t>3a er modifisert for å tillate spilleren å spille en provisorisk ball etter regel 17.1d(1), regel 17.1d(2) eller, for et rødt straffeområde, regel 17.1d(3).</w:t>
      </w:r>
    </w:p>
    <w:p w14:paraId="041B61E1" w14:textId="77777777" w:rsidR="0016535A" w:rsidRPr="00D06E45" w:rsidRDefault="0016535A" w:rsidP="00254DF9">
      <w:pPr>
        <w:pStyle w:val="Listeavsnitt"/>
        <w:rPr>
          <w:i/>
          <w:iCs/>
        </w:rPr>
      </w:pPr>
    </w:p>
    <w:p w14:paraId="02116531" w14:textId="5C4EA2D3" w:rsidR="00E90886" w:rsidRPr="00D06E45" w:rsidRDefault="00E90886" w:rsidP="00254DF9">
      <w:pPr>
        <w:pStyle w:val="Listeavsnitt"/>
        <w:numPr>
          <w:ilvl w:val="0"/>
          <w:numId w:val="4"/>
        </w:numPr>
        <w:rPr>
          <w:i/>
          <w:iCs/>
        </w:rPr>
      </w:pPr>
      <w:r w:rsidRPr="00D06E45">
        <w:rPr>
          <w:i/>
          <w:iCs/>
        </w:rPr>
        <w:t xml:space="preserve">Reglene 18.3b og 18.3c er modifisert for å angi at en slik provisorisk ball må eller kan bli spilt eller oppgitt, som angitt i </w:t>
      </w:r>
      <w:r w:rsidR="009B317C" w:rsidRPr="00D06E45">
        <w:rPr>
          <w:i/>
          <w:iCs/>
        </w:rPr>
        <w:t xml:space="preserve">malen </w:t>
      </w:r>
      <w:r w:rsidRPr="00D06E45">
        <w:rPr>
          <w:i/>
          <w:iCs/>
        </w:rPr>
        <w:t>til lokal regel.</w:t>
      </w:r>
    </w:p>
    <w:p w14:paraId="76C98ECF" w14:textId="77777777" w:rsidR="00E90886" w:rsidRPr="00D06E45" w:rsidRDefault="00E90886" w:rsidP="00254DF9">
      <w:pPr>
        <w:pStyle w:val="Listeavsnitt"/>
        <w:rPr>
          <w:i/>
          <w:iCs/>
        </w:rPr>
      </w:pPr>
    </w:p>
    <w:p w14:paraId="1E1FC5C2" w14:textId="2FF8316C" w:rsidR="00ED2F5D" w:rsidRPr="003F3B8A" w:rsidRDefault="00A776D7" w:rsidP="00254DF9">
      <w:pPr>
        <w:pStyle w:val="Overskrift3"/>
      </w:pPr>
      <w:bookmarkStart w:id="42" w:name="_Toc189726959"/>
      <w:r>
        <w:t xml:space="preserve">Mal </w:t>
      </w:r>
      <w:r w:rsidR="00ED2F5D" w:rsidRPr="003F3B8A">
        <w:t>lokal regel B-3</w:t>
      </w:r>
      <w:bookmarkEnd w:id="42"/>
    </w:p>
    <w:p w14:paraId="1BEE948F" w14:textId="101E7A2C" w:rsidR="00C67D13" w:rsidRPr="00D06E45" w:rsidRDefault="00C67D13" w:rsidP="00254DF9">
      <w:pPr>
        <w:rPr>
          <w:color w:val="0070C0"/>
        </w:rPr>
      </w:pPr>
      <w:r w:rsidRPr="00D06E45">
        <w:rPr>
          <w:color w:val="0070C0"/>
        </w:rPr>
        <w:t xml:space="preserve">Hvis en spiller ikke vet om </w:t>
      </w:r>
      <w:r w:rsidR="00A776D7" w:rsidRPr="00D06E45">
        <w:rPr>
          <w:color w:val="0070C0"/>
        </w:rPr>
        <w:t>deres</w:t>
      </w:r>
      <w:r w:rsidRPr="00D06E45">
        <w:rPr>
          <w:color w:val="0070C0"/>
        </w:rPr>
        <w:t xml:space="preserve"> ball er i straffeområdet </w:t>
      </w:r>
      <w:r w:rsidRPr="00D06E45">
        <w:rPr>
          <w:color w:val="002060"/>
        </w:rPr>
        <w:t>&lt;spesifiser sted&gt;</w:t>
      </w:r>
      <w:r w:rsidRPr="00D06E45">
        <w:rPr>
          <w:color w:val="0070C0"/>
        </w:rPr>
        <w:t xml:space="preserve"> kan spilleren spille en provisorisk ball etter regel 18.3, som er modifisert på følgende måte: </w:t>
      </w:r>
    </w:p>
    <w:p w14:paraId="14C2CDA3" w14:textId="77777777" w:rsidR="00F336AC" w:rsidRPr="00D06E45" w:rsidRDefault="00F336AC" w:rsidP="00254DF9">
      <w:pPr>
        <w:rPr>
          <w:color w:val="0070C0"/>
        </w:rPr>
      </w:pPr>
    </w:p>
    <w:p w14:paraId="06190B99" w14:textId="4CBDF481" w:rsidR="00C67D13" w:rsidRPr="00D06E45" w:rsidRDefault="00C67D13" w:rsidP="00254DF9">
      <w:pPr>
        <w:rPr>
          <w:color w:val="0070C0"/>
        </w:rPr>
      </w:pPr>
      <w:r w:rsidRPr="00D06E45">
        <w:rPr>
          <w:color w:val="0070C0"/>
        </w:rPr>
        <w:t xml:space="preserve">Ved spill av den provisoriske ballen kan spilleren bruke slag-og-lengde fritaksmuligheten (se regel 17.1d(1)), </w:t>
      </w:r>
      <w:r w:rsidR="00ED70EE" w:rsidRPr="00D06E45">
        <w:rPr>
          <w:color w:val="0070C0"/>
        </w:rPr>
        <w:t>fritak i flagglinjen</w:t>
      </w:r>
      <w:r w:rsidRPr="00D06E45">
        <w:rPr>
          <w:color w:val="0070C0"/>
        </w:rPr>
        <w:t xml:space="preserve"> (se regel 17.1d(2)) eller, hvis det er et rødt straffeområde, sideveis fritaksmulighet (se regel 17.1d(3)). Hvis en droppesone er tilgjengelig for dette straffeområdet </w:t>
      </w:r>
      <w:r w:rsidR="00181584" w:rsidRPr="00D06E45">
        <w:rPr>
          <w:color w:val="0070C0"/>
        </w:rPr>
        <w:t xml:space="preserve">(se mal lokal regel E-1), </w:t>
      </w:r>
      <w:r w:rsidRPr="00D06E45">
        <w:rPr>
          <w:color w:val="0070C0"/>
        </w:rPr>
        <w:t>kan spilleren også bruke den fritaksmuligheten.</w:t>
      </w:r>
    </w:p>
    <w:p w14:paraId="47AD0CC9" w14:textId="77777777" w:rsidR="00181584" w:rsidRPr="00D06E45" w:rsidRDefault="00181584" w:rsidP="00254DF9">
      <w:pPr>
        <w:rPr>
          <w:color w:val="0070C0"/>
        </w:rPr>
      </w:pPr>
    </w:p>
    <w:p w14:paraId="6B0E2B0B" w14:textId="4128EFA8" w:rsidR="00C67D13" w:rsidRPr="00D06E45" w:rsidRDefault="00C67D13" w:rsidP="00254DF9">
      <w:pPr>
        <w:rPr>
          <w:color w:val="0070C0"/>
        </w:rPr>
      </w:pPr>
      <w:r w:rsidRPr="00D06E45">
        <w:rPr>
          <w:color w:val="0070C0"/>
        </w:rPr>
        <w:t>Så snart spilleren har spilt en provisorisk ball etter denne regel</w:t>
      </w:r>
      <w:r w:rsidR="00055E57" w:rsidRPr="00D06E45">
        <w:rPr>
          <w:color w:val="0070C0"/>
        </w:rPr>
        <w:t>en</w:t>
      </w:r>
      <w:r w:rsidR="00895BA7" w:rsidRPr="00D06E45">
        <w:rPr>
          <w:color w:val="0070C0"/>
        </w:rPr>
        <w:t>,</w:t>
      </w:r>
      <w:r w:rsidRPr="00D06E45">
        <w:rPr>
          <w:color w:val="0070C0"/>
        </w:rPr>
        <w:t xml:space="preserve"> kan </w:t>
      </w:r>
      <w:r w:rsidR="00181584" w:rsidRPr="00D06E45">
        <w:rPr>
          <w:color w:val="0070C0"/>
        </w:rPr>
        <w:t xml:space="preserve">de </w:t>
      </w:r>
      <w:r w:rsidRPr="00D06E45">
        <w:rPr>
          <w:color w:val="0070C0"/>
        </w:rPr>
        <w:t>ikke bruke andre muligheter etter regel 17.1 relatert til den opprinnelige ballen.</w:t>
      </w:r>
    </w:p>
    <w:p w14:paraId="1412937B" w14:textId="27B08C62" w:rsidR="00C67D13" w:rsidRPr="00D06E45" w:rsidRDefault="00C67D13" w:rsidP="00254DF9">
      <w:pPr>
        <w:rPr>
          <w:color w:val="0070C0"/>
        </w:rPr>
      </w:pPr>
    </w:p>
    <w:p w14:paraId="3B065602" w14:textId="78D6EA38" w:rsidR="00C67D13" w:rsidRPr="00D06E45" w:rsidRDefault="00C67D13" w:rsidP="00254DF9">
      <w:pPr>
        <w:rPr>
          <w:color w:val="0070C0"/>
        </w:rPr>
      </w:pPr>
      <w:r w:rsidRPr="00D06E45">
        <w:rPr>
          <w:color w:val="0070C0"/>
        </w:rPr>
        <w:t>I å avgjøre når den provisoriske ballen blir spillerens ball i spill eller hvis den må eller kan bli oppgitt</w:t>
      </w:r>
      <w:r w:rsidR="002712A2" w:rsidRPr="00D06E45">
        <w:rPr>
          <w:color w:val="0070C0"/>
        </w:rPr>
        <w:t>,</w:t>
      </w:r>
      <w:r w:rsidRPr="00D06E45">
        <w:rPr>
          <w:color w:val="0070C0"/>
        </w:rPr>
        <w:t xml:space="preserve"> gjelder regel 18.3c(2) og 18.3c(3) unntatt at: </w:t>
      </w:r>
    </w:p>
    <w:p w14:paraId="0A4D801E" w14:textId="77777777" w:rsidR="009C3595" w:rsidRPr="00D06E45" w:rsidRDefault="009C3595" w:rsidP="00254DF9">
      <w:pPr>
        <w:rPr>
          <w:color w:val="0070C0"/>
        </w:rPr>
      </w:pPr>
    </w:p>
    <w:p w14:paraId="658C2D4F" w14:textId="13C7C1BA" w:rsidR="009C3595" w:rsidRPr="00D06E45" w:rsidRDefault="009C3595" w:rsidP="00254DF9">
      <w:pPr>
        <w:pStyle w:val="Listeavsnitt"/>
        <w:numPr>
          <w:ilvl w:val="0"/>
          <w:numId w:val="4"/>
        </w:numPr>
        <w:rPr>
          <w:color w:val="0070C0"/>
        </w:rPr>
      </w:pPr>
      <w:r w:rsidRPr="00D06E45">
        <w:rPr>
          <w:color w:val="0070C0"/>
        </w:rPr>
        <w:t>Når opprinnelig ball er funnet i straffeområde innen tre minutter letetid: Spilleren kan velge enten å:</w:t>
      </w:r>
    </w:p>
    <w:p w14:paraId="715FA8ED" w14:textId="5853A52D" w:rsidR="009C3595" w:rsidRPr="00D06E45" w:rsidRDefault="009C3595" w:rsidP="00254DF9">
      <w:pPr>
        <w:pStyle w:val="Listeavsnitt"/>
        <w:numPr>
          <w:ilvl w:val="1"/>
          <w:numId w:val="4"/>
        </w:numPr>
        <w:rPr>
          <w:color w:val="0070C0"/>
        </w:rPr>
      </w:pPr>
      <w:r w:rsidRPr="00D06E45">
        <w:rPr>
          <w:color w:val="0070C0"/>
        </w:rPr>
        <w:t xml:space="preserve">Fortsette å spille den opprinnelige ballen som den ligger i straffeområdet, i hvilket tilfelle den provisoriske ballen ikke må </w:t>
      </w:r>
      <w:r w:rsidR="00AB26C0" w:rsidRPr="00D06E45">
        <w:rPr>
          <w:color w:val="0070C0"/>
        </w:rPr>
        <w:t>spilles</w:t>
      </w:r>
      <w:r w:rsidRPr="00D06E45">
        <w:rPr>
          <w:color w:val="0070C0"/>
        </w:rPr>
        <w:t>. Alle slag med den provisoriske ballen før den ble oppgitt (inkludert slag slått og alle straffeslag kun ved spill av den ballen) teller ikke, eller</w:t>
      </w:r>
    </w:p>
    <w:p w14:paraId="6D6043AB" w14:textId="19067EC3" w:rsidR="009C3595" w:rsidRPr="00D06E45" w:rsidRDefault="009C3595" w:rsidP="00254DF9">
      <w:pPr>
        <w:pStyle w:val="Listeavsnitt"/>
        <w:numPr>
          <w:ilvl w:val="1"/>
          <w:numId w:val="4"/>
        </w:numPr>
        <w:rPr>
          <w:color w:val="0070C0"/>
        </w:rPr>
      </w:pPr>
      <w:r w:rsidRPr="00D06E45">
        <w:rPr>
          <w:color w:val="0070C0"/>
        </w:rPr>
        <w:t>Fortsette å spille den provisoriske ballen, i hvilket tilfelle den opprinnelige ballen ikke må</w:t>
      </w:r>
      <w:r w:rsidR="00FE4850" w:rsidRPr="00D06E45">
        <w:rPr>
          <w:color w:val="0070C0"/>
        </w:rPr>
        <w:t xml:space="preserve"> spilles</w:t>
      </w:r>
      <w:r w:rsidRPr="00D06E45">
        <w:rPr>
          <w:color w:val="0070C0"/>
        </w:rPr>
        <w:t>.</w:t>
      </w:r>
    </w:p>
    <w:p w14:paraId="36FC4F40" w14:textId="12FBC682" w:rsidR="009C3595" w:rsidRPr="002027BA" w:rsidRDefault="009C3595" w:rsidP="00254DF9">
      <w:pPr>
        <w:pStyle w:val="Listeavsnitt"/>
        <w:numPr>
          <w:ilvl w:val="0"/>
          <w:numId w:val="4"/>
        </w:numPr>
      </w:pPr>
      <w:r w:rsidRPr="00D06E45">
        <w:rPr>
          <w:color w:val="0070C0"/>
        </w:rPr>
        <w:t>Når opprinnelig ball ikke er funnet innen tre minutter letetid eller det er kjent eller så godt som sikkert at den er i straffeområde: Den provisoriske ballen blir spillerens ball i spill.</w:t>
      </w:r>
    </w:p>
    <w:p w14:paraId="340171E3" w14:textId="334FDB8E" w:rsidR="004921CF" w:rsidRPr="005538AD" w:rsidRDefault="004921CF" w:rsidP="00254DF9">
      <w:pPr>
        <w:rPr>
          <w:color w:val="FF0000"/>
        </w:rPr>
      </w:pPr>
      <w:r w:rsidRPr="005538AD">
        <w:rPr>
          <w:color w:val="FF0000"/>
        </w:rPr>
        <w:t xml:space="preserve">Straff for brudd på lokal regel: </w:t>
      </w:r>
      <w:r w:rsidRPr="005538AD">
        <w:rPr>
          <w:b/>
          <w:bCs/>
          <w:color w:val="FF0000"/>
        </w:rPr>
        <w:t>Generell straff</w:t>
      </w:r>
    </w:p>
    <w:p w14:paraId="409D2D17" w14:textId="0A45AC46" w:rsidR="00215274" w:rsidRDefault="00215274" w:rsidP="00FE0FFA">
      <w:pPr>
        <w:pStyle w:val="Overskrift2"/>
      </w:pPr>
      <w:bookmarkStart w:id="43" w:name="_Toc189726960"/>
      <w:r w:rsidRPr="00215274">
        <w:t>B-4</w:t>
      </w:r>
      <w:r w:rsidR="00EC07CC">
        <w:tab/>
      </w:r>
      <w:r w:rsidRPr="00215274">
        <w:t>Definere åpent vannløp som del av generelt område</w:t>
      </w:r>
      <w:bookmarkEnd w:id="43"/>
    </w:p>
    <w:p w14:paraId="24E9F4CF" w14:textId="1B05B2DB" w:rsidR="002027BA" w:rsidRPr="00F27F05" w:rsidRDefault="00254DF9" w:rsidP="0012657C">
      <w:pPr>
        <w:rPr>
          <w:i/>
          <w:iCs/>
        </w:rPr>
      </w:pPr>
      <w:r w:rsidRPr="00F27F05">
        <w:rPr>
          <w:b/>
          <w:bCs/>
          <w:i/>
          <w:iCs/>
        </w:rPr>
        <w:t>Formål:</w:t>
      </w:r>
      <w:r w:rsidRPr="00F27F05">
        <w:rPr>
          <w:i/>
          <w:iCs/>
        </w:rPr>
        <w:t xml:space="preserve"> Hvis et åpent vannløp </w:t>
      </w:r>
      <w:r w:rsidR="009F3DF5" w:rsidRPr="00F27F05">
        <w:rPr>
          <w:i/>
          <w:iCs/>
        </w:rPr>
        <w:t>normalt ikke inneholder vann (slik som en dreneringsgrøft eller et avrenningsområde som er tørt</w:t>
      </w:r>
      <w:r w:rsidR="0012657C" w:rsidRPr="00F27F05">
        <w:rPr>
          <w:i/>
          <w:iCs/>
        </w:rPr>
        <w:t xml:space="preserve"> unntatt når det regner ofte), kan Komiteen definere dette området som del av det generelle området.</w:t>
      </w:r>
    </w:p>
    <w:p w14:paraId="2C3428B1" w14:textId="77777777" w:rsidR="0012657C" w:rsidRPr="00F27F05" w:rsidRDefault="0012657C" w:rsidP="0012657C">
      <w:pPr>
        <w:rPr>
          <w:i/>
          <w:iCs/>
        </w:rPr>
      </w:pPr>
    </w:p>
    <w:p w14:paraId="6CAFD298" w14:textId="7F32F082" w:rsidR="0012657C" w:rsidRPr="00F27F05" w:rsidRDefault="0012657C" w:rsidP="0012657C">
      <w:pPr>
        <w:rPr>
          <w:i/>
          <w:iCs/>
        </w:rPr>
      </w:pPr>
      <w:r w:rsidRPr="00F27F05">
        <w:rPr>
          <w:i/>
          <w:iCs/>
        </w:rPr>
        <w:t>Komiteen kan også velge å mer</w:t>
      </w:r>
      <w:r w:rsidR="0022039E" w:rsidRPr="00F27F05">
        <w:rPr>
          <w:i/>
          <w:iCs/>
        </w:rPr>
        <w:t>ke et slikt område som et straffeområde på tider av året når det inneholder vann, eller la det være som en del av det generelle området</w:t>
      </w:r>
      <w:r w:rsidR="004E0CBB" w:rsidRPr="00F27F05">
        <w:rPr>
          <w:i/>
          <w:iCs/>
        </w:rPr>
        <w:t>, og at vannet som da samles der anses som midlertidig vann.</w:t>
      </w:r>
    </w:p>
    <w:p w14:paraId="533AA29F" w14:textId="77777777" w:rsidR="004E0CBB" w:rsidRPr="00F27F05" w:rsidRDefault="004E0CBB" w:rsidP="0012657C">
      <w:pPr>
        <w:rPr>
          <w:i/>
          <w:iCs/>
        </w:rPr>
      </w:pPr>
    </w:p>
    <w:p w14:paraId="68945E74" w14:textId="2CF14AC5" w:rsidR="004E0CBB" w:rsidRPr="00F27F05" w:rsidRDefault="004E0CBB" w:rsidP="0012657C">
      <w:pPr>
        <w:rPr>
          <w:i/>
          <w:iCs/>
        </w:rPr>
      </w:pPr>
      <w:r w:rsidRPr="00F27F05">
        <w:rPr>
          <w:i/>
          <w:iCs/>
        </w:rPr>
        <w:t>Men områder som normalt</w:t>
      </w:r>
      <w:r w:rsidR="00813E95" w:rsidRPr="00F27F05">
        <w:rPr>
          <w:i/>
          <w:iCs/>
        </w:rPr>
        <w:t xml:space="preserve"> inneholder vann </w:t>
      </w:r>
      <w:r w:rsidR="00CE4E2E" w:rsidRPr="00F27F05">
        <w:rPr>
          <w:i/>
          <w:iCs/>
        </w:rPr>
        <w:t>bør</w:t>
      </w:r>
      <w:r w:rsidR="00813E95" w:rsidRPr="00F27F05">
        <w:rPr>
          <w:i/>
          <w:iCs/>
        </w:rPr>
        <w:t xml:space="preserve"> alltid være merket som et straffeområde.</w:t>
      </w:r>
    </w:p>
    <w:p w14:paraId="64EF98A0" w14:textId="77777777" w:rsidR="00CE4E2E" w:rsidRPr="00F27F05" w:rsidRDefault="00CE4E2E" w:rsidP="0012657C">
      <w:pPr>
        <w:rPr>
          <w:i/>
          <w:iCs/>
        </w:rPr>
      </w:pPr>
    </w:p>
    <w:p w14:paraId="7E84E2FF" w14:textId="2B0F383F" w:rsidR="00CE4E2E" w:rsidRPr="00F27F05" w:rsidRDefault="00CE4E2E" w:rsidP="0012657C">
      <w:pPr>
        <w:rPr>
          <w:i/>
          <w:iCs/>
        </w:rPr>
      </w:pPr>
      <w:r w:rsidRPr="00F27F05">
        <w:rPr>
          <w:i/>
          <w:iCs/>
        </w:rPr>
        <w:t>Se mal lokal regel F-20</w:t>
      </w:r>
      <w:r w:rsidR="00151805" w:rsidRPr="00F27F05">
        <w:rPr>
          <w:i/>
          <w:iCs/>
        </w:rPr>
        <w:t xml:space="preserve"> for når det åpne vannløpet kan være definert som et unormalt baneforhold.</w:t>
      </w:r>
    </w:p>
    <w:p w14:paraId="12F05D9C" w14:textId="77777777" w:rsidR="00151805" w:rsidRDefault="00151805" w:rsidP="0012657C"/>
    <w:p w14:paraId="09EC5372" w14:textId="02824C14" w:rsidR="00151805" w:rsidRDefault="00151805" w:rsidP="00151805">
      <w:pPr>
        <w:pStyle w:val="Overskrift3"/>
      </w:pPr>
      <w:bookmarkStart w:id="44" w:name="_Toc189726961"/>
      <w:r>
        <w:t>Mal lokal regel B-4.1</w:t>
      </w:r>
      <w:bookmarkEnd w:id="44"/>
    </w:p>
    <w:p w14:paraId="23F49237" w14:textId="18A1B1C4" w:rsidR="00151805" w:rsidRPr="00AF65B5" w:rsidRDefault="00FB26CA" w:rsidP="0012657C">
      <w:pPr>
        <w:rPr>
          <w:color w:val="0070C0"/>
        </w:rPr>
      </w:pPr>
      <w:r w:rsidRPr="00AF65B5">
        <w:rPr>
          <w:color w:val="0070C0"/>
        </w:rPr>
        <w:t xml:space="preserve">Det åpne vannløpet </w:t>
      </w:r>
      <w:r w:rsidRPr="00AF65B5">
        <w:rPr>
          <w:color w:val="002060"/>
        </w:rPr>
        <w:t>&lt;beskriv hvor det er</w:t>
      </w:r>
      <w:r w:rsidR="0007773D" w:rsidRPr="00AF65B5">
        <w:rPr>
          <w:color w:val="002060"/>
        </w:rPr>
        <w:t>, f.eks. grøften…</w:t>
      </w:r>
      <w:r w:rsidRPr="00AF65B5">
        <w:rPr>
          <w:color w:val="002060"/>
        </w:rPr>
        <w:t>&gt;</w:t>
      </w:r>
      <w:r w:rsidR="0007773D" w:rsidRPr="00AF65B5">
        <w:rPr>
          <w:color w:val="002060"/>
        </w:rPr>
        <w:t xml:space="preserve"> </w:t>
      </w:r>
      <w:r w:rsidR="0007773D" w:rsidRPr="00AF65B5">
        <w:rPr>
          <w:color w:val="0070C0"/>
        </w:rPr>
        <w:t>anses som en del av det generelle området og ikke som et straffeområde.</w:t>
      </w:r>
    </w:p>
    <w:p w14:paraId="237CE111" w14:textId="77777777" w:rsidR="00AF65B5" w:rsidRDefault="00AF65B5" w:rsidP="0012657C"/>
    <w:p w14:paraId="559F443E" w14:textId="56ADF597" w:rsidR="00AF65B5" w:rsidRDefault="00AF65B5" w:rsidP="00AF65B5">
      <w:pPr>
        <w:pStyle w:val="Overskrift3"/>
      </w:pPr>
      <w:bookmarkStart w:id="45" w:name="_Toc189726962"/>
      <w:r>
        <w:t>Mal lokal regel B-4.2</w:t>
      </w:r>
      <w:bookmarkEnd w:id="45"/>
    </w:p>
    <w:p w14:paraId="04A29610" w14:textId="49B6E6B1" w:rsidR="00AF65B5" w:rsidRPr="00A03D4E" w:rsidRDefault="00AF65B5" w:rsidP="0012657C">
      <w:pPr>
        <w:rPr>
          <w:color w:val="0070C0"/>
        </w:rPr>
      </w:pPr>
      <w:r w:rsidRPr="00A03D4E">
        <w:rPr>
          <w:color w:val="0070C0"/>
        </w:rPr>
        <w:t>Alle åpne vannløp</w:t>
      </w:r>
      <w:r w:rsidR="0065401B" w:rsidRPr="00A03D4E">
        <w:rPr>
          <w:color w:val="0070C0"/>
        </w:rPr>
        <w:t xml:space="preserve"> </w:t>
      </w:r>
      <w:r w:rsidR="0065401B" w:rsidRPr="00A03D4E">
        <w:rPr>
          <w:color w:val="002060"/>
        </w:rPr>
        <w:t xml:space="preserve">&lt;beskriv hvilke og hvor og </w:t>
      </w:r>
      <w:r w:rsidR="00A03D4E" w:rsidRPr="00A03D4E">
        <w:rPr>
          <w:color w:val="002060"/>
        </w:rPr>
        <w:t>hvordan de er&gt;</w:t>
      </w:r>
      <w:r w:rsidR="00A03D4E" w:rsidRPr="00A03D4E">
        <w:rPr>
          <w:color w:val="0070C0"/>
        </w:rPr>
        <w:t xml:space="preserve"> anses som del av det generelle området og ikke som et straffeområde.</w:t>
      </w:r>
    </w:p>
    <w:p w14:paraId="55F40B20" w14:textId="36106D1D" w:rsidR="00A03D4E" w:rsidRDefault="00A03D4E" w:rsidP="00FE0FFA">
      <w:pPr>
        <w:pStyle w:val="Overskrift2"/>
      </w:pPr>
      <w:bookmarkStart w:id="46" w:name="_Toc189726963"/>
      <w:r>
        <w:t>B-5</w:t>
      </w:r>
      <w:r w:rsidR="00EC07CC">
        <w:tab/>
      </w:r>
      <w:r w:rsidR="00FE5006">
        <w:t xml:space="preserve">Spesialfritak når straffeområde er </w:t>
      </w:r>
      <w:r w:rsidR="00332EF2">
        <w:t>ved siden av bunker</w:t>
      </w:r>
      <w:bookmarkEnd w:id="46"/>
    </w:p>
    <w:p w14:paraId="573FF4ED" w14:textId="73BA66E5" w:rsidR="00332EF2" w:rsidRPr="00F51211" w:rsidRDefault="00332EF2" w:rsidP="0012657C">
      <w:pPr>
        <w:rPr>
          <w:i/>
          <w:iCs/>
        </w:rPr>
      </w:pPr>
      <w:r w:rsidRPr="00F51211">
        <w:rPr>
          <w:b/>
          <w:bCs/>
          <w:i/>
          <w:iCs/>
        </w:rPr>
        <w:t>Formål:</w:t>
      </w:r>
      <w:r w:rsidRPr="00F51211">
        <w:rPr>
          <w:i/>
          <w:iCs/>
        </w:rPr>
        <w:t xml:space="preserve"> Det kan være noen</w:t>
      </w:r>
      <w:r w:rsidR="006F30F2" w:rsidRPr="00F51211">
        <w:rPr>
          <w:i/>
          <w:iCs/>
        </w:rPr>
        <w:t xml:space="preserve"> </w:t>
      </w:r>
      <w:r w:rsidRPr="00F51211">
        <w:rPr>
          <w:i/>
          <w:iCs/>
        </w:rPr>
        <w:t xml:space="preserve">hull hvor </w:t>
      </w:r>
      <w:r w:rsidR="006F30F2" w:rsidRPr="00F51211">
        <w:rPr>
          <w:i/>
          <w:iCs/>
        </w:rPr>
        <w:t>deler av grensen til et rødt straffeområdet er så nær en bunker at en spiller som tar sideveis fritak etter regel 17.1d(3) må droppe en ball i bunkeren.</w:t>
      </w:r>
    </w:p>
    <w:p w14:paraId="5B22365D" w14:textId="54CABCA4" w:rsidR="006F30F2" w:rsidRPr="00F51211" w:rsidRDefault="006F30F2" w:rsidP="0012657C">
      <w:pPr>
        <w:rPr>
          <w:i/>
          <w:iCs/>
        </w:rPr>
      </w:pPr>
      <w:r w:rsidRPr="00F51211">
        <w:rPr>
          <w:i/>
          <w:iCs/>
        </w:rPr>
        <w:t xml:space="preserve">I et slikt tilfelle kan Komiteen velge å </w:t>
      </w:r>
      <w:r w:rsidR="00DC125E" w:rsidRPr="00F51211">
        <w:rPr>
          <w:i/>
          <w:iCs/>
        </w:rPr>
        <w:t xml:space="preserve">gi en ekstra fritaksmulighet ved at spilleren, med ett straffeslag, </w:t>
      </w:r>
      <w:r w:rsidR="00EC622E" w:rsidRPr="00F51211">
        <w:rPr>
          <w:i/>
          <w:iCs/>
        </w:rPr>
        <w:t xml:space="preserve">tar fritak i en droppesone </w:t>
      </w:r>
      <w:r w:rsidR="009A7CE2" w:rsidRPr="00F51211">
        <w:rPr>
          <w:i/>
          <w:iCs/>
        </w:rPr>
        <w:t xml:space="preserve">som ligger </w:t>
      </w:r>
      <w:r w:rsidR="00EC622E" w:rsidRPr="00F51211">
        <w:rPr>
          <w:i/>
          <w:iCs/>
        </w:rPr>
        <w:t>i det generelle området.</w:t>
      </w:r>
    </w:p>
    <w:p w14:paraId="023B4710" w14:textId="77777777" w:rsidR="001A0C92" w:rsidRDefault="001A0C92" w:rsidP="0012657C"/>
    <w:p w14:paraId="2CC39F97" w14:textId="1B67D6D7" w:rsidR="001A0C92" w:rsidRDefault="001A0C92" w:rsidP="00723991">
      <w:pPr>
        <w:pStyle w:val="Overskrift3"/>
      </w:pPr>
      <w:bookmarkStart w:id="47" w:name="_Toc189726964"/>
      <w:r>
        <w:t xml:space="preserve">Mal </w:t>
      </w:r>
      <w:r w:rsidR="00723991">
        <w:t>lokal regel B-5</w:t>
      </w:r>
      <w:bookmarkEnd w:id="47"/>
    </w:p>
    <w:p w14:paraId="7DC46052" w14:textId="3DCEFC17" w:rsidR="00723991" w:rsidRPr="00F51211" w:rsidRDefault="00BB350C" w:rsidP="0012657C">
      <w:pPr>
        <w:rPr>
          <w:color w:val="0070C0"/>
        </w:rPr>
      </w:pPr>
      <w:r w:rsidRPr="00F51211">
        <w:rPr>
          <w:color w:val="0070C0"/>
        </w:rPr>
        <w:t xml:space="preserve">Denne lokale regelen tillater bruk av en droppesone som en </w:t>
      </w:r>
      <w:r w:rsidR="00B97F3E" w:rsidRPr="00F51211">
        <w:rPr>
          <w:color w:val="0070C0"/>
        </w:rPr>
        <w:t>ekstra fritaksmulighet når:</w:t>
      </w:r>
    </w:p>
    <w:p w14:paraId="36E06773" w14:textId="603671AA" w:rsidR="00B97F3E" w:rsidRPr="00F51211" w:rsidRDefault="00C06419" w:rsidP="00B97F3E">
      <w:pPr>
        <w:pStyle w:val="Listeavsnitt"/>
        <w:numPr>
          <w:ilvl w:val="0"/>
          <w:numId w:val="4"/>
        </w:numPr>
        <w:rPr>
          <w:color w:val="002060"/>
        </w:rPr>
      </w:pPr>
      <w:r w:rsidRPr="00F51211">
        <w:rPr>
          <w:color w:val="0070C0"/>
        </w:rPr>
        <w:t xml:space="preserve">En spillers ball er i straffeområdet </w:t>
      </w:r>
      <w:r w:rsidRPr="00F51211">
        <w:rPr>
          <w:color w:val="002060"/>
        </w:rPr>
        <w:t>&lt;identifiser sted&gt;</w:t>
      </w:r>
      <w:r w:rsidRPr="00F51211">
        <w:rPr>
          <w:color w:val="0070C0"/>
        </w:rPr>
        <w:t>, inkludert når det er kjent eller så godt som sikkert</w:t>
      </w:r>
      <w:r w:rsidR="00C92075" w:rsidRPr="00F51211">
        <w:rPr>
          <w:color w:val="0070C0"/>
        </w:rPr>
        <w:t xml:space="preserve"> at den er i straffeområdet, selv om den ikke er funnet</w:t>
      </w:r>
      <w:r w:rsidR="000032D5" w:rsidRPr="00F51211">
        <w:rPr>
          <w:color w:val="0070C0"/>
        </w:rPr>
        <w:t xml:space="preserve">, </w:t>
      </w:r>
      <w:r w:rsidR="009848E2" w:rsidRPr="00F51211">
        <w:rPr>
          <w:color w:val="002060"/>
        </w:rPr>
        <w:t>&lt;</w:t>
      </w:r>
      <w:r w:rsidR="000032D5" w:rsidRPr="00F51211">
        <w:rPr>
          <w:color w:val="002060"/>
        </w:rPr>
        <w:t>og</w:t>
      </w:r>
      <w:r w:rsidR="009848E2" w:rsidRPr="00F51211">
        <w:rPr>
          <w:color w:val="002060"/>
        </w:rPr>
        <w:t>, h</w:t>
      </w:r>
      <w:r w:rsidR="000032D5" w:rsidRPr="00F51211">
        <w:rPr>
          <w:color w:val="002060"/>
        </w:rPr>
        <w:t xml:space="preserve">vis </w:t>
      </w:r>
      <w:r w:rsidR="00FA4AB5" w:rsidRPr="00F51211">
        <w:rPr>
          <w:color w:val="002060"/>
        </w:rPr>
        <w:t>aktuelt</w:t>
      </w:r>
      <w:r w:rsidR="000032D5" w:rsidRPr="00F51211">
        <w:rPr>
          <w:color w:val="002060"/>
        </w:rPr>
        <w:t>&gt;</w:t>
      </w:r>
    </w:p>
    <w:p w14:paraId="56493D66" w14:textId="6D8328CC" w:rsidR="000032D5" w:rsidRPr="00F51211" w:rsidRDefault="00E0133A" w:rsidP="00B97F3E">
      <w:pPr>
        <w:pStyle w:val="Listeavsnitt"/>
        <w:numPr>
          <w:ilvl w:val="0"/>
          <w:numId w:val="4"/>
        </w:numPr>
        <w:rPr>
          <w:color w:val="002060"/>
        </w:rPr>
      </w:pPr>
      <w:r w:rsidRPr="00F51211">
        <w:rPr>
          <w:color w:val="002060"/>
        </w:rPr>
        <w:t>&lt;</w:t>
      </w:r>
      <w:r w:rsidR="005450BF" w:rsidRPr="00F51211">
        <w:rPr>
          <w:color w:val="002060"/>
        </w:rPr>
        <w:t>Forklar hvor ballen må krysse grensen til straffeområdet, slik som mellom to spesielt merkede staker&gt;.</w:t>
      </w:r>
    </w:p>
    <w:p w14:paraId="07CDE936" w14:textId="77777777" w:rsidR="00FA4AB5" w:rsidRPr="00F51211" w:rsidRDefault="00FA4AB5" w:rsidP="00FA4AB5">
      <w:pPr>
        <w:rPr>
          <w:color w:val="0070C0"/>
        </w:rPr>
      </w:pPr>
    </w:p>
    <w:p w14:paraId="70F45707" w14:textId="42751905" w:rsidR="00FA4AB5" w:rsidRPr="00F51211" w:rsidRDefault="00FA4AB5" w:rsidP="00FA4AB5">
      <w:pPr>
        <w:rPr>
          <w:color w:val="0070C0"/>
        </w:rPr>
      </w:pPr>
      <w:r w:rsidRPr="00F51211">
        <w:rPr>
          <w:color w:val="0070C0"/>
        </w:rPr>
        <w:t>I det tilfellet</w:t>
      </w:r>
      <w:r w:rsidR="00704C9A" w:rsidRPr="00F51211">
        <w:rPr>
          <w:color w:val="0070C0"/>
        </w:rPr>
        <w:t xml:space="preserve"> har spilleren følgende tre fritaksmulighete</w:t>
      </w:r>
      <w:r w:rsidR="00805817">
        <w:rPr>
          <w:color w:val="0070C0"/>
        </w:rPr>
        <w:t>r</w:t>
      </w:r>
      <w:r w:rsidR="00704C9A" w:rsidRPr="00F51211">
        <w:rPr>
          <w:color w:val="0070C0"/>
        </w:rPr>
        <w:t xml:space="preserve">, hvert med </w:t>
      </w:r>
      <w:r w:rsidR="00704C9A" w:rsidRPr="00F51211">
        <w:rPr>
          <w:b/>
          <w:bCs/>
          <w:color w:val="0070C0"/>
        </w:rPr>
        <w:t>ett straffeslag</w:t>
      </w:r>
      <w:r w:rsidR="00704C9A" w:rsidRPr="00F51211">
        <w:rPr>
          <w:color w:val="0070C0"/>
        </w:rPr>
        <w:t>:</w:t>
      </w:r>
    </w:p>
    <w:p w14:paraId="076124EB" w14:textId="09EA58C2" w:rsidR="00704C9A" w:rsidRPr="00F51211" w:rsidRDefault="00704C9A" w:rsidP="00704C9A">
      <w:pPr>
        <w:pStyle w:val="Listeavsnitt"/>
        <w:numPr>
          <w:ilvl w:val="0"/>
          <w:numId w:val="4"/>
        </w:numPr>
        <w:rPr>
          <w:color w:val="0070C0"/>
        </w:rPr>
      </w:pPr>
      <w:r w:rsidRPr="00F51211">
        <w:rPr>
          <w:color w:val="0070C0"/>
        </w:rPr>
        <w:t>Spilleren kan ta fritak etter en av mulighetene i regel 17.1d</w:t>
      </w:r>
      <w:r w:rsidR="0024798D" w:rsidRPr="00F51211">
        <w:rPr>
          <w:color w:val="0070C0"/>
        </w:rPr>
        <w:t>, eller</w:t>
      </w:r>
    </w:p>
    <w:p w14:paraId="2125A4B8" w14:textId="1D0C49A7" w:rsidR="0024798D" w:rsidRPr="00F51211" w:rsidRDefault="0024798D" w:rsidP="00704C9A">
      <w:pPr>
        <w:pStyle w:val="Listeavsnitt"/>
        <w:numPr>
          <w:ilvl w:val="0"/>
          <w:numId w:val="4"/>
        </w:numPr>
        <w:rPr>
          <w:color w:val="0070C0"/>
        </w:rPr>
      </w:pPr>
      <w:r w:rsidRPr="00F51211">
        <w:rPr>
          <w:color w:val="0070C0"/>
        </w:rPr>
        <w:t>Som en tilleggsmulighet, kan spilleren droppe den opprinnelige ballen eller en annen ball i de</w:t>
      </w:r>
      <w:r w:rsidR="00F51211" w:rsidRPr="00F51211">
        <w:rPr>
          <w:color w:val="0070C0"/>
        </w:rPr>
        <w:t>n nærmeste droppesonen fra punktet der ballen sist krysset grensen til det røde straffeområdet og som ikke er nærmere hullet enn det punktet. Droppesonen er et fritaksområde etter regel 14.3.</w:t>
      </w:r>
    </w:p>
    <w:p w14:paraId="59E1278C" w14:textId="024F7E34" w:rsidR="00F51211" w:rsidRDefault="00F51211" w:rsidP="00F51211">
      <w:pPr>
        <w:rPr>
          <w:b/>
          <w:bCs/>
          <w:color w:val="FF0000"/>
        </w:rPr>
      </w:pPr>
      <w:r w:rsidRPr="00F51211">
        <w:rPr>
          <w:b/>
          <w:bCs/>
          <w:color w:val="FF0000"/>
        </w:rPr>
        <w:t>Straff for å spille ball fra et feil sted ved brudd på lokal regel: Generell straff etter regel 14.7a.</w:t>
      </w:r>
    </w:p>
    <w:p w14:paraId="24D3EE5C" w14:textId="3C66B79C" w:rsidR="0072079C" w:rsidRPr="0072079C" w:rsidRDefault="0072079C" w:rsidP="00643FDF">
      <w:pPr>
        <w:pStyle w:val="Overskrift1"/>
      </w:pPr>
      <w:bookmarkStart w:id="48" w:name="_Toc189726965"/>
      <w:r w:rsidRPr="0072079C">
        <w:lastRenderedPageBreak/>
        <w:t>C</w:t>
      </w:r>
      <w:r w:rsidR="00BC25E6">
        <w:t xml:space="preserve">: </w:t>
      </w:r>
      <w:r w:rsidRPr="0072079C">
        <w:t>Bunkere</w:t>
      </w:r>
      <w:bookmarkEnd w:id="48"/>
    </w:p>
    <w:p w14:paraId="151E7089" w14:textId="618A118C" w:rsidR="00E24EF3" w:rsidRDefault="00191512" w:rsidP="00FE0FFA">
      <w:pPr>
        <w:pStyle w:val="Overskrift2"/>
      </w:pPr>
      <w:bookmarkStart w:id="49" w:name="_Toc189726966"/>
      <w:r>
        <w:t>C-1</w:t>
      </w:r>
      <w:r w:rsidR="00EC07CC">
        <w:tab/>
      </w:r>
      <w:r>
        <w:t xml:space="preserve">Klargjøre </w:t>
      </w:r>
      <w:r w:rsidR="00A54AE3">
        <w:t xml:space="preserve">grense til </w:t>
      </w:r>
      <w:r>
        <w:t>bunker</w:t>
      </w:r>
      <w:bookmarkEnd w:id="49"/>
    </w:p>
    <w:p w14:paraId="048BB299" w14:textId="6FB6728F" w:rsidR="00191512" w:rsidRPr="003D18E4" w:rsidRDefault="00191512" w:rsidP="00F51211">
      <w:pPr>
        <w:rPr>
          <w:i/>
          <w:iCs/>
        </w:rPr>
      </w:pPr>
      <w:r w:rsidRPr="003D18E4">
        <w:rPr>
          <w:b/>
          <w:bCs/>
          <w:i/>
          <w:iCs/>
        </w:rPr>
        <w:t>Formål:</w:t>
      </w:r>
      <w:r w:rsidRPr="003D18E4">
        <w:rPr>
          <w:i/>
          <w:iCs/>
        </w:rPr>
        <w:t xml:space="preserve"> </w:t>
      </w:r>
      <w:r w:rsidR="00CB72F9" w:rsidRPr="003D18E4">
        <w:rPr>
          <w:i/>
          <w:iCs/>
        </w:rPr>
        <w:t xml:space="preserve">Når det kan være vanskelig å </w:t>
      </w:r>
      <w:r w:rsidR="0010685B" w:rsidRPr="003D18E4">
        <w:rPr>
          <w:i/>
          <w:iCs/>
        </w:rPr>
        <w:t>fastslå bunkergrensen  pga. slitasje, eller når bunkere går over i områder med sand som er i det generelle området eller i et straffeområde</w:t>
      </w:r>
      <w:r w:rsidR="00C41D7A" w:rsidRPr="003D18E4">
        <w:rPr>
          <w:i/>
          <w:iCs/>
        </w:rPr>
        <w:t>, kan Komiteen ha behov for å definere bunkergrensen. Noen eksempler på hvordan dette kan gjøres er omtalt nedenfor:</w:t>
      </w:r>
    </w:p>
    <w:p w14:paraId="0901A58A" w14:textId="77777777" w:rsidR="00C41D7A" w:rsidRDefault="00C41D7A" w:rsidP="00F51211">
      <w:pPr>
        <w:rPr>
          <w:color w:val="002060"/>
        </w:rPr>
      </w:pPr>
    </w:p>
    <w:p w14:paraId="4FCB9093" w14:textId="212BD259" w:rsidR="00C41D7A" w:rsidRPr="003D18E4" w:rsidRDefault="00C41D7A" w:rsidP="00C41D7A">
      <w:pPr>
        <w:pStyle w:val="Listeavsnitt"/>
        <w:numPr>
          <w:ilvl w:val="0"/>
          <w:numId w:val="4"/>
        </w:numPr>
        <w:rPr>
          <w:color w:val="0070C0"/>
        </w:rPr>
      </w:pPr>
      <w:r w:rsidRPr="003D18E4">
        <w:rPr>
          <w:color w:val="0070C0"/>
        </w:rPr>
        <w:t xml:space="preserve">Grensen til bunkeren </w:t>
      </w:r>
      <w:r w:rsidRPr="003D18E4">
        <w:rPr>
          <w:color w:val="002060"/>
        </w:rPr>
        <w:t>&lt;spesifiser plasser</w:t>
      </w:r>
      <w:r w:rsidR="009D76CC" w:rsidRPr="003D18E4">
        <w:rPr>
          <w:color w:val="002060"/>
        </w:rPr>
        <w:t>in</w:t>
      </w:r>
      <w:r w:rsidRPr="003D18E4">
        <w:rPr>
          <w:color w:val="002060"/>
        </w:rPr>
        <w:t xml:space="preserve">g og hull, for eksempel til venstre </w:t>
      </w:r>
      <w:r w:rsidR="00B31416" w:rsidRPr="003D18E4">
        <w:rPr>
          <w:color w:val="002060"/>
        </w:rPr>
        <w:t>for greenen på hull 15&gt;</w:t>
      </w:r>
      <w:r w:rsidR="00B31416" w:rsidRPr="003D18E4">
        <w:rPr>
          <w:color w:val="0070C0"/>
        </w:rPr>
        <w:t xml:space="preserve"> er definert av </w:t>
      </w:r>
      <w:r w:rsidR="009D1D20" w:rsidRPr="003D18E4">
        <w:rPr>
          <w:color w:val="0070C0"/>
        </w:rPr>
        <w:t xml:space="preserve">utsiden av de </w:t>
      </w:r>
      <w:r w:rsidR="009D1D20" w:rsidRPr="003D18E4">
        <w:rPr>
          <w:color w:val="002060"/>
        </w:rPr>
        <w:t>&lt;sett inn farge&gt;</w:t>
      </w:r>
      <w:r w:rsidR="009D1D20" w:rsidRPr="003D18E4">
        <w:rPr>
          <w:color w:val="0070C0"/>
        </w:rPr>
        <w:t xml:space="preserve"> stakene på bakkenivå, og stakene </w:t>
      </w:r>
      <w:r w:rsidR="009D76CC" w:rsidRPr="003D18E4">
        <w:rPr>
          <w:color w:val="0070C0"/>
        </w:rPr>
        <w:t>står i bunkeren. Stakene er flyttbare hindringer.</w:t>
      </w:r>
    </w:p>
    <w:p w14:paraId="0507386C" w14:textId="391CFEA0" w:rsidR="009D76CC" w:rsidRPr="003D18E4" w:rsidRDefault="00393323" w:rsidP="00C41D7A">
      <w:pPr>
        <w:pStyle w:val="Listeavsnitt"/>
        <w:numPr>
          <w:ilvl w:val="0"/>
          <w:numId w:val="4"/>
        </w:numPr>
        <w:rPr>
          <w:color w:val="0070C0"/>
        </w:rPr>
      </w:pPr>
      <w:r w:rsidRPr="003D18E4">
        <w:rPr>
          <w:color w:val="0070C0"/>
        </w:rPr>
        <w:t>Grensen til bunkeren</w:t>
      </w:r>
      <w:r w:rsidR="00BA47A0" w:rsidRPr="003D18E4">
        <w:rPr>
          <w:color w:val="0070C0"/>
        </w:rPr>
        <w:t xml:space="preserve"> </w:t>
      </w:r>
      <w:r w:rsidR="00BA47A0" w:rsidRPr="003D18E4">
        <w:rPr>
          <w:color w:val="002060"/>
        </w:rPr>
        <w:t>&lt;spesifiser plassering og hull&gt;</w:t>
      </w:r>
      <w:r w:rsidR="00BA47A0" w:rsidRPr="003D18E4">
        <w:rPr>
          <w:color w:val="0070C0"/>
        </w:rPr>
        <w:t xml:space="preserve"> er definert av </w:t>
      </w:r>
      <w:r w:rsidR="009F555B" w:rsidRPr="003D18E4">
        <w:rPr>
          <w:color w:val="002060"/>
        </w:rPr>
        <w:t>&lt;spesifiser</w:t>
      </w:r>
      <w:r w:rsidR="00530D6D" w:rsidRPr="003D18E4">
        <w:rPr>
          <w:color w:val="002060"/>
        </w:rPr>
        <w:t xml:space="preserve"> fargen&gt;</w:t>
      </w:r>
      <w:r w:rsidR="00530D6D" w:rsidRPr="003D18E4">
        <w:rPr>
          <w:color w:val="0070C0"/>
        </w:rPr>
        <w:t xml:space="preserve"> på den malte linjen i sanden.</w:t>
      </w:r>
    </w:p>
    <w:p w14:paraId="20399089" w14:textId="5C20B218" w:rsidR="006E5C26" w:rsidRPr="003D18E4" w:rsidRDefault="00375AD4" w:rsidP="00C41D7A">
      <w:pPr>
        <w:pStyle w:val="Listeavsnitt"/>
        <w:numPr>
          <w:ilvl w:val="0"/>
          <w:numId w:val="4"/>
        </w:numPr>
        <w:rPr>
          <w:color w:val="0070C0"/>
        </w:rPr>
      </w:pPr>
      <w:r w:rsidRPr="003D18E4">
        <w:rPr>
          <w:color w:val="0070C0"/>
        </w:rPr>
        <w:t xml:space="preserve">Grensen til bunkeren til høyre for </w:t>
      </w:r>
      <w:r w:rsidRPr="003D18E4">
        <w:rPr>
          <w:color w:val="002060"/>
        </w:rPr>
        <w:t>&lt;spesifiser plassering og hull&gt;</w:t>
      </w:r>
      <w:r w:rsidRPr="003D18E4">
        <w:rPr>
          <w:color w:val="0070C0"/>
        </w:rPr>
        <w:t xml:space="preserve"> er definert av </w:t>
      </w:r>
      <w:r w:rsidR="0063713E" w:rsidRPr="003D18E4">
        <w:rPr>
          <w:color w:val="0070C0"/>
        </w:rPr>
        <w:t>streken som er laget i sanden.</w:t>
      </w:r>
    </w:p>
    <w:p w14:paraId="2A08F582" w14:textId="63A57E10" w:rsidR="0063713E" w:rsidRPr="00C41D7A" w:rsidRDefault="0063713E" w:rsidP="00C41D7A">
      <w:pPr>
        <w:pStyle w:val="Listeavsnitt"/>
        <w:numPr>
          <w:ilvl w:val="0"/>
          <w:numId w:val="4"/>
        </w:numPr>
        <w:rPr>
          <w:color w:val="002060"/>
        </w:rPr>
      </w:pPr>
      <w:r w:rsidRPr="003D18E4">
        <w:rPr>
          <w:color w:val="0070C0"/>
        </w:rPr>
        <w:t xml:space="preserve">Ethvert område med sand som har blitt preparert (for eksempel rakt) </w:t>
      </w:r>
      <w:r w:rsidR="003D18E4" w:rsidRPr="003D18E4">
        <w:rPr>
          <w:color w:val="0070C0"/>
        </w:rPr>
        <w:t>anses å være del av en bunker.</w:t>
      </w:r>
    </w:p>
    <w:p w14:paraId="4195206B" w14:textId="77777777" w:rsidR="00191512" w:rsidRDefault="00191512" w:rsidP="00F51211">
      <w:pPr>
        <w:rPr>
          <w:color w:val="002060"/>
        </w:rPr>
      </w:pPr>
    </w:p>
    <w:p w14:paraId="22ABCA90" w14:textId="6C2ADE9F" w:rsidR="003D18E4" w:rsidRDefault="003D18E4" w:rsidP="00F51211">
      <w:r w:rsidRPr="003D18E4">
        <w:t>Se 2D og 5B(3) for mer informasjon om bunkere.</w:t>
      </w:r>
    </w:p>
    <w:p w14:paraId="0D60498B" w14:textId="64E789F4" w:rsidR="00E9255E" w:rsidRDefault="004B79B3" w:rsidP="004B79B3">
      <w:pPr>
        <w:pStyle w:val="Overskrift2"/>
      </w:pPr>
      <w:bookmarkStart w:id="50" w:name="_Toc189726967"/>
      <w:r>
        <w:t>C-2 Endre statusen til områder med sand</w:t>
      </w:r>
      <w:bookmarkEnd w:id="50"/>
    </w:p>
    <w:p w14:paraId="36A3C67B" w14:textId="0CB0AC1A" w:rsidR="004B79B3" w:rsidRPr="001F4362" w:rsidRDefault="009B5FCF" w:rsidP="00F51211">
      <w:pPr>
        <w:rPr>
          <w:i/>
          <w:iCs/>
        </w:rPr>
      </w:pPr>
      <w:r w:rsidRPr="001F4362">
        <w:rPr>
          <w:b/>
          <w:bCs/>
          <w:i/>
          <w:iCs/>
        </w:rPr>
        <w:t>Formål:</w:t>
      </w:r>
      <w:r w:rsidRPr="001F4362">
        <w:rPr>
          <w:i/>
          <w:iCs/>
        </w:rPr>
        <w:t xml:space="preserve"> Definisjonen av «bunker» spesifiserer at en Komité kan definere et preparert område med sand som en del av det generelle området eller definere et ikke-preparert område med sand som en bunker, med en lokal regel.</w:t>
      </w:r>
    </w:p>
    <w:p w14:paraId="7B1994CD" w14:textId="77777777" w:rsidR="001F4362" w:rsidRDefault="001F4362" w:rsidP="00F51211"/>
    <w:p w14:paraId="2658204E" w14:textId="285C6EF9" w:rsidR="001F4362" w:rsidRDefault="001F4362" w:rsidP="001F4362">
      <w:pPr>
        <w:pStyle w:val="Overskrift3"/>
      </w:pPr>
      <w:bookmarkStart w:id="51" w:name="_Toc189726968"/>
      <w:r>
        <w:t>Mal lokal regel C-2.1</w:t>
      </w:r>
      <w:bookmarkEnd w:id="51"/>
    </w:p>
    <w:p w14:paraId="066B800E" w14:textId="5C9F8FD1" w:rsidR="001F4362" w:rsidRDefault="00A90E75" w:rsidP="00F51211">
      <w:r>
        <w:t>Definere et preparert område med sand som en del av det generelle området:</w:t>
      </w:r>
    </w:p>
    <w:p w14:paraId="411B83BC" w14:textId="77777777" w:rsidR="00A90E75" w:rsidRDefault="00A90E75" w:rsidP="00F51211"/>
    <w:p w14:paraId="3BB8132E" w14:textId="3931BE1B" w:rsidR="00A90E75" w:rsidRPr="00F02735" w:rsidRDefault="00A90E75" w:rsidP="00F51211">
      <w:pPr>
        <w:rPr>
          <w:color w:val="0070C0"/>
        </w:rPr>
      </w:pPr>
      <w:r w:rsidRPr="00F02735">
        <w:rPr>
          <w:color w:val="0070C0"/>
        </w:rPr>
        <w:t>Det preparerte området med sa</w:t>
      </w:r>
      <w:r w:rsidR="00102098" w:rsidRPr="00F02735">
        <w:rPr>
          <w:color w:val="0070C0"/>
        </w:rPr>
        <w:t xml:space="preserve">nd </w:t>
      </w:r>
      <w:r w:rsidR="00102098" w:rsidRPr="00F02735">
        <w:rPr>
          <w:color w:val="002060"/>
        </w:rPr>
        <w:t>&lt;spesifiser hull eller plassering&gt;</w:t>
      </w:r>
      <w:r w:rsidR="00102098" w:rsidRPr="00F02735">
        <w:rPr>
          <w:color w:val="0070C0"/>
        </w:rPr>
        <w:t xml:space="preserve"> er en del av det generelle området og er ikke en bunker.</w:t>
      </w:r>
    </w:p>
    <w:p w14:paraId="6D1945F0" w14:textId="77777777" w:rsidR="001F4362" w:rsidRDefault="001F4362" w:rsidP="00F51211"/>
    <w:p w14:paraId="6F201746" w14:textId="03C03D57" w:rsidR="00F02735" w:rsidRDefault="00F02735" w:rsidP="00F02735">
      <w:pPr>
        <w:pStyle w:val="Overskrift3"/>
      </w:pPr>
      <w:bookmarkStart w:id="52" w:name="_Toc189726969"/>
      <w:r>
        <w:t>Mal lokal regel C-2.</w:t>
      </w:r>
      <w:r w:rsidR="00624B47">
        <w:t>2</w:t>
      </w:r>
      <w:bookmarkEnd w:id="52"/>
    </w:p>
    <w:p w14:paraId="0E3DEDE2" w14:textId="0A6072A7" w:rsidR="00F02735" w:rsidRDefault="00F02735" w:rsidP="00F02735">
      <w:r>
        <w:t xml:space="preserve">Definere et ikke-preparert område med sand som en </w:t>
      </w:r>
      <w:r w:rsidR="007A6379">
        <w:t>bunker</w:t>
      </w:r>
      <w:r>
        <w:t>:</w:t>
      </w:r>
    </w:p>
    <w:p w14:paraId="468674A8" w14:textId="77777777" w:rsidR="007A6379" w:rsidRDefault="007A6379" w:rsidP="00F51211">
      <w:pPr>
        <w:rPr>
          <w:color w:val="0070C0"/>
        </w:rPr>
      </w:pPr>
    </w:p>
    <w:p w14:paraId="11177CC1" w14:textId="39FECAF4" w:rsidR="00F02735" w:rsidRDefault="007A6379" w:rsidP="00F51211">
      <w:r w:rsidRPr="00F02735">
        <w:rPr>
          <w:color w:val="0070C0"/>
        </w:rPr>
        <w:t xml:space="preserve">Det </w:t>
      </w:r>
      <w:r>
        <w:rPr>
          <w:color w:val="0070C0"/>
        </w:rPr>
        <w:t>ikke-</w:t>
      </w:r>
      <w:r w:rsidRPr="00F02735">
        <w:rPr>
          <w:color w:val="0070C0"/>
        </w:rPr>
        <w:t xml:space="preserve">preparerte området med sand </w:t>
      </w:r>
      <w:r w:rsidRPr="00F02735">
        <w:rPr>
          <w:color w:val="002060"/>
        </w:rPr>
        <w:t>&lt;spesifiser hull eller plassering&gt;</w:t>
      </w:r>
      <w:r w:rsidRPr="00F02735">
        <w:rPr>
          <w:color w:val="0070C0"/>
        </w:rPr>
        <w:t xml:space="preserve"> er en </w:t>
      </w:r>
      <w:r>
        <w:rPr>
          <w:color w:val="0070C0"/>
        </w:rPr>
        <w:t xml:space="preserve">bunker og ikke en </w:t>
      </w:r>
      <w:r w:rsidRPr="00F02735">
        <w:rPr>
          <w:color w:val="0070C0"/>
        </w:rPr>
        <w:t>del av det generelle området.</w:t>
      </w:r>
    </w:p>
    <w:p w14:paraId="76C1C26D" w14:textId="0F8DE689" w:rsidR="00552946" w:rsidRDefault="00552946" w:rsidP="007861ED">
      <w:pPr>
        <w:pStyle w:val="Overskrift2"/>
      </w:pPr>
      <w:bookmarkStart w:id="53" w:name="_Toc189726970"/>
      <w:r>
        <w:t xml:space="preserve">C-3 Avklare statusen til materiale som </w:t>
      </w:r>
      <w:r w:rsidR="00C17BB0">
        <w:t>ligner på sand</w:t>
      </w:r>
      <w:r w:rsidR="00347457">
        <w:t xml:space="preserve"> når materialet ikke er i en</w:t>
      </w:r>
      <w:r w:rsidR="007861ED">
        <w:t xml:space="preserve"> </w:t>
      </w:r>
      <w:r w:rsidR="00347457">
        <w:t>bunker</w:t>
      </w:r>
      <w:bookmarkEnd w:id="53"/>
    </w:p>
    <w:p w14:paraId="4D473224" w14:textId="6E8AFDA3" w:rsidR="00552946" w:rsidRPr="00E61C0F" w:rsidRDefault="00FC670F" w:rsidP="00F51211">
      <w:pPr>
        <w:rPr>
          <w:i/>
          <w:iCs/>
        </w:rPr>
      </w:pPr>
      <w:r w:rsidRPr="00E61C0F">
        <w:rPr>
          <w:b/>
          <w:bCs/>
          <w:i/>
          <w:iCs/>
        </w:rPr>
        <w:t>Formål:</w:t>
      </w:r>
      <w:r w:rsidRPr="00E61C0F">
        <w:rPr>
          <w:i/>
          <w:iCs/>
        </w:rPr>
        <w:t xml:space="preserve"> Bunkere på en bane inneholder noen ganger materiale som ligner på sand, slik som knust</w:t>
      </w:r>
      <w:r w:rsidR="002B5BB8" w:rsidRPr="00E61C0F">
        <w:rPr>
          <w:i/>
          <w:iCs/>
        </w:rPr>
        <w:t>e</w:t>
      </w:r>
      <w:r w:rsidRPr="00E61C0F">
        <w:rPr>
          <w:i/>
          <w:iCs/>
        </w:rPr>
        <w:t xml:space="preserve"> skjell eller </w:t>
      </w:r>
      <w:r w:rsidR="002B5BB8" w:rsidRPr="00E61C0F">
        <w:rPr>
          <w:i/>
          <w:iCs/>
        </w:rPr>
        <w:t>lavastøv. Slikt materiale anses som sand</w:t>
      </w:r>
      <w:r w:rsidR="0093580D" w:rsidRPr="00E61C0F">
        <w:rPr>
          <w:i/>
          <w:iCs/>
        </w:rPr>
        <w:t xml:space="preserve"> i forbindelse med regel 12. (Se definisjonen av «bunker»).</w:t>
      </w:r>
    </w:p>
    <w:p w14:paraId="4EE283CC" w14:textId="4201BE16" w:rsidR="008621BA" w:rsidRPr="00E61C0F" w:rsidRDefault="004E3D85" w:rsidP="00F51211">
      <w:pPr>
        <w:rPr>
          <w:i/>
          <w:iCs/>
        </w:rPr>
      </w:pPr>
      <w:r w:rsidRPr="00E61C0F">
        <w:rPr>
          <w:i/>
          <w:iCs/>
        </w:rPr>
        <w:t xml:space="preserve">Komiteen kan velge å anse slikt materiale som sand </w:t>
      </w:r>
      <w:r w:rsidR="00760A88" w:rsidRPr="00E61C0F">
        <w:rPr>
          <w:i/>
          <w:iCs/>
        </w:rPr>
        <w:t xml:space="preserve">også </w:t>
      </w:r>
      <w:r w:rsidRPr="00E61C0F">
        <w:rPr>
          <w:i/>
          <w:iCs/>
        </w:rPr>
        <w:t>hvor</w:t>
      </w:r>
      <w:r w:rsidR="00760A88" w:rsidRPr="00E61C0F">
        <w:rPr>
          <w:i/>
          <w:iCs/>
        </w:rPr>
        <w:t xml:space="preserve"> som helst ellers på banen.</w:t>
      </w:r>
    </w:p>
    <w:p w14:paraId="357F8CCB" w14:textId="77777777" w:rsidR="00760A88" w:rsidRDefault="00760A88" w:rsidP="00F51211"/>
    <w:p w14:paraId="5EB0D184" w14:textId="67BAFA1B" w:rsidR="00760A88" w:rsidRDefault="00760A88" w:rsidP="00760A88">
      <w:pPr>
        <w:pStyle w:val="Overskrift3"/>
      </w:pPr>
      <w:bookmarkStart w:id="54" w:name="_Toc189726971"/>
      <w:r>
        <w:t>Mal lokal regel C-3</w:t>
      </w:r>
      <w:bookmarkEnd w:id="54"/>
    </w:p>
    <w:p w14:paraId="01A676B1" w14:textId="6A83155C" w:rsidR="00760A88" w:rsidRPr="001A4EC3" w:rsidRDefault="00612D95" w:rsidP="00F51211">
      <w:pPr>
        <w:rPr>
          <w:color w:val="0070C0"/>
        </w:rPr>
      </w:pPr>
      <w:r w:rsidRPr="001A4EC3">
        <w:rPr>
          <w:color w:val="002060"/>
        </w:rPr>
        <w:t>&lt;Spesifiser hvilket materiale det er snakk om&gt;</w:t>
      </w:r>
      <w:r w:rsidRPr="001A4EC3">
        <w:rPr>
          <w:color w:val="0070C0"/>
        </w:rPr>
        <w:t xml:space="preserve"> brukt til å fylle bunkere anses som sand</w:t>
      </w:r>
      <w:r w:rsidR="00C772CD" w:rsidRPr="001A4EC3">
        <w:rPr>
          <w:color w:val="0070C0"/>
        </w:rPr>
        <w:t xml:space="preserve">, både i en bunker og hvor som helst ellers på banen. Dette betyr at dette materialet ikke er løse naturgjenstander. En spiller må ikke forbedre forholdene som </w:t>
      </w:r>
      <w:r w:rsidR="00C074AC" w:rsidRPr="001A4EC3">
        <w:rPr>
          <w:color w:val="0070C0"/>
        </w:rPr>
        <w:t>påvirker slaget ved å fjerne dette materialet</w:t>
      </w:r>
      <w:r w:rsidR="00BE35F4" w:rsidRPr="001A4EC3">
        <w:rPr>
          <w:color w:val="0070C0"/>
        </w:rPr>
        <w:t>, unntatt når det er på puttinggreenen (se regel 13.1c(1)).</w:t>
      </w:r>
    </w:p>
    <w:p w14:paraId="6B09D92A" w14:textId="5838F1C5" w:rsidR="001A4EC3" w:rsidRDefault="001A4EC3" w:rsidP="001A4EC3">
      <w:pPr>
        <w:pStyle w:val="Overskrift2"/>
      </w:pPr>
      <w:bookmarkStart w:id="55" w:name="_Toc189726972"/>
      <w:r>
        <w:lastRenderedPageBreak/>
        <w:t>C-</w:t>
      </w:r>
      <w:r w:rsidR="00441452">
        <w:t>4</w:t>
      </w:r>
      <w:r>
        <w:t xml:space="preserve"> Erklære treningsbunkere til å være en del av det generelle området</w:t>
      </w:r>
      <w:bookmarkEnd w:id="55"/>
    </w:p>
    <w:p w14:paraId="60877C7A" w14:textId="6EAC1851" w:rsidR="001A4EC3" w:rsidRPr="00A3668A" w:rsidRDefault="00E61C0F" w:rsidP="00F51211">
      <w:pPr>
        <w:rPr>
          <w:i/>
          <w:iCs/>
        </w:rPr>
      </w:pPr>
      <w:r w:rsidRPr="00A3668A">
        <w:rPr>
          <w:i/>
          <w:iCs/>
        </w:rPr>
        <w:t>Formål: Når bunkere innenfor banegrensene</w:t>
      </w:r>
      <w:r w:rsidR="00043BDB" w:rsidRPr="00A3668A">
        <w:rPr>
          <w:i/>
          <w:iCs/>
        </w:rPr>
        <w:t xml:space="preserve"> blir brukt til trening, mister de ikke automatisk sin status som bunkere. Men forholdene i treningsbunkere kan være dårlige</w:t>
      </w:r>
      <w:r w:rsidR="00674139" w:rsidRPr="00A3668A">
        <w:rPr>
          <w:i/>
          <w:iCs/>
        </w:rPr>
        <w:t>, siden spillere sjelden raker dem. Hvis Komiteen ønsker å gi fritak uten straff</w:t>
      </w:r>
      <w:r w:rsidR="00E21489" w:rsidRPr="00A3668A">
        <w:rPr>
          <w:i/>
          <w:iCs/>
        </w:rPr>
        <w:t xml:space="preserve"> fra disse, må de defineres eller merkes som grunn under reparasjon, som betyr at de blir en del av det generelle området, hvor spillere tillates</w:t>
      </w:r>
      <w:r w:rsidR="006F77B7" w:rsidRPr="00A3668A">
        <w:rPr>
          <w:i/>
          <w:iCs/>
        </w:rPr>
        <w:t xml:space="preserve"> å ta fritak uten straff utenfor bunkeren.</w:t>
      </w:r>
    </w:p>
    <w:p w14:paraId="0110B3A9" w14:textId="77777777" w:rsidR="00DF39D3" w:rsidRDefault="00DF39D3" w:rsidP="00F51211"/>
    <w:p w14:paraId="1AB20017" w14:textId="0D56DF2F" w:rsidR="00DF39D3" w:rsidRDefault="00DF39D3" w:rsidP="00DF39D3">
      <w:pPr>
        <w:pStyle w:val="Overskrift3"/>
      </w:pPr>
      <w:bookmarkStart w:id="56" w:name="_Toc189726973"/>
      <w:r>
        <w:t>Mal lokal regel C-4</w:t>
      </w:r>
      <w:bookmarkEnd w:id="56"/>
    </w:p>
    <w:p w14:paraId="53489FA4" w14:textId="0D594CD2" w:rsidR="00DF39D3" w:rsidRPr="00F01BC1" w:rsidRDefault="00DF39D3" w:rsidP="00F51211">
      <w:pPr>
        <w:rPr>
          <w:color w:val="0070C0"/>
        </w:rPr>
      </w:pPr>
      <w:r w:rsidRPr="00F01BC1">
        <w:rPr>
          <w:color w:val="0070C0"/>
        </w:rPr>
        <w:t xml:space="preserve">Treningsbunkeren plassert </w:t>
      </w:r>
      <w:r w:rsidRPr="00F01BC1">
        <w:rPr>
          <w:color w:val="002060"/>
        </w:rPr>
        <w:t>&lt;spesifiser hvor&gt;</w:t>
      </w:r>
      <w:r w:rsidRPr="00F01BC1">
        <w:rPr>
          <w:color w:val="0070C0"/>
        </w:rPr>
        <w:t xml:space="preserve"> er grunn under reparasjon og er en del av det generelle området. Fritak uten straff kan tas etter regel 16.1b.</w:t>
      </w:r>
    </w:p>
    <w:p w14:paraId="244419B7" w14:textId="51A7523D" w:rsidR="00643FDF" w:rsidRPr="00643FDF" w:rsidRDefault="00643FDF" w:rsidP="00643FDF">
      <w:pPr>
        <w:pStyle w:val="Overskrift1"/>
      </w:pPr>
      <w:bookmarkStart w:id="57" w:name="_Toc189726974"/>
      <w:r w:rsidRPr="00643FDF">
        <w:t>D</w:t>
      </w:r>
      <w:r w:rsidR="00BC25E6">
        <w:t xml:space="preserve">: </w:t>
      </w:r>
      <w:r w:rsidRPr="00643FDF">
        <w:t>Puttinggreener</w:t>
      </w:r>
      <w:bookmarkEnd w:id="57"/>
    </w:p>
    <w:p w14:paraId="24F00153" w14:textId="3419856F" w:rsidR="00173746" w:rsidRDefault="00173746" w:rsidP="00FE0FFA">
      <w:pPr>
        <w:pStyle w:val="Overskrift2"/>
      </w:pPr>
      <w:bookmarkStart w:id="58" w:name="_Toc189726975"/>
      <w:r>
        <w:t>D-1</w:t>
      </w:r>
      <w:r w:rsidR="00EC07CC">
        <w:tab/>
      </w:r>
      <w:r w:rsidR="00A54AE3">
        <w:t>Klargjøre grense</w:t>
      </w:r>
      <w:r w:rsidR="00EA1930">
        <w:t>n</w:t>
      </w:r>
      <w:r w:rsidR="00A54AE3">
        <w:t xml:space="preserve"> til puttinggreen</w:t>
      </w:r>
      <w:bookmarkEnd w:id="58"/>
    </w:p>
    <w:p w14:paraId="5F3B5FED" w14:textId="6DF4EA05" w:rsidR="00A54AE3" w:rsidRPr="002D5E2E" w:rsidRDefault="00A54AE3" w:rsidP="00F51211">
      <w:pPr>
        <w:rPr>
          <w:i/>
          <w:iCs/>
        </w:rPr>
      </w:pPr>
      <w:r w:rsidRPr="002D5E2E">
        <w:rPr>
          <w:b/>
          <w:bCs/>
          <w:i/>
          <w:iCs/>
        </w:rPr>
        <w:t>Formål:</w:t>
      </w:r>
      <w:r w:rsidRPr="002D5E2E">
        <w:rPr>
          <w:i/>
          <w:iCs/>
        </w:rPr>
        <w:t xml:space="preserve"> </w:t>
      </w:r>
      <w:r w:rsidR="00945CCF" w:rsidRPr="002D5E2E">
        <w:rPr>
          <w:i/>
          <w:iCs/>
        </w:rPr>
        <w:t>N</w:t>
      </w:r>
      <w:r w:rsidR="00E846C9" w:rsidRPr="002D5E2E">
        <w:rPr>
          <w:i/>
          <w:iCs/>
        </w:rPr>
        <w:t>oen ganger kan det være vanskelig for en spiller å fastslå om ballen</w:t>
      </w:r>
      <w:r w:rsidR="000F6EB1" w:rsidRPr="002D5E2E">
        <w:rPr>
          <w:i/>
          <w:iCs/>
        </w:rPr>
        <w:t xml:space="preserve"> er på puttinggreenen fordi det ikke er noen </w:t>
      </w:r>
      <w:r w:rsidR="00DA656E" w:rsidRPr="002D5E2E">
        <w:rPr>
          <w:i/>
          <w:iCs/>
        </w:rPr>
        <w:t>merkbar fo</w:t>
      </w:r>
      <w:r w:rsidR="003E7BB5" w:rsidRPr="002D5E2E">
        <w:rPr>
          <w:i/>
          <w:iCs/>
        </w:rPr>
        <w:t>r</w:t>
      </w:r>
      <w:r w:rsidR="00DA656E" w:rsidRPr="002D5E2E">
        <w:rPr>
          <w:i/>
          <w:iCs/>
        </w:rPr>
        <w:t>skjell</w:t>
      </w:r>
      <w:r w:rsidR="003E7BB5" w:rsidRPr="002D5E2E">
        <w:rPr>
          <w:i/>
          <w:iCs/>
        </w:rPr>
        <w:t xml:space="preserve"> på høyden til gresset på puttinggreenen sammenlignet med gresset på fringen. </w:t>
      </w:r>
      <w:r w:rsidR="003A29F6" w:rsidRPr="002D5E2E">
        <w:rPr>
          <w:i/>
          <w:iCs/>
        </w:rPr>
        <w:t xml:space="preserve">I slike tilfeller kan Komiteen </w:t>
      </w:r>
      <w:r w:rsidR="00146FF2" w:rsidRPr="002D5E2E">
        <w:rPr>
          <w:i/>
          <w:iCs/>
        </w:rPr>
        <w:t xml:space="preserve">velge å definere </w:t>
      </w:r>
      <w:r w:rsidR="002D5E2E" w:rsidRPr="002D5E2E">
        <w:rPr>
          <w:i/>
          <w:iCs/>
        </w:rPr>
        <w:t>puttinggreenens grenser med en malt linje eller prikker.</w:t>
      </w:r>
    </w:p>
    <w:p w14:paraId="31DFCD6E" w14:textId="77777777" w:rsidR="002D5E2E" w:rsidRDefault="002D5E2E" w:rsidP="00F51211"/>
    <w:p w14:paraId="2226E6D1" w14:textId="02C24ED1" w:rsidR="002D5E2E" w:rsidRDefault="002D5E2E" w:rsidP="002D5E2E">
      <w:pPr>
        <w:pStyle w:val="Overskrift3"/>
      </w:pPr>
      <w:bookmarkStart w:id="59" w:name="_Toc189726976"/>
      <w:r>
        <w:t>Mal lokal regel D-1</w:t>
      </w:r>
      <w:bookmarkEnd w:id="59"/>
    </w:p>
    <w:p w14:paraId="5308CF93" w14:textId="1F09B0D6" w:rsidR="002D5E2E" w:rsidRPr="00627492" w:rsidRDefault="000F5457" w:rsidP="00F51211">
      <w:pPr>
        <w:rPr>
          <w:color w:val="0070C0"/>
        </w:rPr>
      </w:pPr>
      <w:r w:rsidRPr="00627492">
        <w:rPr>
          <w:color w:val="0070C0"/>
        </w:rPr>
        <w:t xml:space="preserve">Grensene til puttinggreenene er definert av </w:t>
      </w:r>
      <w:r w:rsidRPr="00627492">
        <w:rPr>
          <w:color w:val="002060"/>
        </w:rPr>
        <w:t>&lt;spesifiser farge eller linjer/prikker&gt;</w:t>
      </w:r>
      <w:r w:rsidRPr="00627492">
        <w:rPr>
          <w:color w:val="0070C0"/>
        </w:rPr>
        <w:t xml:space="preserve">. Prikkene/linjene er </w:t>
      </w:r>
      <w:r w:rsidRPr="00627492">
        <w:rPr>
          <w:color w:val="002060"/>
        </w:rPr>
        <w:t>&lt;på/utenfor&gt;</w:t>
      </w:r>
      <w:r w:rsidRPr="00627492">
        <w:rPr>
          <w:color w:val="0070C0"/>
        </w:rPr>
        <w:t xml:space="preserve"> </w:t>
      </w:r>
      <w:r w:rsidR="00627492" w:rsidRPr="00627492">
        <w:rPr>
          <w:color w:val="0070C0"/>
        </w:rPr>
        <w:t>puttinggreenen og det er ikke fritak uten straff fra linjene/prikkene.</w:t>
      </w:r>
    </w:p>
    <w:p w14:paraId="2BE3729F" w14:textId="0E05C5CB" w:rsidR="009C3595" w:rsidRPr="003F3B8A" w:rsidRDefault="009C3595" w:rsidP="00FE0FFA">
      <w:pPr>
        <w:pStyle w:val="Overskrift2"/>
      </w:pPr>
      <w:hyperlink r:id="rId31" w:anchor="d-2" w:history="1">
        <w:bookmarkStart w:id="60" w:name="_Toc93931201"/>
        <w:bookmarkStart w:id="61" w:name="_Toc189726977"/>
        <w:r w:rsidRPr="003F3B8A">
          <w:rPr>
            <w:rStyle w:val="Hyperkobling"/>
            <w:color w:val="auto"/>
          </w:rPr>
          <w:t>D-2</w:t>
        </w:r>
        <w:r w:rsidR="00EC07CC">
          <w:rPr>
            <w:rStyle w:val="Hyperkobling"/>
            <w:color w:val="auto"/>
          </w:rPr>
          <w:tab/>
        </w:r>
        <w:r w:rsidRPr="003F3B8A">
          <w:rPr>
            <w:rStyle w:val="Hyperkobling"/>
            <w:color w:val="auto"/>
          </w:rPr>
          <w:t>Status</w:t>
        </w:r>
        <w:r w:rsidR="00484FF0">
          <w:rPr>
            <w:rStyle w:val="Hyperkobling"/>
            <w:color w:val="auto"/>
          </w:rPr>
          <w:t>en</w:t>
        </w:r>
        <w:r w:rsidRPr="003F3B8A">
          <w:rPr>
            <w:rStyle w:val="Hyperkobling"/>
            <w:color w:val="auto"/>
          </w:rPr>
          <w:t xml:space="preserve"> til puttinggreen når provisorisk green brukes</w:t>
        </w:r>
        <w:bookmarkEnd w:id="60"/>
        <w:bookmarkEnd w:id="61"/>
      </w:hyperlink>
    </w:p>
    <w:p w14:paraId="46FA8991" w14:textId="3ACED987" w:rsidR="00ED2F5D" w:rsidRPr="00EC07CC" w:rsidRDefault="00ED2F5D" w:rsidP="00254DF9">
      <w:pPr>
        <w:rPr>
          <w:i/>
          <w:iCs/>
        </w:rPr>
      </w:pPr>
      <w:r w:rsidRPr="00EC07CC">
        <w:rPr>
          <w:b/>
          <w:i/>
          <w:iCs/>
        </w:rPr>
        <w:t>Formål</w:t>
      </w:r>
      <w:r w:rsidR="000B575E" w:rsidRPr="00EC07CC">
        <w:rPr>
          <w:b/>
          <w:i/>
          <w:iCs/>
        </w:rPr>
        <w:t>:</w:t>
      </w:r>
      <w:r w:rsidR="000B575E" w:rsidRPr="00EC07CC">
        <w:rPr>
          <w:i/>
          <w:iCs/>
        </w:rPr>
        <w:t xml:space="preserve"> Noen ganger kan en puttinggreen på et hull </w:t>
      </w:r>
      <w:r w:rsidR="00434C0F" w:rsidRPr="00EC07CC">
        <w:rPr>
          <w:i/>
          <w:iCs/>
        </w:rPr>
        <w:t xml:space="preserve">ikke </w:t>
      </w:r>
      <w:r w:rsidR="000B575E" w:rsidRPr="00EC07CC">
        <w:rPr>
          <w:i/>
          <w:iCs/>
        </w:rPr>
        <w:t xml:space="preserve">brukes, for eksempel på grunn av dårlig vær, eller av andre grunner som reparasjon eller vedlikehold. Når dette er tilfellet kan Komiteen ønske å etablere en provisorisk green og innføre en lokal regel som definerer denne som puttinggreenen </w:t>
      </w:r>
      <w:r w:rsidR="00A83D1C" w:rsidRPr="00EC07CC">
        <w:rPr>
          <w:i/>
          <w:iCs/>
        </w:rPr>
        <w:t xml:space="preserve">som brukes </w:t>
      </w:r>
      <w:r w:rsidR="000B575E" w:rsidRPr="00EC07CC">
        <w:rPr>
          <w:i/>
          <w:iCs/>
        </w:rPr>
        <w:t xml:space="preserve">på det hullet. Puttinggreenen som </w:t>
      </w:r>
      <w:r w:rsidR="00F30690" w:rsidRPr="00EC07CC">
        <w:rPr>
          <w:i/>
          <w:iCs/>
        </w:rPr>
        <w:t xml:space="preserve">har blitt </w:t>
      </w:r>
      <w:r w:rsidR="000B575E" w:rsidRPr="00EC07CC">
        <w:rPr>
          <w:i/>
          <w:iCs/>
        </w:rPr>
        <w:t xml:space="preserve">erstattet </w:t>
      </w:r>
      <w:r w:rsidR="00F30690" w:rsidRPr="00EC07CC">
        <w:rPr>
          <w:i/>
          <w:iCs/>
        </w:rPr>
        <w:t>av</w:t>
      </w:r>
      <w:r w:rsidR="000B575E" w:rsidRPr="00EC07CC">
        <w:rPr>
          <w:i/>
          <w:iCs/>
        </w:rPr>
        <w:t xml:space="preserve"> en provisorisk green </w:t>
      </w:r>
      <w:r w:rsidR="00F30690" w:rsidRPr="00EC07CC">
        <w:rPr>
          <w:i/>
          <w:iCs/>
        </w:rPr>
        <w:t>blir automatisk en feil</w:t>
      </w:r>
      <w:r w:rsidR="00E410EC" w:rsidRPr="00EC07CC">
        <w:rPr>
          <w:i/>
          <w:iCs/>
        </w:rPr>
        <w:t xml:space="preserve"> green fordi den ikke lenger er puttinggreenen på hullet spilleren spiller.</w:t>
      </w:r>
    </w:p>
    <w:p w14:paraId="5618A571" w14:textId="77777777" w:rsidR="00627492" w:rsidRDefault="00627492" w:rsidP="00254DF9"/>
    <w:p w14:paraId="19139EA2" w14:textId="0C42E03A" w:rsidR="007B76EA" w:rsidRPr="003F3B8A" w:rsidRDefault="00987C81" w:rsidP="007F6FA5">
      <w:pPr>
        <w:pStyle w:val="Overskrift3"/>
      </w:pPr>
      <w:bookmarkStart w:id="62" w:name="_Toc189726978"/>
      <w:r>
        <w:t>Mal</w:t>
      </w:r>
      <w:r w:rsidR="007B76EA" w:rsidRPr="003F3B8A">
        <w:t xml:space="preserve"> lokal regel D-2</w:t>
      </w:r>
      <w:bookmarkEnd w:id="62"/>
    </w:p>
    <w:p w14:paraId="5A537C51" w14:textId="2EFE30CD" w:rsidR="009C3595" w:rsidRPr="0058241A" w:rsidRDefault="008240DF" w:rsidP="00254DF9">
      <w:pPr>
        <w:rPr>
          <w:color w:val="0070C0"/>
        </w:rPr>
      </w:pPr>
      <w:r w:rsidRPr="0058241A">
        <w:rPr>
          <w:color w:val="0070C0"/>
        </w:rPr>
        <w:t>Provisorisk</w:t>
      </w:r>
      <w:r w:rsidR="00CF2D2C" w:rsidRPr="0058241A">
        <w:rPr>
          <w:color w:val="0070C0"/>
        </w:rPr>
        <w:t xml:space="preserve"> </w:t>
      </w:r>
      <w:r w:rsidRPr="0058241A">
        <w:rPr>
          <w:color w:val="0070C0"/>
        </w:rPr>
        <w:t xml:space="preserve">green er </w:t>
      </w:r>
      <w:r w:rsidR="00B551D7" w:rsidRPr="0058241A">
        <w:rPr>
          <w:color w:val="0070C0"/>
        </w:rPr>
        <w:t>brukt som putting</w:t>
      </w:r>
      <w:r w:rsidR="00EE1DEE" w:rsidRPr="0058241A">
        <w:rPr>
          <w:color w:val="0070C0"/>
        </w:rPr>
        <w:t xml:space="preserve">green </w:t>
      </w:r>
      <w:r w:rsidRPr="0058241A">
        <w:rPr>
          <w:color w:val="0070C0"/>
        </w:rPr>
        <w:t xml:space="preserve">på hull </w:t>
      </w:r>
      <w:r w:rsidRPr="00795261">
        <w:t>&lt;sett inn hullnummer&gt;</w:t>
      </w:r>
      <w:r w:rsidRPr="0058241A">
        <w:rPr>
          <w:color w:val="0070C0"/>
        </w:rPr>
        <w:t xml:space="preserve"> som definert av </w:t>
      </w:r>
      <w:r w:rsidRPr="0058241A">
        <w:rPr>
          <w:color w:val="002060"/>
        </w:rPr>
        <w:t>&lt;sett inn beskrivelse, for eksempel områder på fairway omgitt av hvite linjer&gt;</w:t>
      </w:r>
      <w:r w:rsidRPr="0058241A">
        <w:rPr>
          <w:color w:val="0070C0"/>
        </w:rPr>
        <w:t xml:space="preserve">. Enhver puttinggreen som er erstattet av en provisorisk green er en feil green og </w:t>
      </w:r>
      <w:r w:rsidR="00FD12E9">
        <w:rPr>
          <w:color w:val="0070C0"/>
        </w:rPr>
        <w:t xml:space="preserve">ved påvirkning må </w:t>
      </w:r>
      <w:r w:rsidRPr="0058241A">
        <w:rPr>
          <w:color w:val="0070C0"/>
        </w:rPr>
        <w:t xml:space="preserve">fritak uten straff </w:t>
      </w:r>
      <w:r w:rsidR="0058241A" w:rsidRPr="0058241A">
        <w:rPr>
          <w:color w:val="0070C0"/>
        </w:rPr>
        <w:t xml:space="preserve">tas </w:t>
      </w:r>
      <w:r w:rsidRPr="0058241A">
        <w:rPr>
          <w:color w:val="0070C0"/>
        </w:rPr>
        <w:t>etter regel 13.1f.</w:t>
      </w:r>
    </w:p>
    <w:p w14:paraId="6CC98EB8" w14:textId="4185E97C" w:rsidR="0047759C" w:rsidRDefault="004921CF" w:rsidP="00254DF9">
      <w:pPr>
        <w:rPr>
          <w:b/>
          <w:bCs/>
          <w:color w:val="FF0000"/>
        </w:rPr>
      </w:pPr>
      <w:r w:rsidRPr="0058241A">
        <w:rPr>
          <w:b/>
          <w:bCs/>
          <w:color w:val="FF0000"/>
        </w:rPr>
        <w:t>Straff for å spille ball fra et feil sted ved brudd på lokal regel: Generell straff etter regel 14.7a.</w:t>
      </w:r>
    </w:p>
    <w:p w14:paraId="0C178DB2" w14:textId="5A4EBC68" w:rsidR="00C340EA" w:rsidRPr="00BC25E6" w:rsidRDefault="004505DA" w:rsidP="00BC25E6">
      <w:pPr>
        <w:pStyle w:val="Overskrift1"/>
        <w:rPr>
          <w:rStyle w:val="Hyperkobling"/>
          <w:color w:val="auto"/>
          <w:u w:val="none"/>
        </w:rPr>
      </w:pPr>
      <w:bookmarkStart w:id="63" w:name="_Toc189726979"/>
      <w:r w:rsidRPr="00BC25E6">
        <w:rPr>
          <w:rStyle w:val="Hyperkobling"/>
          <w:color w:val="auto"/>
          <w:u w:val="none"/>
        </w:rPr>
        <w:t>E</w:t>
      </w:r>
      <w:r w:rsidR="00BC25E6">
        <w:rPr>
          <w:rStyle w:val="Hyperkobling"/>
          <w:color w:val="auto"/>
          <w:u w:val="none"/>
        </w:rPr>
        <w:t xml:space="preserve">: </w:t>
      </w:r>
      <w:r w:rsidRPr="00BC25E6">
        <w:rPr>
          <w:rStyle w:val="Hyperkobling"/>
          <w:color w:val="auto"/>
          <w:u w:val="none"/>
        </w:rPr>
        <w:t xml:space="preserve">Spesielle fremgangsmåter for </w:t>
      </w:r>
      <w:r w:rsidR="00BC25E6" w:rsidRPr="00BC25E6">
        <w:rPr>
          <w:rStyle w:val="Hyperkobling"/>
          <w:color w:val="auto"/>
          <w:u w:val="none"/>
        </w:rPr>
        <w:t>fritak</w:t>
      </w:r>
      <w:bookmarkEnd w:id="63"/>
    </w:p>
    <w:p w14:paraId="662CD83C" w14:textId="2BFCC61F" w:rsidR="007B76EA" w:rsidRPr="003F3B8A" w:rsidRDefault="00441F56" w:rsidP="00FE0FFA">
      <w:pPr>
        <w:pStyle w:val="Overskrift2"/>
      </w:pPr>
      <w:hyperlink r:id="rId32" w:anchor="e-1" w:history="1">
        <w:bookmarkStart w:id="64" w:name="_Toc93931203"/>
        <w:bookmarkStart w:id="65" w:name="_Toc189726980"/>
        <w:r w:rsidRPr="003F3B8A">
          <w:rPr>
            <w:rStyle w:val="Hyperkobling"/>
            <w:color w:val="auto"/>
          </w:rPr>
          <w:t>E-1</w:t>
        </w:r>
        <w:r w:rsidR="00EC07CC">
          <w:rPr>
            <w:rStyle w:val="Hyperkobling"/>
            <w:color w:val="auto"/>
          </w:rPr>
          <w:tab/>
        </w:r>
        <w:r w:rsidRPr="003F3B8A">
          <w:rPr>
            <w:rStyle w:val="Hyperkobling"/>
            <w:color w:val="auto"/>
          </w:rPr>
          <w:t>Droppesoner</w:t>
        </w:r>
        <w:bookmarkEnd w:id="64"/>
        <w:bookmarkEnd w:id="65"/>
      </w:hyperlink>
    </w:p>
    <w:p w14:paraId="409F97F4" w14:textId="49BA423E" w:rsidR="00441F56" w:rsidRPr="001C6860" w:rsidRDefault="00441F56" w:rsidP="00254DF9">
      <w:pPr>
        <w:rPr>
          <w:i/>
          <w:iCs/>
        </w:rPr>
      </w:pPr>
      <w:r w:rsidRPr="001C6860">
        <w:rPr>
          <w:b/>
          <w:i/>
          <w:iCs/>
        </w:rPr>
        <w:t>Formål:</w:t>
      </w:r>
      <w:r w:rsidRPr="001C6860">
        <w:rPr>
          <w:i/>
          <w:iCs/>
        </w:rPr>
        <w:t xml:space="preserve"> En droppesone er et spesielt fritaksområde som kan innføres av Komiteen. Ved fritak i en droppesone må spilleren droppe </w:t>
      </w:r>
      <w:r w:rsidR="00C060CE" w:rsidRPr="001C6860">
        <w:rPr>
          <w:i/>
          <w:iCs/>
        </w:rPr>
        <w:t xml:space="preserve">en </w:t>
      </w:r>
      <w:r w:rsidRPr="001C6860">
        <w:rPr>
          <w:i/>
          <w:iCs/>
        </w:rPr>
        <w:t>ball i droppesonen og ballen må komme til ro i droppesonen. Droppesoner bør vurderes når de</w:t>
      </w:r>
      <w:r w:rsidR="004C732A" w:rsidRPr="001C6860">
        <w:rPr>
          <w:i/>
          <w:iCs/>
        </w:rPr>
        <w:t>t</w:t>
      </w:r>
      <w:r w:rsidRPr="001C6860">
        <w:rPr>
          <w:i/>
          <w:iCs/>
        </w:rPr>
        <w:t xml:space="preserve"> er praktiske problemer </w:t>
      </w:r>
      <w:r w:rsidR="003542CF" w:rsidRPr="001C6860">
        <w:rPr>
          <w:i/>
          <w:iCs/>
        </w:rPr>
        <w:t xml:space="preserve">for spillere å </w:t>
      </w:r>
      <w:r w:rsidRPr="001C6860">
        <w:rPr>
          <w:i/>
          <w:iCs/>
        </w:rPr>
        <w:t>bruke de vanlige fritaksmulighetene etter en regel, slik som:</w:t>
      </w:r>
    </w:p>
    <w:p w14:paraId="3E574504" w14:textId="4990D812" w:rsidR="00441F56" w:rsidRPr="001C6860" w:rsidRDefault="007D0CCC" w:rsidP="00254DF9">
      <w:pPr>
        <w:pStyle w:val="Listeavsnitt"/>
        <w:numPr>
          <w:ilvl w:val="0"/>
          <w:numId w:val="4"/>
        </w:numPr>
        <w:rPr>
          <w:i/>
          <w:iCs/>
        </w:rPr>
      </w:pPr>
      <w:r w:rsidRPr="001C6860">
        <w:rPr>
          <w:i/>
          <w:iCs/>
        </w:rPr>
        <w:t xml:space="preserve">Regel 13.1f - </w:t>
      </w:r>
      <w:r w:rsidR="00441F56" w:rsidRPr="001C6860">
        <w:rPr>
          <w:i/>
          <w:iCs/>
        </w:rPr>
        <w:t>Feil green</w:t>
      </w:r>
    </w:p>
    <w:p w14:paraId="661A1483" w14:textId="44FF6694" w:rsidR="00441F56" w:rsidRPr="001C6860" w:rsidRDefault="007D0CCC" w:rsidP="00254DF9">
      <w:pPr>
        <w:pStyle w:val="Listeavsnitt"/>
        <w:numPr>
          <w:ilvl w:val="0"/>
          <w:numId w:val="4"/>
        </w:numPr>
        <w:rPr>
          <w:i/>
          <w:iCs/>
        </w:rPr>
      </w:pPr>
      <w:r w:rsidRPr="001C6860">
        <w:rPr>
          <w:i/>
          <w:iCs/>
        </w:rPr>
        <w:t xml:space="preserve">Regel 16.1 - </w:t>
      </w:r>
      <w:r w:rsidR="00441F56" w:rsidRPr="001C6860">
        <w:rPr>
          <w:i/>
          <w:iCs/>
        </w:rPr>
        <w:t>Unormale baneforhold (inkludert uflyttbare hindringer)</w:t>
      </w:r>
    </w:p>
    <w:p w14:paraId="57F61702" w14:textId="646B7BD6" w:rsidR="00441F56" w:rsidRPr="001C6860" w:rsidRDefault="007D0CCC" w:rsidP="00254DF9">
      <w:pPr>
        <w:pStyle w:val="Listeavsnitt"/>
        <w:numPr>
          <w:ilvl w:val="0"/>
          <w:numId w:val="4"/>
        </w:numPr>
        <w:rPr>
          <w:i/>
          <w:iCs/>
        </w:rPr>
      </w:pPr>
      <w:r w:rsidRPr="001C6860">
        <w:rPr>
          <w:i/>
          <w:iCs/>
        </w:rPr>
        <w:t>Regel 16</w:t>
      </w:r>
      <w:r w:rsidR="00AE4F8D" w:rsidRPr="001C6860">
        <w:rPr>
          <w:i/>
          <w:iCs/>
        </w:rPr>
        <w:t>.</w:t>
      </w:r>
      <w:r w:rsidRPr="001C6860">
        <w:rPr>
          <w:i/>
          <w:iCs/>
        </w:rPr>
        <w:t>2</w:t>
      </w:r>
      <w:r w:rsidR="00696E8C" w:rsidRPr="001C6860">
        <w:rPr>
          <w:i/>
          <w:iCs/>
        </w:rPr>
        <w:t xml:space="preserve"> </w:t>
      </w:r>
      <w:r w:rsidRPr="001C6860">
        <w:rPr>
          <w:i/>
          <w:iCs/>
        </w:rPr>
        <w:t xml:space="preserve">- </w:t>
      </w:r>
      <w:r w:rsidR="00441F56" w:rsidRPr="001C6860">
        <w:rPr>
          <w:i/>
          <w:iCs/>
        </w:rPr>
        <w:t>Farlig situasjon med dyr</w:t>
      </w:r>
    </w:p>
    <w:p w14:paraId="0B76D4A8" w14:textId="74360C75" w:rsidR="00441F56" w:rsidRPr="001C6860" w:rsidRDefault="007D0CCC" w:rsidP="00254DF9">
      <w:pPr>
        <w:pStyle w:val="Listeavsnitt"/>
        <w:numPr>
          <w:ilvl w:val="0"/>
          <w:numId w:val="4"/>
        </w:numPr>
        <w:rPr>
          <w:i/>
          <w:iCs/>
        </w:rPr>
      </w:pPr>
      <w:r w:rsidRPr="001C6860">
        <w:rPr>
          <w:i/>
          <w:iCs/>
        </w:rPr>
        <w:t xml:space="preserve">Regel 17 - </w:t>
      </w:r>
      <w:r w:rsidR="00441F56" w:rsidRPr="001C6860">
        <w:rPr>
          <w:i/>
          <w:iCs/>
        </w:rPr>
        <w:t>Straffeområder</w:t>
      </w:r>
    </w:p>
    <w:p w14:paraId="5F3BBF36" w14:textId="47BEE086" w:rsidR="00441F56" w:rsidRPr="001C6860" w:rsidRDefault="007D0CCC" w:rsidP="00254DF9">
      <w:pPr>
        <w:pStyle w:val="Listeavsnitt"/>
        <w:numPr>
          <w:ilvl w:val="0"/>
          <w:numId w:val="4"/>
        </w:numPr>
        <w:rPr>
          <w:i/>
          <w:iCs/>
        </w:rPr>
      </w:pPr>
      <w:r w:rsidRPr="001C6860">
        <w:rPr>
          <w:i/>
          <w:iCs/>
        </w:rPr>
        <w:t xml:space="preserve">Regel 19 - </w:t>
      </w:r>
      <w:r w:rsidR="00441F56" w:rsidRPr="001C6860">
        <w:rPr>
          <w:i/>
          <w:iCs/>
        </w:rPr>
        <w:t>Uspillbar ball</w:t>
      </w:r>
    </w:p>
    <w:p w14:paraId="0C6D8CC7" w14:textId="0C4EECA5" w:rsidR="00441F56" w:rsidRPr="001C6860" w:rsidRDefault="00AE4F8D" w:rsidP="00254DF9">
      <w:pPr>
        <w:pStyle w:val="Listeavsnitt"/>
        <w:numPr>
          <w:ilvl w:val="0"/>
          <w:numId w:val="4"/>
        </w:numPr>
        <w:rPr>
          <w:i/>
          <w:iCs/>
        </w:rPr>
      </w:pPr>
      <w:r w:rsidRPr="001C6860">
        <w:rPr>
          <w:i/>
          <w:iCs/>
        </w:rPr>
        <w:t>Mal</w:t>
      </w:r>
      <w:r w:rsidR="007D0CCC" w:rsidRPr="001C6860">
        <w:rPr>
          <w:i/>
          <w:iCs/>
        </w:rPr>
        <w:t xml:space="preserve"> lokal regel E-5 - Alternativ til slag og lengde for mistet ball eller ball utenfor banen</w:t>
      </w:r>
    </w:p>
    <w:p w14:paraId="27C01FD5" w14:textId="32022454" w:rsidR="007D0CCC" w:rsidRPr="001C6860" w:rsidRDefault="00D86A90" w:rsidP="00254DF9">
      <w:pPr>
        <w:pStyle w:val="Listeavsnitt"/>
        <w:numPr>
          <w:ilvl w:val="0"/>
          <w:numId w:val="4"/>
        </w:numPr>
        <w:rPr>
          <w:i/>
          <w:iCs/>
        </w:rPr>
      </w:pPr>
      <w:r w:rsidRPr="001C6860">
        <w:rPr>
          <w:i/>
          <w:iCs/>
        </w:rPr>
        <w:t xml:space="preserve">Mal lokal regel </w:t>
      </w:r>
      <w:r w:rsidR="007D0CCC" w:rsidRPr="001C6860">
        <w:rPr>
          <w:i/>
          <w:iCs/>
        </w:rPr>
        <w:t>F-23 - Midlertidig uflyttbare hindringer</w:t>
      </w:r>
    </w:p>
    <w:p w14:paraId="0B498957" w14:textId="6F854BD8" w:rsidR="00441F56" w:rsidRPr="001C6860" w:rsidRDefault="00441F56" w:rsidP="00254DF9">
      <w:pPr>
        <w:rPr>
          <w:i/>
          <w:iCs/>
        </w:rPr>
      </w:pPr>
    </w:p>
    <w:p w14:paraId="67BB8026" w14:textId="3B87E764" w:rsidR="007D0CCC" w:rsidRPr="001C6860" w:rsidRDefault="007D0CCC" w:rsidP="00254DF9">
      <w:pPr>
        <w:rPr>
          <w:i/>
          <w:iCs/>
        </w:rPr>
      </w:pPr>
      <w:r w:rsidRPr="001C6860">
        <w:rPr>
          <w:i/>
          <w:iCs/>
        </w:rPr>
        <w:t>Følgende punkter gjelder ved dropp av en ball i en droppesone:</w:t>
      </w:r>
    </w:p>
    <w:p w14:paraId="6770BEA2" w14:textId="77777777" w:rsidR="0094602B" w:rsidRPr="001C6860" w:rsidRDefault="0094602B" w:rsidP="00254DF9">
      <w:pPr>
        <w:rPr>
          <w:i/>
          <w:iCs/>
        </w:rPr>
      </w:pPr>
    </w:p>
    <w:p w14:paraId="67C4B40D" w14:textId="25112723" w:rsidR="007D0CCC" w:rsidRPr="001C6860" w:rsidRDefault="007D0CCC" w:rsidP="00254DF9">
      <w:pPr>
        <w:pStyle w:val="Listeavsnitt"/>
        <w:numPr>
          <w:ilvl w:val="0"/>
          <w:numId w:val="19"/>
        </w:numPr>
        <w:rPr>
          <w:i/>
          <w:iCs/>
        </w:rPr>
      </w:pPr>
      <w:r w:rsidRPr="001C6860">
        <w:rPr>
          <w:i/>
          <w:iCs/>
        </w:rPr>
        <w:t>Spilleren behøver ikke stå i droppesonen ved dropp av ballen</w:t>
      </w:r>
    </w:p>
    <w:p w14:paraId="1E1735C5" w14:textId="550C479C" w:rsidR="007D0CCC" w:rsidRPr="001C6860" w:rsidRDefault="007D0CCC" w:rsidP="00254DF9">
      <w:pPr>
        <w:pStyle w:val="Listeavsnitt"/>
        <w:numPr>
          <w:ilvl w:val="0"/>
          <w:numId w:val="19"/>
        </w:numPr>
        <w:rPr>
          <w:i/>
          <w:iCs/>
        </w:rPr>
      </w:pPr>
      <w:r w:rsidRPr="001C6860">
        <w:rPr>
          <w:i/>
          <w:iCs/>
        </w:rPr>
        <w:t>Når en spiller bruker en droppesone er fritaksområdet definert av den droppesonen og ballen må droppes i og komme til ro i droppesonen (se regel 14.3)</w:t>
      </w:r>
    </w:p>
    <w:p w14:paraId="53241F10" w14:textId="3BB3CB7E" w:rsidR="007D0CCC" w:rsidRPr="001C6860" w:rsidRDefault="007D0CCC" w:rsidP="00254DF9">
      <w:pPr>
        <w:pStyle w:val="Listeavsnitt"/>
        <w:numPr>
          <w:ilvl w:val="0"/>
          <w:numId w:val="19"/>
        </w:numPr>
        <w:rPr>
          <w:i/>
          <w:iCs/>
        </w:rPr>
      </w:pPr>
      <w:r w:rsidRPr="001C6860">
        <w:rPr>
          <w:i/>
          <w:iCs/>
        </w:rPr>
        <w:t>Hvis droppesonen er definert av en linje på bakken, er linjen i droppesonen.</w:t>
      </w:r>
    </w:p>
    <w:p w14:paraId="22642247" w14:textId="77777777" w:rsidR="000E631C" w:rsidRPr="001C6860" w:rsidRDefault="000E631C" w:rsidP="000E631C">
      <w:pPr>
        <w:rPr>
          <w:i/>
          <w:iCs/>
        </w:rPr>
      </w:pPr>
    </w:p>
    <w:p w14:paraId="4E722767" w14:textId="67189039" w:rsidR="000E631C" w:rsidRPr="001C6860" w:rsidRDefault="000E631C" w:rsidP="000E631C">
      <w:pPr>
        <w:rPr>
          <w:i/>
          <w:iCs/>
        </w:rPr>
      </w:pPr>
      <w:r w:rsidRPr="001C6860">
        <w:rPr>
          <w:i/>
          <w:iCs/>
        </w:rPr>
        <w:t xml:space="preserve">Komiteen kan tilrettelegge </w:t>
      </w:r>
      <w:r w:rsidR="00545E90" w:rsidRPr="001C6860">
        <w:rPr>
          <w:i/>
          <w:iCs/>
        </w:rPr>
        <w:t>flere</w:t>
      </w:r>
      <w:r w:rsidRPr="001C6860">
        <w:rPr>
          <w:i/>
          <w:iCs/>
        </w:rPr>
        <w:t xml:space="preserve"> enn én droppesone i visse situasjoner, </w:t>
      </w:r>
      <w:r w:rsidR="00545E90" w:rsidRPr="001C6860">
        <w:rPr>
          <w:i/>
          <w:iCs/>
        </w:rPr>
        <w:t>slik som for et stort straffeområde. Når dette er tilfellet, bør Komiteen spesifisere hvilken droppesone som skal brukes, slik som den nærmeste droppesonen, eller den nærmeste droppesonen ikke nærmere hull</w:t>
      </w:r>
      <w:r w:rsidR="00F476D3" w:rsidRPr="001C6860">
        <w:rPr>
          <w:i/>
          <w:iCs/>
        </w:rPr>
        <w:t>et.</w:t>
      </w:r>
    </w:p>
    <w:p w14:paraId="290C6ED6" w14:textId="77777777" w:rsidR="00F476D3" w:rsidRPr="001C6860" w:rsidRDefault="00F476D3" w:rsidP="000E631C">
      <w:pPr>
        <w:rPr>
          <w:i/>
          <w:iCs/>
        </w:rPr>
      </w:pPr>
    </w:p>
    <w:p w14:paraId="1C3933F1" w14:textId="0A7BAF17" w:rsidR="004D0575" w:rsidRPr="001C6860" w:rsidRDefault="004D0575" w:rsidP="00254DF9">
      <w:pPr>
        <w:rPr>
          <w:rFonts w:ascii="Calibri" w:hAnsi="Calibri"/>
          <w:i/>
          <w:iCs/>
        </w:rPr>
      </w:pPr>
      <w:r w:rsidRPr="001C6860">
        <w:rPr>
          <w:rFonts w:ascii="Calibri" w:hAnsi="Calibri"/>
          <w:i/>
          <w:iCs/>
        </w:rPr>
        <w:t xml:space="preserve">Se </w:t>
      </w:r>
      <w:hyperlink r:id="rId33" w:anchor="2i" w:history="1">
        <w:r w:rsidR="00F476D3" w:rsidRPr="001C6860">
          <w:rPr>
            <w:rStyle w:val="Hyperkobling"/>
            <w:rFonts w:ascii="Calibri" w:hAnsi="Calibri"/>
            <w:i/>
            <w:iCs/>
            <w:color w:val="auto"/>
            <w:u w:val="none"/>
          </w:rPr>
          <w:t>del</w:t>
        </w:r>
        <w:r w:rsidR="008B653E" w:rsidRPr="001C6860">
          <w:rPr>
            <w:rStyle w:val="Hyperkobling"/>
            <w:rFonts w:ascii="Calibri" w:hAnsi="Calibri"/>
            <w:i/>
            <w:iCs/>
            <w:color w:val="auto"/>
            <w:u w:val="none"/>
          </w:rPr>
          <w:t xml:space="preserve"> </w:t>
        </w:r>
        <w:r w:rsidRPr="001C6860">
          <w:rPr>
            <w:rStyle w:val="Hyperkobling"/>
            <w:rFonts w:ascii="Calibri" w:hAnsi="Calibri"/>
            <w:i/>
            <w:iCs/>
            <w:color w:val="auto"/>
            <w:u w:val="none"/>
          </w:rPr>
          <w:t>2I</w:t>
        </w:r>
      </w:hyperlink>
      <w:r w:rsidRPr="001C6860">
        <w:rPr>
          <w:rFonts w:ascii="Calibri" w:hAnsi="Calibri"/>
          <w:i/>
          <w:iCs/>
        </w:rPr>
        <w:t xml:space="preserve"> for mer informasjon om droppesoner.</w:t>
      </w:r>
    </w:p>
    <w:p w14:paraId="71C655D3" w14:textId="77777777" w:rsidR="00F476D3" w:rsidRPr="001C6860" w:rsidRDefault="00F476D3" w:rsidP="00254DF9">
      <w:pPr>
        <w:rPr>
          <w:rFonts w:ascii="Calibri" w:hAnsi="Calibri"/>
          <w:i/>
          <w:iCs/>
        </w:rPr>
      </w:pPr>
    </w:p>
    <w:p w14:paraId="44345E9E" w14:textId="73EE63AA" w:rsidR="00F476D3" w:rsidRPr="001C6860" w:rsidRDefault="00F476D3" w:rsidP="00254DF9">
      <w:pPr>
        <w:rPr>
          <w:rFonts w:ascii="Calibri" w:hAnsi="Calibri"/>
          <w:i/>
          <w:iCs/>
        </w:rPr>
      </w:pPr>
      <w:r w:rsidRPr="001C6860">
        <w:rPr>
          <w:rFonts w:ascii="Calibri" w:hAnsi="Calibri"/>
          <w:i/>
          <w:iCs/>
        </w:rPr>
        <w:t>Mal</w:t>
      </w:r>
      <w:r w:rsidR="00D24690" w:rsidRPr="001C6860">
        <w:rPr>
          <w:rFonts w:ascii="Calibri" w:hAnsi="Calibri"/>
          <w:i/>
          <w:iCs/>
        </w:rPr>
        <w:t xml:space="preserve">er for lokale regler gis for to </w:t>
      </w:r>
      <w:r w:rsidR="00BA7484">
        <w:rPr>
          <w:rFonts w:ascii="Calibri" w:hAnsi="Calibri"/>
          <w:i/>
          <w:iCs/>
        </w:rPr>
        <w:t xml:space="preserve">av de </w:t>
      </w:r>
      <w:r w:rsidR="00D24690" w:rsidRPr="001C6860">
        <w:rPr>
          <w:rFonts w:ascii="Calibri" w:hAnsi="Calibri"/>
          <w:i/>
          <w:iCs/>
        </w:rPr>
        <w:t>mest vanlige bruk av droppesoner</w:t>
      </w:r>
      <w:r w:rsidR="00C10202" w:rsidRPr="001C6860">
        <w:rPr>
          <w:rFonts w:ascii="Calibri" w:hAnsi="Calibri"/>
          <w:i/>
          <w:iCs/>
        </w:rPr>
        <w:t xml:space="preserve">, men de kan </w:t>
      </w:r>
      <w:r w:rsidR="001039AB" w:rsidRPr="001C6860">
        <w:rPr>
          <w:rFonts w:ascii="Calibri" w:hAnsi="Calibri"/>
          <w:i/>
          <w:iCs/>
        </w:rPr>
        <w:t>tilpasses</w:t>
      </w:r>
      <w:r w:rsidR="001C6860" w:rsidRPr="001C6860">
        <w:rPr>
          <w:rFonts w:ascii="Calibri" w:hAnsi="Calibri"/>
          <w:i/>
          <w:iCs/>
        </w:rPr>
        <w:t xml:space="preserve"> de andre reglene som er nevnt ovenfor.</w:t>
      </w:r>
    </w:p>
    <w:p w14:paraId="3FF374F3" w14:textId="77777777" w:rsidR="007D0CCC" w:rsidRPr="003F3B8A" w:rsidRDefault="007D0CCC" w:rsidP="00254DF9"/>
    <w:p w14:paraId="09993AB8" w14:textId="55719F31" w:rsidR="00EC14E2" w:rsidRPr="003F3B8A" w:rsidRDefault="00F5440D" w:rsidP="00F5440D">
      <w:pPr>
        <w:pStyle w:val="Overskrift3"/>
      </w:pPr>
      <w:bookmarkStart w:id="66" w:name="_Toc189726981"/>
      <w:r>
        <w:t>Mal</w:t>
      </w:r>
      <w:r w:rsidR="007509BB" w:rsidRPr="003F3B8A">
        <w:t xml:space="preserve"> lokal regel </w:t>
      </w:r>
      <w:r w:rsidR="00EC14E2" w:rsidRPr="003F3B8A">
        <w:t>E-1</w:t>
      </w:r>
      <w:r w:rsidR="00F54D6D" w:rsidRPr="003F3B8A">
        <w:t>.1</w:t>
      </w:r>
      <w:bookmarkEnd w:id="66"/>
    </w:p>
    <w:p w14:paraId="65738A4A" w14:textId="78FEC189" w:rsidR="004D0575" w:rsidRPr="003F3B8A" w:rsidRDefault="00F5440D" w:rsidP="00254DF9">
      <w:r>
        <w:t xml:space="preserve">Denne malen til lokal regel dekker </w:t>
      </w:r>
      <w:r w:rsidR="004D0575" w:rsidRPr="003F3B8A">
        <w:t>eksemp</w:t>
      </w:r>
      <w:r w:rsidR="007B07D4">
        <w:t>e</w:t>
      </w:r>
      <w:r w:rsidR="004D0575" w:rsidRPr="003F3B8A">
        <w:t>let</w:t>
      </w:r>
      <w:r w:rsidR="006C751F">
        <w:t xml:space="preserve"> </w:t>
      </w:r>
      <w:r w:rsidR="004D0575" w:rsidRPr="003F3B8A">
        <w:t>med en droppesone brukt som en ekstra fritaksmulighet f</w:t>
      </w:r>
      <w:r w:rsidR="000538B8">
        <w:t xml:space="preserve">ra </w:t>
      </w:r>
      <w:r w:rsidR="004D0575" w:rsidRPr="003F3B8A">
        <w:t>et straffeområde.</w:t>
      </w:r>
    </w:p>
    <w:p w14:paraId="2A0AE86B" w14:textId="2C2B6CC7" w:rsidR="007B76EA" w:rsidRPr="003F3B8A" w:rsidRDefault="007B76EA" w:rsidP="00254DF9"/>
    <w:p w14:paraId="566E5FBD" w14:textId="108DA62B" w:rsidR="00EC14E2" w:rsidRPr="0047441D" w:rsidRDefault="00EC14E2" w:rsidP="00254DF9">
      <w:pPr>
        <w:rPr>
          <w:color w:val="0070C0"/>
        </w:rPr>
      </w:pPr>
      <w:r w:rsidRPr="0047441D">
        <w:rPr>
          <w:color w:val="0070C0"/>
        </w:rPr>
        <w:t xml:space="preserve">Hvis en </w:t>
      </w:r>
      <w:r w:rsidR="006C751F" w:rsidRPr="0047441D">
        <w:rPr>
          <w:color w:val="0070C0"/>
        </w:rPr>
        <w:t xml:space="preserve">spillers </w:t>
      </w:r>
      <w:r w:rsidRPr="0047441D">
        <w:rPr>
          <w:color w:val="0070C0"/>
        </w:rPr>
        <w:t xml:space="preserve">ball er i straffeområdet </w:t>
      </w:r>
      <w:r w:rsidRPr="0047441D">
        <w:rPr>
          <w:color w:val="002060"/>
        </w:rPr>
        <w:t>&lt;spesifiser stedet&gt;</w:t>
      </w:r>
      <w:r w:rsidRPr="0047441D">
        <w:rPr>
          <w:color w:val="0070C0"/>
        </w:rPr>
        <w:t xml:space="preserve">, </w:t>
      </w:r>
      <w:bookmarkStart w:id="67" w:name="_Hlk1547660"/>
      <w:r w:rsidRPr="0047441D">
        <w:rPr>
          <w:color w:val="0070C0"/>
        </w:rPr>
        <w:t>inkludert når de</w:t>
      </w:r>
      <w:r w:rsidR="00927D03">
        <w:rPr>
          <w:color w:val="0070C0"/>
        </w:rPr>
        <w:t>t</w:t>
      </w:r>
      <w:r w:rsidRPr="0047441D">
        <w:rPr>
          <w:color w:val="0070C0"/>
        </w:rPr>
        <w:t xml:space="preserve"> er kjent eller så godt som sikkert </w:t>
      </w:r>
      <w:r w:rsidR="0043080D">
        <w:rPr>
          <w:color w:val="0070C0"/>
        </w:rPr>
        <w:t xml:space="preserve">at den er </w:t>
      </w:r>
      <w:r w:rsidR="0033361E" w:rsidRPr="0047441D">
        <w:rPr>
          <w:color w:val="0070C0"/>
        </w:rPr>
        <w:t xml:space="preserve">i det straffeområdet, selv om den ikke er funnet, </w:t>
      </w:r>
      <w:r w:rsidRPr="0047441D">
        <w:rPr>
          <w:color w:val="0070C0"/>
        </w:rPr>
        <w:t xml:space="preserve">har spilleren følgende fritaksmuligheter, hvert med </w:t>
      </w:r>
      <w:r w:rsidRPr="0047441D">
        <w:rPr>
          <w:b/>
          <w:bCs/>
          <w:color w:val="FF0000"/>
        </w:rPr>
        <w:t>ett straffeslag</w:t>
      </w:r>
      <w:r w:rsidRPr="0047441D">
        <w:rPr>
          <w:color w:val="0070C0"/>
        </w:rPr>
        <w:t>:</w:t>
      </w:r>
      <w:bookmarkEnd w:id="67"/>
    </w:p>
    <w:p w14:paraId="7097326E" w14:textId="47489B10" w:rsidR="007B76EA" w:rsidRPr="0047441D" w:rsidRDefault="00E96275" w:rsidP="00254DF9">
      <w:pPr>
        <w:pStyle w:val="Listeavsnitt"/>
        <w:numPr>
          <w:ilvl w:val="0"/>
          <w:numId w:val="2"/>
        </w:numPr>
        <w:rPr>
          <w:color w:val="0070C0"/>
        </w:rPr>
      </w:pPr>
      <w:bookmarkStart w:id="68" w:name="_Hlk1547845"/>
      <w:r w:rsidRPr="0047441D">
        <w:rPr>
          <w:color w:val="0070C0"/>
        </w:rPr>
        <w:t xml:space="preserve">Spilleren kan ta fritak </w:t>
      </w:r>
      <w:r w:rsidR="00EC14E2" w:rsidRPr="0047441D">
        <w:rPr>
          <w:color w:val="0070C0"/>
        </w:rPr>
        <w:t>etter regel 17.1, eller</w:t>
      </w:r>
    </w:p>
    <w:p w14:paraId="4E15626F" w14:textId="25A041F3" w:rsidR="00EC14E2" w:rsidRPr="0047441D" w:rsidRDefault="00EC14E2" w:rsidP="00254DF9">
      <w:pPr>
        <w:pStyle w:val="Listeavsnitt"/>
        <w:numPr>
          <w:ilvl w:val="0"/>
          <w:numId w:val="2"/>
        </w:numPr>
        <w:rPr>
          <w:color w:val="0070C0"/>
        </w:rPr>
      </w:pPr>
      <w:bookmarkStart w:id="69" w:name="_Hlk1547858"/>
      <w:bookmarkEnd w:id="68"/>
      <w:r w:rsidRPr="0047441D">
        <w:rPr>
          <w:color w:val="0070C0"/>
        </w:rPr>
        <w:t xml:space="preserve">Som en ekstra mulighet, </w:t>
      </w:r>
      <w:r w:rsidR="00E96275" w:rsidRPr="0047441D">
        <w:rPr>
          <w:color w:val="0070C0"/>
        </w:rPr>
        <w:t xml:space="preserve">kan spilleren </w:t>
      </w:r>
      <w:r w:rsidRPr="0047441D">
        <w:rPr>
          <w:color w:val="0070C0"/>
        </w:rPr>
        <w:t>droppe den opprinnelige ballen eller en annen ball i droppesonen</w:t>
      </w:r>
      <w:bookmarkEnd w:id="69"/>
      <w:r w:rsidRPr="0047441D">
        <w:rPr>
          <w:color w:val="0070C0"/>
        </w:rPr>
        <w:t xml:space="preserve"> </w:t>
      </w:r>
      <w:r w:rsidRPr="006A17FA">
        <w:rPr>
          <w:color w:val="002060"/>
        </w:rPr>
        <w:t>&lt;beskriv hvordan droppesonen er definert og hvor den er plassert&gt;</w:t>
      </w:r>
      <w:r w:rsidRPr="0047441D">
        <w:rPr>
          <w:color w:val="0070C0"/>
        </w:rPr>
        <w:t>. Droppesonen er et fritaksområde etter regel 14.3.</w:t>
      </w:r>
    </w:p>
    <w:p w14:paraId="6499DFE2" w14:textId="3628F372" w:rsidR="004921CF" w:rsidRPr="0047441D" w:rsidRDefault="004921CF" w:rsidP="00254DF9">
      <w:pPr>
        <w:rPr>
          <w:b/>
          <w:bCs/>
          <w:color w:val="FF0000"/>
        </w:rPr>
      </w:pPr>
      <w:r w:rsidRPr="0047441D">
        <w:rPr>
          <w:b/>
          <w:bCs/>
          <w:color w:val="FF0000"/>
        </w:rPr>
        <w:t>Straff for å spille ball fra et feil sted ved brudd på lokal regel: Generell straff etter regel 14.7a.</w:t>
      </w:r>
    </w:p>
    <w:p w14:paraId="7717BC25" w14:textId="77777777" w:rsidR="004921CF" w:rsidRPr="003F3B8A" w:rsidRDefault="004921CF" w:rsidP="00254DF9">
      <w:pPr>
        <w:pStyle w:val="Listeavsnitt"/>
      </w:pPr>
    </w:p>
    <w:p w14:paraId="17EBF141" w14:textId="58183DAD" w:rsidR="007509BB" w:rsidRPr="003F3B8A" w:rsidRDefault="00EF2748" w:rsidP="00EF2748">
      <w:pPr>
        <w:pStyle w:val="Overskrift3"/>
      </w:pPr>
      <w:bookmarkStart w:id="70" w:name="_Hlk873157"/>
      <w:bookmarkStart w:id="71" w:name="_Toc189726982"/>
      <w:r>
        <w:t>Mal</w:t>
      </w:r>
      <w:r w:rsidR="007509BB" w:rsidRPr="003F3B8A">
        <w:t xml:space="preserve"> lokal regel E-1.2</w:t>
      </w:r>
      <w:bookmarkEnd w:id="71"/>
    </w:p>
    <w:p w14:paraId="283EA2D1" w14:textId="7284E801" w:rsidR="004D0575" w:rsidRPr="003F3B8A" w:rsidRDefault="004D0575" w:rsidP="00254DF9">
      <w:r w:rsidRPr="003F3B8A">
        <w:t>De</w:t>
      </w:r>
      <w:r w:rsidR="00EF2748">
        <w:t xml:space="preserve">nne malen </w:t>
      </w:r>
      <w:r w:rsidRPr="003F3B8A">
        <w:t>til lokal regel dekker eksempelet med en droppesone brukt som en ekstra fritaksmulighet f</w:t>
      </w:r>
      <w:r w:rsidR="00EF2748">
        <w:t xml:space="preserve">ra </w:t>
      </w:r>
      <w:r w:rsidRPr="003F3B8A">
        <w:t>et unormalt baneforhold slik som et stort område med grunn under reparasjon</w:t>
      </w:r>
      <w:r w:rsidR="00EF2748">
        <w:t>.</w:t>
      </w:r>
    </w:p>
    <w:p w14:paraId="05E18014" w14:textId="77777777" w:rsidR="004D0575" w:rsidRPr="003F3B8A" w:rsidRDefault="004D0575" w:rsidP="00254DF9"/>
    <w:p w14:paraId="36AF8848" w14:textId="224148F6" w:rsidR="004F087B" w:rsidRPr="006A17FA" w:rsidRDefault="004F087B" w:rsidP="00254DF9">
      <w:pPr>
        <w:rPr>
          <w:color w:val="0070C0"/>
        </w:rPr>
      </w:pPr>
      <w:r w:rsidRPr="006A17FA">
        <w:rPr>
          <w:color w:val="0070C0"/>
        </w:rPr>
        <w:t xml:space="preserve">Hvis en </w:t>
      </w:r>
      <w:r w:rsidR="00EF2748" w:rsidRPr="006A17FA">
        <w:rPr>
          <w:color w:val="0070C0"/>
        </w:rPr>
        <w:t xml:space="preserve">spillers </w:t>
      </w:r>
      <w:r w:rsidRPr="006A17FA">
        <w:rPr>
          <w:color w:val="0070C0"/>
        </w:rPr>
        <w:t xml:space="preserve">ball er i GUR </w:t>
      </w:r>
      <w:r w:rsidRPr="006A17FA">
        <w:rPr>
          <w:color w:val="002060"/>
        </w:rPr>
        <w:t>&lt;spesifiser stedet&gt;</w:t>
      </w:r>
      <w:r w:rsidRPr="006A17FA">
        <w:rPr>
          <w:color w:val="0070C0"/>
        </w:rPr>
        <w:t xml:space="preserve">, inkludert når det er </w:t>
      </w:r>
      <w:r w:rsidRPr="006A17FA">
        <w:rPr>
          <w:i/>
          <w:color w:val="0070C0"/>
        </w:rPr>
        <w:t>kjent eller så godt som sikkert</w:t>
      </w:r>
      <w:r w:rsidRPr="006A17FA">
        <w:rPr>
          <w:color w:val="0070C0"/>
        </w:rPr>
        <w:t xml:space="preserve"> at en ball som ikke er funnet </w:t>
      </w:r>
      <w:r w:rsidR="009A7398" w:rsidRPr="006A17FA">
        <w:rPr>
          <w:color w:val="0070C0"/>
        </w:rPr>
        <w:t xml:space="preserve">er </w:t>
      </w:r>
      <w:r w:rsidRPr="006A17FA">
        <w:rPr>
          <w:color w:val="0070C0"/>
        </w:rPr>
        <w:t xml:space="preserve">i GUR, </w:t>
      </w:r>
      <w:r w:rsidR="009A7398" w:rsidRPr="006A17FA">
        <w:rPr>
          <w:color w:val="0070C0"/>
        </w:rPr>
        <w:t>har spilleren følgende fritaksmuligheter</w:t>
      </w:r>
      <w:r w:rsidRPr="006A17FA">
        <w:rPr>
          <w:color w:val="0070C0"/>
        </w:rPr>
        <w:t>:</w:t>
      </w:r>
    </w:p>
    <w:p w14:paraId="070C0029" w14:textId="3E4406F6" w:rsidR="004F087B" w:rsidRPr="006A17FA" w:rsidRDefault="002B5604" w:rsidP="00254DF9">
      <w:pPr>
        <w:pStyle w:val="Listeavsnitt"/>
        <w:numPr>
          <w:ilvl w:val="0"/>
          <w:numId w:val="2"/>
        </w:numPr>
        <w:rPr>
          <w:color w:val="0070C0"/>
        </w:rPr>
      </w:pPr>
      <w:r w:rsidRPr="006A17FA">
        <w:rPr>
          <w:color w:val="0070C0"/>
        </w:rPr>
        <w:t>Spilleren kan t</w:t>
      </w:r>
      <w:r w:rsidR="004F087B" w:rsidRPr="006A17FA">
        <w:rPr>
          <w:color w:val="0070C0"/>
        </w:rPr>
        <w:t>a fritak uten straff etter regel 16.1, eller</w:t>
      </w:r>
    </w:p>
    <w:p w14:paraId="726EDBBD" w14:textId="35978431" w:rsidR="004F087B" w:rsidRPr="006A17FA" w:rsidRDefault="004F087B" w:rsidP="00254DF9">
      <w:pPr>
        <w:pStyle w:val="Listeavsnitt"/>
        <w:numPr>
          <w:ilvl w:val="0"/>
          <w:numId w:val="2"/>
        </w:numPr>
        <w:rPr>
          <w:color w:val="0070C0"/>
        </w:rPr>
      </w:pPr>
      <w:r w:rsidRPr="006A17FA">
        <w:rPr>
          <w:color w:val="0070C0"/>
        </w:rPr>
        <w:t xml:space="preserve">Som en ekstra mulighet, </w:t>
      </w:r>
      <w:r w:rsidR="002B5604" w:rsidRPr="006A17FA">
        <w:rPr>
          <w:color w:val="0070C0"/>
        </w:rPr>
        <w:t xml:space="preserve">kan spilleren </w:t>
      </w:r>
      <w:r w:rsidRPr="006A17FA">
        <w:rPr>
          <w:color w:val="0070C0"/>
        </w:rPr>
        <w:t xml:space="preserve">ta fritak uten straff ved å droppe den opprinnelige ballen eller en annen ball i droppesonen </w:t>
      </w:r>
      <w:r w:rsidRPr="006A17FA">
        <w:rPr>
          <w:color w:val="002060"/>
        </w:rPr>
        <w:t>&lt;beskriv hvordan droppesonen er definert og hvor den er plassert&gt;</w:t>
      </w:r>
      <w:r w:rsidR="006A17FA">
        <w:rPr>
          <w:color w:val="002060"/>
        </w:rPr>
        <w:t>.</w:t>
      </w:r>
      <w:r w:rsidRPr="006A17FA">
        <w:rPr>
          <w:color w:val="0070C0"/>
        </w:rPr>
        <w:t xml:space="preserve"> Droppesonen er et fritaksområde etter regel 14.3.</w:t>
      </w:r>
    </w:p>
    <w:p w14:paraId="4FB73A04" w14:textId="3808F675" w:rsidR="004921CF" w:rsidRPr="006A17FA" w:rsidRDefault="004921CF" w:rsidP="00254DF9">
      <w:pPr>
        <w:rPr>
          <w:b/>
          <w:bCs/>
          <w:color w:val="FF0000"/>
        </w:rPr>
      </w:pPr>
      <w:r w:rsidRPr="006A17FA">
        <w:rPr>
          <w:b/>
          <w:bCs/>
          <w:color w:val="FF0000"/>
        </w:rPr>
        <w:t>Straff for å spille ball fra et feil sted ved brudd på lokal regel: Generell straff etter regel 14.7a.</w:t>
      </w:r>
      <w:bookmarkEnd w:id="70"/>
    </w:p>
    <w:p w14:paraId="66330E44" w14:textId="6977F3E5" w:rsidR="004921CF" w:rsidRPr="003F3B8A" w:rsidRDefault="004921CF" w:rsidP="00254DF9"/>
    <w:p w14:paraId="7AF86AE7" w14:textId="115689DA" w:rsidR="007509BB" w:rsidRPr="003F3B8A" w:rsidRDefault="009A00D3" w:rsidP="001813E0">
      <w:pPr>
        <w:pStyle w:val="Overskrift3"/>
      </w:pPr>
      <w:bookmarkStart w:id="72" w:name="_Toc189726983"/>
      <w:r>
        <w:t>Mal</w:t>
      </w:r>
      <w:r w:rsidR="007509BB" w:rsidRPr="003F3B8A">
        <w:t xml:space="preserve"> lokal regel E-1.3</w:t>
      </w:r>
      <w:bookmarkEnd w:id="72"/>
    </w:p>
    <w:p w14:paraId="7C6E8868" w14:textId="2CBDB890" w:rsidR="00BC1159" w:rsidRPr="003F3B8A" w:rsidRDefault="00BC1159" w:rsidP="00254DF9">
      <w:r w:rsidRPr="003F3B8A">
        <w:t>De</w:t>
      </w:r>
      <w:r w:rsidR="007B07D4">
        <w:t xml:space="preserve">nne mal </w:t>
      </w:r>
      <w:r w:rsidRPr="003F3B8A">
        <w:t>til lokal regel dekker eksemp</w:t>
      </w:r>
      <w:r w:rsidR="007B07D4">
        <w:t>e</w:t>
      </w:r>
      <w:r w:rsidRPr="003F3B8A">
        <w:t xml:space="preserve">let med en droppesone brukt som </w:t>
      </w:r>
      <w:r w:rsidR="007509BB" w:rsidRPr="003F3B8A">
        <w:t xml:space="preserve">den eneste </w:t>
      </w:r>
      <w:r w:rsidRPr="003F3B8A">
        <w:t>fritaksmulighet</w:t>
      </w:r>
      <w:r w:rsidR="007509BB" w:rsidRPr="003F3B8A">
        <w:t xml:space="preserve">en tilgjengelig (annet enn slag og lengde) for å ta fritak fra et straffeområde, men kan </w:t>
      </w:r>
      <w:r w:rsidR="00C833DC">
        <w:t>tilpasses de andre reglene som er nevnt ovenfor</w:t>
      </w:r>
      <w:r w:rsidR="007509BB" w:rsidRPr="003F3B8A">
        <w:t>.</w:t>
      </w:r>
    </w:p>
    <w:p w14:paraId="3774052D" w14:textId="77777777" w:rsidR="00BC1159" w:rsidRPr="003F3B8A" w:rsidRDefault="00BC1159" w:rsidP="00254DF9"/>
    <w:p w14:paraId="78F771E0" w14:textId="6CA9E472" w:rsidR="00BC1159" w:rsidRPr="00587906" w:rsidRDefault="00BC1159" w:rsidP="00254DF9">
      <w:pPr>
        <w:rPr>
          <w:color w:val="0070C0"/>
        </w:rPr>
      </w:pPr>
      <w:r w:rsidRPr="00587906">
        <w:rPr>
          <w:color w:val="0070C0"/>
        </w:rPr>
        <w:t xml:space="preserve">Hvis en </w:t>
      </w:r>
      <w:r w:rsidR="00157164" w:rsidRPr="00587906">
        <w:rPr>
          <w:color w:val="0070C0"/>
        </w:rPr>
        <w:t xml:space="preserve">spillers </w:t>
      </w:r>
      <w:r w:rsidRPr="00587906">
        <w:rPr>
          <w:color w:val="0070C0"/>
        </w:rPr>
        <w:t xml:space="preserve">ball er i </w:t>
      </w:r>
      <w:r w:rsidR="007509BB" w:rsidRPr="00587906">
        <w:rPr>
          <w:color w:val="0070C0"/>
        </w:rPr>
        <w:t xml:space="preserve">straffeområdet </w:t>
      </w:r>
      <w:r w:rsidRPr="00587906">
        <w:rPr>
          <w:color w:val="002060"/>
        </w:rPr>
        <w:t>&lt;spesifiser stedet&gt;</w:t>
      </w:r>
      <w:r w:rsidRPr="00587906">
        <w:rPr>
          <w:color w:val="0070C0"/>
        </w:rPr>
        <w:t xml:space="preserve">, inkludert når det er </w:t>
      </w:r>
      <w:r w:rsidRPr="00587906">
        <w:rPr>
          <w:i/>
          <w:color w:val="0070C0"/>
        </w:rPr>
        <w:t>kjent eller så godt som sikkert</w:t>
      </w:r>
      <w:r w:rsidRPr="00587906">
        <w:rPr>
          <w:color w:val="0070C0"/>
        </w:rPr>
        <w:t xml:space="preserve"> at </w:t>
      </w:r>
      <w:r w:rsidR="00ED1F5D" w:rsidRPr="00587906">
        <w:rPr>
          <w:color w:val="0070C0"/>
        </w:rPr>
        <w:t xml:space="preserve">den </w:t>
      </w:r>
      <w:r w:rsidR="0034413B" w:rsidRPr="00587906">
        <w:rPr>
          <w:color w:val="0070C0"/>
        </w:rPr>
        <w:t>er i</w:t>
      </w:r>
      <w:r w:rsidRPr="00587906">
        <w:rPr>
          <w:color w:val="0070C0"/>
        </w:rPr>
        <w:t xml:space="preserve"> </w:t>
      </w:r>
      <w:r w:rsidR="007509BB" w:rsidRPr="00587906">
        <w:rPr>
          <w:color w:val="0070C0"/>
        </w:rPr>
        <w:t>straffeområdet</w:t>
      </w:r>
      <w:r w:rsidR="0043080D" w:rsidRPr="00587906">
        <w:rPr>
          <w:color w:val="0070C0"/>
        </w:rPr>
        <w:t>,</w:t>
      </w:r>
      <w:r w:rsidR="0034413B" w:rsidRPr="00587906">
        <w:rPr>
          <w:color w:val="0070C0"/>
        </w:rPr>
        <w:t xml:space="preserve"> selv om den ikke er funnet</w:t>
      </w:r>
      <w:r w:rsidRPr="00587906">
        <w:rPr>
          <w:color w:val="0070C0"/>
        </w:rPr>
        <w:t xml:space="preserve">, </w:t>
      </w:r>
      <w:r w:rsidR="004D6D70" w:rsidRPr="00587906">
        <w:rPr>
          <w:color w:val="0070C0"/>
        </w:rPr>
        <w:t xml:space="preserve">har </w:t>
      </w:r>
      <w:r w:rsidRPr="00587906">
        <w:rPr>
          <w:color w:val="0070C0"/>
        </w:rPr>
        <w:t>spilleren</w:t>
      </w:r>
      <w:r w:rsidR="004D6D70" w:rsidRPr="00587906">
        <w:rPr>
          <w:color w:val="0070C0"/>
        </w:rPr>
        <w:t xml:space="preserve"> følgende fritaksmuligheter, hvert med </w:t>
      </w:r>
      <w:r w:rsidR="004D6D70" w:rsidRPr="00BA7BC9">
        <w:rPr>
          <w:b/>
          <w:bCs/>
          <w:color w:val="FF0000"/>
        </w:rPr>
        <w:t>ett straffeslag</w:t>
      </w:r>
      <w:r w:rsidRPr="00587906">
        <w:rPr>
          <w:color w:val="0070C0"/>
        </w:rPr>
        <w:t>:</w:t>
      </w:r>
    </w:p>
    <w:p w14:paraId="3DC4AB9C" w14:textId="79AB719B" w:rsidR="007509BB" w:rsidRPr="00587906" w:rsidRDefault="00A2606B" w:rsidP="00254DF9">
      <w:pPr>
        <w:pStyle w:val="Listeavsnitt"/>
        <w:numPr>
          <w:ilvl w:val="0"/>
          <w:numId w:val="2"/>
        </w:numPr>
        <w:rPr>
          <w:color w:val="0070C0"/>
        </w:rPr>
      </w:pPr>
      <w:r w:rsidRPr="00587906">
        <w:rPr>
          <w:color w:val="0070C0"/>
        </w:rPr>
        <w:t>Spilleren kan t</w:t>
      </w:r>
      <w:r w:rsidR="007509BB" w:rsidRPr="00587906">
        <w:rPr>
          <w:color w:val="0070C0"/>
        </w:rPr>
        <w:t>a slag-og-lengde fritak etter regel 17.1d(1), eller</w:t>
      </w:r>
    </w:p>
    <w:p w14:paraId="17AA4DBB" w14:textId="07076870" w:rsidR="007509BB" w:rsidRPr="00587906" w:rsidRDefault="00A2606B" w:rsidP="00254DF9">
      <w:pPr>
        <w:pStyle w:val="Listeavsnitt"/>
        <w:numPr>
          <w:ilvl w:val="0"/>
          <w:numId w:val="2"/>
        </w:numPr>
        <w:rPr>
          <w:color w:val="0070C0"/>
        </w:rPr>
      </w:pPr>
      <w:r w:rsidRPr="00587906">
        <w:rPr>
          <w:color w:val="0070C0"/>
        </w:rPr>
        <w:lastRenderedPageBreak/>
        <w:t xml:space="preserve">Spilleren kan </w:t>
      </w:r>
      <w:r w:rsidR="00A048C1" w:rsidRPr="00587906">
        <w:rPr>
          <w:color w:val="0070C0"/>
        </w:rPr>
        <w:t>d</w:t>
      </w:r>
      <w:r w:rsidR="007509BB" w:rsidRPr="00587906">
        <w:rPr>
          <w:color w:val="0070C0"/>
        </w:rPr>
        <w:t xml:space="preserve">roppe den opprinnelige ballen eller en annen ball i droppesonen </w:t>
      </w:r>
      <w:r w:rsidR="007509BB" w:rsidRPr="00587906">
        <w:rPr>
          <w:color w:val="002060"/>
        </w:rPr>
        <w:t>&lt;beskriv hvordan droppesonen er definert og hvor den er plassert&gt;</w:t>
      </w:r>
      <w:r w:rsidR="00C667EF" w:rsidRPr="00587906">
        <w:rPr>
          <w:color w:val="0070C0"/>
        </w:rPr>
        <w:t xml:space="preserve">. </w:t>
      </w:r>
      <w:r w:rsidR="007509BB" w:rsidRPr="00587906">
        <w:rPr>
          <w:color w:val="0070C0"/>
        </w:rPr>
        <w:t>Droppesonen er et fritaksområde etter regel 14.3.</w:t>
      </w:r>
    </w:p>
    <w:p w14:paraId="5C1436CA" w14:textId="77777777" w:rsidR="00C667EF" w:rsidRPr="00587906" w:rsidRDefault="00C667EF" w:rsidP="00C667EF">
      <w:pPr>
        <w:rPr>
          <w:color w:val="0070C0"/>
        </w:rPr>
      </w:pPr>
    </w:p>
    <w:p w14:paraId="6E59E0CC" w14:textId="6D0BBA68" w:rsidR="00BC1159" w:rsidRPr="003F3B8A" w:rsidRDefault="007509BB" w:rsidP="00671EFE">
      <w:r w:rsidRPr="00587906">
        <w:rPr>
          <w:color w:val="0070C0"/>
        </w:rPr>
        <w:t xml:space="preserve">Spilleren </w:t>
      </w:r>
      <w:r w:rsidR="00587906" w:rsidRPr="00587906">
        <w:rPr>
          <w:color w:val="0070C0"/>
        </w:rPr>
        <w:t xml:space="preserve">kan </w:t>
      </w:r>
      <w:r w:rsidRPr="00587906">
        <w:rPr>
          <w:color w:val="0070C0"/>
        </w:rPr>
        <w:t xml:space="preserve">ikke </w:t>
      </w:r>
      <w:r w:rsidR="00254C2B">
        <w:rPr>
          <w:color w:val="0070C0"/>
        </w:rPr>
        <w:t xml:space="preserve">ta </w:t>
      </w:r>
      <w:r w:rsidR="00BC1159" w:rsidRPr="00587906">
        <w:rPr>
          <w:color w:val="0070C0"/>
        </w:rPr>
        <w:t xml:space="preserve">fritak etter </w:t>
      </w:r>
      <w:r w:rsidRPr="00587906">
        <w:rPr>
          <w:color w:val="0070C0"/>
        </w:rPr>
        <w:t xml:space="preserve">reglene 17.1d(2) eller 17.1d(3). </w:t>
      </w:r>
    </w:p>
    <w:p w14:paraId="39D478ED" w14:textId="0E86D726" w:rsidR="00BC1159" w:rsidRPr="00587906" w:rsidRDefault="00BC1159" w:rsidP="00671EFE">
      <w:pPr>
        <w:rPr>
          <w:b/>
          <w:bCs/>
          <w:color w:val="FF0000"/>
        </w:rPr>
      </w:pPr>
      <w:r w:rsidRPr="00587906">
        <w:rPr>
          <w:b/>
          <w:bCs/>
          <w:color w:val="FF0000"/>
        </w:rPr>
        <w:t>Straff for å spille ball fra et feil sted ved brudd på lokal regel: Generell straff etter regel 14.7a.</w:t>
      </w:r>
    </w:p>
    <w:p w14:paraId="162CA0A3" w14:textId="76BCA69E" w:rsidR="004F087B" w:rsidRPr="003F3B8A" w:rsidRDefault="004F087B" w:rsidP="00FE0FFA">
      <w:pPr>
        <w:pStyle w:val="Overskrift2"/>
      </w:pPr>
      <w:hyperlink r:id="rId34" w:anchor="e-2" w:history="1">
        <w:bookmarkStart w:id="73" w:name="_Toc93931204"/>
        <w:bookmarkStart w:id="74" w:name="_Toc189726984"/>
        <w:r w:rsidRPr="003F3B8A">
          <w:rPr>
            <w:rStyle w:val="Hyperkobling"/>
            <w:color w:val="auto"/>
          </w:rPr>
          <w:t>E-2</w:t>
        </w:r>
        <w:r w:rsidR="00EC07CC">
          <w:rPr>
            <w:rStyle w:val="Hyperkobling"/>
            <w:color w:val="auto"/>
          </w:rPr>
          <w:tab/>
        </w:r>
        <w:r w:rsidRPr="003F3B8A">
          <w:rPr>
            <w:rStyle w:val="Hyperkobling"/>
            <w:color w:val="auto"/>
          </w:rPr>
          <w:t>Rengjøre ball</w:t>
        </w:r>
        <w:bookmarkEnd w:id="73"/>
        <w:bookmarkEnd w:id="74"/>
      </w:hyperlink>
    </w:p>
    <w:p w14:paraId="4CC8F3E1" w14:textId="04F4F986" w:rsidR="001056CC" w:rsidRPr="00D94AC8" w:rsidRDefault="001056CC" w:rsidP="00254DF9">
      <w:pPr>
        <w:rPr>
          <w:i/>
          <w:iCs/>
        </w:rPr>
      </w:pPr>
      <w:r w:rsidRPr="00D94AC8">
        <w:rPr>
          <w:b/>
          <w:i/>
          <w:iCs/>
        </w:rPr>
        <w:t>Formål:</w:t>
      </w:r>
      <w:r w:rsidRPr="00D94AC8">
        <w:rPr>
          <w:i/>
          <w:iCs/>
        </w:rPr>
        <w:t xml:space="preserve"> Når </w:t>
      </w:r>
      <w:r w:rsidR="00ED0489" w:rsidRPr="00D94AC8">
        <w:rPr>
          <w:i/>
          <w:iCs/>
        </w:rPr>
        <w:t>bane</w:t>
      </w:r>
      <w:r w:rsidRPr="00D94AC8">
        <w:rPr>
          <w:i/>
          <w:iCs/>
        </w:rPr>
        <w:t>forholdene</w:t>
      </w:r>
      <w:r w:rsidR="00ED0489" w:rsidRPr="00D94AC8">
        <w:rPr>
          <w:i/>
          <w:iCs/>
        </w:rPr>
        <w:t xml:space="preserve"> </w:t>
      </w:r>
      <w:r w:rsidRPr="00D94AC8">
        <w:rPr>
          <w:i/>
          <w:iCs/>
        </w:rPr>
        <w:t xml:space="preserve">kan </w:t>
      </w:r>
      <w:r w:rsidR="00ED0489" w:rsidRPr="00D94AC8">
        <w:rPr>
          <w:i/>
          <w:iCs/>
        </w:rPr>
        <w:t xml:space="preserve">medføre </w:t>
      </w:r>
      <w:r w:rsidRPr="00D94AC8">
        <w:rPr>
          <w:i/>
          <w:iCs/>
        </w:rPr>
        <w:t xml:space="preserve">at jord festes til ballen, kan Komiteen velge å tillate spilleren å </w:t>
      </w:r>
      <w:r w:rsidR="00545950" w:rsidRPr="00D94AC8">
        <w:rPr>
          <w:i/>
          <w:iCs/>
        </w:rPr>
        <w:t xml:space="preserve">markere, </w:t>
      </w:r>
      <w:r w:rsidRPr="00D94AC8">
        <w:rPr>
          <w:i/>
          <w:iCs/>
        </w:rPr>
        <w:t>løfte, rengjøre og plassere ballen tilbake i det generelle området. Slikt fritak bør begrenses til de deler av banen som er nødvendig.</w:t>
      </w:r>
    </w:p>
    <w:p w14:paraId="5440CE76" w14:textId="77777777" w:rsidR="001056CC" w:rsidRPr="00D94AC8" w:rsidRDefault="001056CC" w:rsidP="00254DF9">
      <w:pPr>
        <w:rPr>
          <w:i/>
          <w:iCs/>
        </w:rPr>
      </w:pPr>
    </w:p>
    <w:p w14:paraId="553D68E5" w14:textId="7E8ADA42" w:rsidR="001056CC" w:rsidRPr="00D94AC8" w:rsidRDefault="001056CC" w:rsidP="00254DF9">
      <w:pPr>
        <w:rPr>
          <w:i/>
          <w:iCs/>
        </w:rPr>
      </w:pPr>
      <w:r w:rsidRPr="00D94AC8">
        <w:rPr>
          <w:i/>
          <w:iCs/>
        </w:rPr>
        <w:t>Selv om den lokale regelen for ballplassering (</w:t>
      </w:r>
      <w:r w:rsidR="00C43FDE" w:rsidRPr="00D94AC8">
        <w:rPr>
          <w:i/>
          <w:iCs/>
        </w:rPr>
        <w:t xml:space="preserve">mal </w:t>
      </w:r>
      <w:r w:rsidRPr="00D94AC8">
        <w:rPr>
          <w:i/>
          <w:iCs/>
        </w:rPr>
        <w:t xml:space="preserve">lokal regel E-3) er utformet for </w:t>
      </w:r>
      <w:r w:rsidR="00D20F62" w:rsidRPr="00D94AC8">
        <w:rPr>
          <w:i/>
          <w:iCs/>
        </w:rPr>
        <w:t xml:space="preserve">bare å bli </w:t>
      </w:r>
      <w:r w:rsidRPr="00D94AC8">
        <w:rPr>
          <w:i/>
          <w:iCs/>
        </w:rPr>
        <w:t>bruk</w:t>
      </w:r>
      <w:r w:rsidR="00D20F62" w:rsidRPr="00D94AC8">
        <w:rPr>
          <w:i/>
          <w:iCs/>
        </w:rPr>
        <w:t>t</w:t>
      </w:r>
      <w:r w:rsidRPr="00D94AC8">
        <w:rPr>
          <w:i/>
          <w:iCs/>
        </w:rPr>
        <w:t xml:space="preserve"> i områder klippet i fairwayhøyde eller lavere i generelt område, kan denne lokale regelen brukes i hele det generelle området eller begrenses til spesifikke områder. Komiteen kan velge å bruke både lokal regel om ballplassering i fairway og rengjøring av ball ellers i generelt område.</w:t>
      </w:r>
    </w:p>
    <w:p w14:paraId="2FEE05D7" w14:textId="77777777" w:rsidR="001056CC" w:rsidRPr="00D94AC8" w:rsidRDefault="001056CC" w:rsidP="00254DF9">
      <w:pPr>
        <w:rPr>
          <w:i/>
          <w:iCs/>
        </w:rPr>
      </w:pPr>
    </w:p>
    <w:p w14:paraId="5962CB1E" w14:textId="7E085A3E" w:rsidR="001056CC" w:rsidRPr="00D94AC8" w:rsidRDefault="001056CC" w:rsidP="00254DF9">
      <w:pPr>
        <w:rPr>
          <w:i/>
          <w:iCs/>
        </w:rPr>
      </w:pPr>
      <w:r w:rsidRPr="00D94AC8">
        <w:rPr>
          <w:i/>
          <w:iCs/>
        </w:rPr>
        <w:t xml:space="preserve">Det </w:t>
      </w:r>
      <w:r w:rsidR="00D83B5C" w:rsidRPr="00D94AC8">
        <w:rPr>
          <w:i/>
          <w:iCs/>
        </w:rPr>
        <w:t xml:space="preserve">er ikke tillatt </w:t>
      </w:r>
      <w:r w:rsidRPr="00D94AC8">
        <w:rPr>
          <w:i/>
          <w:iCs/>
        </w:rPr>
        <w:t xml:space="preserve">å innføre denne lokale regel etter at spill i en slagspillrunde har startet. Om dette gjøres skulle det tillate spillere som har flere hull igjen å spille fordelen ved å bruke den over lengre tid. Den lokale regelen kan innføres mellom to hull etter at en match har startet siden begge spillerne har like stor fordel av den. </w:t>
      </w:r>
    </w:p>
    <w:p w14:paraId="5BB766F9" w14:textId="77777777" w:rsidR="00EC77B5" w:rsidRPr="00D94AC8" w:rsidRDefault="00EC77B5" w:rsidP="00254DF9">
      <w:pPr>
        <w:rPr>
          <w:i/>
          <w:iCs/>
        </w:rPr>
      </w:pPr>
    </w:p>
    <w:p w14:paraId="3E1718B6" w14:textId="39C64393" w:rsidR="001056CC" w:rsidRPr="003F3B8A" w:rsidRDefault="00D553A6" w:rsidP="00254DF9">
      <w:pPr>
        <w:rPr>
          <w:b/>
        </w:rPr>
      </w:pPr>
      <w:r w:rsidRPr="005E4C3C">
        <w:rPr>
          <w:b/>
          <w:bCs/>
          <w:i/>
          <w:iCs/>
          <w:highlight w:val="yellow"/>
        </w:rPr>
        <w:t>NB!</w:t>
      </w:r>
      <w:r w:rsidRPr="005E4C3C">
        <w:rPr>
          <w:i/>
          <w:iCs/>
          <w:highlight w:val="yellow"/>
        </w:rPr>
        <w:t xml:space="preserve"> </w:t>
      </w:r>
      <w:r w:rsidR="001B18F9" w:rsidRPr="005E4C3C">
        <w:rPr>
          <w:i/>
          <w:iCs/>
          <w:highlight w:val="yellow"/>
        </w:rPr>
        <w:t>Ved bruk av denne lokale regelen</w:t>
      </w:r>
      <w:r w:rsidR="00EA1E94" w:rsidRPr="005E4C3C">
        <w:rPr>
          <w:i/>
          <w:iCs/>
          <w:highlight w:val="yellow"/>
        </w:rPr>
        <w:t xml:space="preserve"> i forbindelse med handicaptellende runder, må fritaket være begrenset til bare å gjelde for en ball som ligger i det generelle området klippet i fairwayhøyde eller lavere.</w:t>
      </w:r>
    </w:p>
    <w:p w14:paraId="171BDDA7" w14:textId="77777777" w:rsidR="001056CC" w:rsidRPr="003F3B8A" w:rsidRDefault="001056CC" w:rsidP="00254DF9"/>
    <w:p w14:paraId="231319D9" w14:textId="399FFEB9" w:rsidR="001056CC" w:rsidRPr="003F3B8A" w:rsidRDefault="00D94AC8" w:rsidP="00FE05E9">
      <w:pPr>
        <w:pStyle w:val="Overskrift3"/>
      </w:pPr>
      <w:bookmarkStart w:id="75" w:name="_Toc189726985"/>
      <w:r>
        <w:t xml:space="preserve">Mal </w:t>
      </w:r>
      <w:r w:rsidR="001056CC" w:rsidRPr="003F3B8A">
        <w:t>lokal regel E-2</w:t>
      </w:r>
      <w:bookmarkEnd w:id="75"/>
    </w:p>
    <w:p w14:paraId="2ED36CEE" w14:textId="293C6FC1" w:rsidR="001056CC" w:rsidRPr="008E3D5A" w:rsidRDefault="001056CC" w:rsidP="00254DF9">
      <w:pPr>
        <w:rPr>
          <w:color w:val="0070C0"/>
        </w:rPr>
      </w:pPr>
      <w:r w:rsidRPr="008E3D5A">
        <w:rPr>
          <w:color w:val="0070C0"/>
        </w:rPr>
        <w:t xml:space="preserve">Når en spillers ball ligger i </w:t>
      </w:r>
      <w:r w:rsidRPr="008E3D5A">
        <w:rPr>
          <w:color w:val="002060"/>
        </w:rPr>
        <w:t>&lt;spesifiser området, slik som i det generelle området, på hull 6, i generelt område klippet i fairwayhøyde eller lavere, etc.&gt;</w:t>
      </w:r>
      <w:r w:rsidRPr="008E3D5A">
        <w:rPr>
          <w:color w:val="0070C0"/>
        </w:rPr>
        <w:t xml:space="preserve"> kan ballen løftes, rengjøres og plasseres tilbake uten straff. Spilleren må markere ballen før den løftes (se regel 14.1)</w:t>
      </w:r>
      <w:r w:rsidR="0072167D">
        <w:rPr>
          <w:color w:val="0070C0"/>
        </w:rPr>
        <w:t>,</w:t>
      </w:r>
      <w:r w:rsidRPr="008E3D5A">
        <w:rPr>
          <w:color w:val="0070C0"/>
        </w:rPr>
        <w:t xml:space="preserve"> og ballen må plasseres tilbake på sitt opprinnelige punkt (se regel 14.2).</w:t>
      </w:r>
    </w:p>
    <w:p w14:paraId="0006AACD" w14:textId="77777777" w:rsidR="001056CC" w:rsidRPr="008E3D5A" w:rsidRDefault="001056CC" w:rsidP="00254DF9">
      <w:pPr>
        <w:rPr>
          <w:b/>
          <w:bCs/>
          <w:color w:val="FF0000"/>
        </w:rPr>
      </w:pPr>
      <w:r w:rsidRPr="008E3D5A">
        <w:rPr>
          <w:b/>
          <w:bCs/>
          <w:color w:val="FF0000"/>
        </w:rPr>
        <w:t>Straff for å spille ball fra et feil sted ved brudd på lokal regel: Generell straff etter regel 14.7a.</w:t>
      </w:r>
    </w:p>
    <w:p w14:paraId="7F4C2D87" w14:textId="4158B125" w:rsidR="004F087B" w:rsidRPr="003F3B8A" w:rsidRDefault="004F087B" w:rsidP="00FE0FFA">
      <w:pPr>
        <w:pStyle w:val="Overskrift2"/>
      </w:pPr>
      <w:hyperlink r:id="rId35" w:anchor="e-3" w:history="1">
        <w:bookmarkStart w:id="76" w:name="_Toc93931205"/>
        <w:bookmarkStart w:id="77" w:name="_Toc189726986"/>
        <w:r w:rsidRPr="003F3B8A">
          <w:rPr>
            <w:rStyle w:val="Hyperkobling"/>
            <w:color w:val="auto"/>
          </w:rPr>
          <w:t>E-3</w:t>
        </w:r>
        <w:r w:rsidR="00EC07CC">
          <w:rPr>
            <w:rStyle w:val="Hyperkobling"/>
            <w:color w:val="auto"/>
          </w:rPr>
          <w:tab/>
        </w:r>
        <w:r w:rsidRPr="003F3B8A">
          <w:rPr>
            <w:rStyle w:val="Hyperkobling"/>
            <w:color w:val="auto"/>
          </w:rPr>
          <w:t>Ballplassering</w:t>
        </w:r>
        <w:bookmarkEnd w:id="76"/>
        <w:bookmarkEnd w:id="77"/>
      </w:hyperlink>
    </w:p>
    <w:p w14:paraId="3D1BABE4" w14:textId="1D4AFC0D" w:rsidR="008459DC" w:rsidRPr="009C15AA" w:rsidRDefault="008459DC" w:rsidP="00254DF9">
      <w:pPr>
        <w:rPr>
          <w:i/>
          <w:iCs/>
        </w:rPr>
      </w:pPr>
      <w:r w:rsidRPr="009C15AA">
        <w:rPr>
          <w:b/>
          <w:i/>
          <w:iCs/>
        </w:rPr>
        <w:t>Formål:</w:t>
      </w:r>
      <w:r w:rsidRPr="009C15AA">
        <w:rPr>
          <w:i/>
          <w:iCs/>
        </w:rPr>
        <w:t xml:space="preserve"> Når </w:t>
      </w:r>
      <w:r w:rsidR="005C714C" w:rsidRPr="009C15AA">
        <w:rPr>
          <w:i/>
          <w:iCs/>
        </w:rPr>
        <w:t xml:space="preserve">midlertidige unormale baneforhold </w:t>
      </w:r>
      <w:r w:rsidRPr="009C15AA">
        <w:rPr>
          <w:i/>
          <w:iCs/>
        </w:rPr>
        <w:t xml:space="preserve">kan påvirke spill på like vilkår, kan de berørte deler av banen defineres som grunn under reparasjon. Men uønskede forhold slik som snøvær, vårløsning, langvarig regn eller ekstrem varme kan noen ganger skade banen eller forhindre bruk av tunge gressklippere. </w:t>
      </w:r>
    </w:p>
    <w:p w14:paraId="7E7237E9" w14:textId="7ED7E3F8" w:rsidR="008459DC" w:rsidRPr="009C15AA" w:rsidRDefault="008459DC" w:rsidP="00254DF9">
      <w:pPr>
        <w:rPr>
          <w:i/>
          <w:iCs/>
        </w:rPr>
      </w:pPr>
    </w:p>
    <w:p w14:paraId="3B51AAE3" w14:textId="19CCC425" w:rsidR="008459DC" w:rsidRPr="009C15AA" w:rsidRDefault="008459DC" w:rsidP="00254DF9">
      <w:pPr>
        <w:rPr>
          <w:i/>
          <w:iCs/>
        </w:rPr>
      </w:pPr>
      <w:r w:rsidRPr="009C15AA">
        <w:rPr>
          <w:i/>
          <w:iCs/>
        </w:rPr>
        <w:t xml:space="preserve">Når slike forhold finnes på mange steder på banen kan Komiteen velge å innføre en </w:t>
      </w:r>
      <w:r w:rsidR="00AF19F2" w:rsidRPr="009C15AA">
        <w:rPr>
          <w:i/>
          <w:iCs/>
        </w:rPr>
        <w:t xml:space="preserve">midlertidig </w:t>
      </w:r>
      <w:r w:rsidRPr="009C15AA">
        <w:rPr>
          <w:i/>
          <w:iCs/>
        </w:rPr>
        <w:t>lokal regel om «ballplassering» for å legge til rette for spill på like vilkår eller for å beskytte fairway</w:t>
      </w:r>
      <w:r w:rsidR="005E7178" w:rsidRPr="009C15AA">
        <w:rPr>
          <w:i/>
          <w:iCs/>
        </w:rPr>
        <w:t>er</w:t>
      </w:r>
      <w:r w:rsidRPr="009C15AA">
        <w:rPr>
          <w:i/>
          <w:iCs/>
        </w:rPr>
        <w:t>. En slik lokal regel bør tas bort så snart forholdene tillater det.</w:t>
      </w:r>
    </w:p>
    <w:p w14:paraId="64BAE10B" w14:textId="70584680" w:rsidR="008459DC" w:rsidRPr="009C15AA" w:rsidRDefault="008459DC" w:rsidP="00254DF9">
      <w:pPr>
        <w:rPr>
          <w:i/>
          <w:iCs/>
        </w:rPr>
      </w:pPr>
    </w:p>
    <w:p w14:paraId="05957EBC" w14:textId="0245B3DF" w:rsidR="008459DC" w:rsidRPr="009C15AA" w:rsidRDefault="008459DC" w:rsidP="00254DF9">
      <w:pPr>
        <w:rPr>
          <w:i/>
          <w:iCs/>
        </w:rPr>
      </w:pPr>
      <w:r w:rsidRPr="009C15AA">
        <w:rPr>
          <w:i/>
          <w:iCs/>
        </w:rPr>
        <w:t>Bruk av denne lokale regelen utenfor fairway i generelt område anbefales ikke da den kan medføre at en spiller f</w:t>
      </w:r>
      <w:r w:rsidR="000244AC" w:rsidRPr="009C15AA">
        <w:rPr>
          <w:i/>
          <w:iCs/>
        </w:rPr>
        <w:t>å</w:t>
      </w:r>
      <w:r w:rsidRPr="009C15AA">
        <w:rPr>
          <w:i/>
          <w:iCs/>
        </w:rPr>
        <w:t>r fritak uten straff fra områder hvor en ball ellers kan være uspillbar (slik som i områder med busker eller trær)</w:t>
      </w:r>
      <w:r w:rsidR="00AF19F2" w:rsidRPr="009C15AA">
        <w:rPr>
          <w:i/>
          <w:iCs/>
        </w:rPr>
        <w:t>.</w:t>
      </w:r>
    </w:p>
    <w:p w14:paraId="58376AE0" w14:textId="610BF1A2" w:rsidR="000244AC" w:rsidRPr="009C15AA" w:rsidRDefault="000244AC" w:rsidP="00254DF9">
      <w:pPr>
        <w:rPr>
          <w:i/>
          <w:iCs/>
        </w:rPr>
      </w:pPr>
    </w:p>
    <w:p w14:paraId="54D969B1" w14:textId="4DFE22FE" w:rsidR="00782978" w:rsidRPr="009C15AA" w:rsidRDefault="00C32196" w:rsidP="00254DF9">
      <w:pPr>
        <w:rPr>
          <w:i/>
          <w:iCs/>
        </w:rPr>
      </w:pPr>
      <w:r w:rsidRPr="009C15AA">
        <w:rPr>
          <w:i/>
          <w:iCs/>
        </w:rPr>
        <w:t xml:space="preserve">Når </w:t>
      </w:r>
      <w:r w:rsidR="0045678D" w:rsidRPr="009C15AA">
        <w:rPr>
          <w:i/>
          <w:iCs/>
        </w:rPr>
        <w:t xml:space="preserve">våte </w:t>
      </w:r>
      <w:r w:rsidRPr="009C15AA">
        <w:rPr>
          <w:i/>
          <w:iCs/>
        </w:rPr>
        <w:t xml:space="preserve">forhold </w:t>
      </w:r>
      <w:r w:rsidR="0045678D" w:rsidRPr="009C15AA">
        <w:rPr>
          <w:i/>
          <w:iCs/>
        </w:rPr>
        <w:t>medfører at jord feste</w:t>
      </w:r>
      <w:r w:rsidR="00925577" w:rsidRPr="009C15AA">
        <w:rPr>
          <w:i/>
          <w:iCs/>
        </w:rPr>
        <w:t>s</w:t>
      </w:r>
      <w:r w:rsidR="0045678D" w:rsidRPr="009C15AA">
        <w:rPr>
          <w:i/>
          <w:iCs/>
        </w:rPr>
        <w:t xml:space="preserve"> til ballen</w:t>
      </w:r>
      <w:r w:rsidR="00580320" w:rsidRPr="009C15AA">
        <w:rPr>
          <w:i/>
          <w:iCs/>
        </w:rPr>
        <w:t xml:space="preserve">, kan Komiteen innføre lokal regel E-2 (rengjøre ball) i stedet for </w:t>
      </w:r>
      <w:r w:rsidR="00925577" w:rsidRPr="009C15AA">
        <w:rPr>
          <w:i/>
          <w:iCs/>
        </w:rPr>
        <w:t>denne lokale regelen (</w:t>
      </w:r>
      <w:r w:rsidR="00580320" w:rsidRPr="009C15AA">
        <w:rPr>
          <w:i/>
          <w:iCs/>
        </w:rPr>
        <w:t>ballplassering</w:t>
      </w:r>
      <w:r w:rsidR="00925577" w:rsidRPr="009C15AA">
        <w:rPr>
          <w:i/>
          <w:iCs/>
        </w:rPr>
        <w:t>)</w:t>
      </w:r>
      <w:r w:rsidR="00B9457C" w:rsidRPr="009C15AA">
        <w:rPr>
          <w:i/>
          <w:iCs/>
        </w:rPr>
        <w:t xml:space="preserve">. </w:t>
      </w:r>
    </w:p>
    <w:p w14:paraId="174997AF" w14:textId="77777777" w:rsidR="00B9457C" w:rsidRPr="009C15AA" w:rsidRDefault="00B9457C" w:rsidP="00254DF9">
      <w:pPr>
        <w:rPr>
          <w:i/>
          <w:iCs/>
        </w:rPr>
      </w:pPr>
    </w:p>
    <w:p w14:paraId="538484F7" w14:textId="77777777" w:rsidR="00FE438E" w:rsidRPr="009C15AA" w:rsidRDefault="00FE438E" w:rsidP="00254DF9">
      <w:pPr>
        <w:rPr>
          <w:i/>
          <w:iCs/>
        </w:rPr>
      </w:pPr>
      <w:r w:rsidRPr="009C15AA">
        <w:rPr>
          <w:i/>
          <w:iCs/>
        </w:rPr>
        <w:t>Det er ikke tillatt å innføre denne lokale regel etter at spill i en slagspillrunde har startet. Om dette gjøres skulle det tillate spillere som har flere hull igjen å spille fordelen ved å bruke den over lengre tid. Den lokale regelen kan innføres mellom to hull etter at en match har startet siden begge spillerne har like stor fordel av den.</w:t>
      </w:r>
    </w:p>
    <w:p w14:paraId="300E6A4D" w14:textId="77777777" w:rsidR="005E4C3C" w:rsidRPr="003F3B8A" w:rsidRDefault="005E4C3C" w:rsidP="005E4C3C">
      <w:pPr>
        <w:rPr>
          <w:b/>
        </w:rPr>
      </w:pPr>
      <w:r w:rsidRPr="005E4C3C">
        <w:rPr>
          <w:b/>
          <w:bCs/>
          <w:i/>
          <w:iCs/>
          <w:highlight w:val="yellow"/>
        </w:rPr>
        <w:lastRenderedPageBreak/>
        <w:t>NB!</w:t>
      </w:r>
      <w:r w:rsidRPr="005E4C3C">
        <w:rPr>
          <w:i/>
          <w:iCs/>
          <w:highlight w:val="yellow"/>
        </w:rPr>
        <w:t xml:space="preserve"> Ved bruk av denne lokale regelen i forbindelse med handicaptellende runder, må fritaket være begrenset til bare å gjelde for en ball som ligger i det generelle området klippet i fairwayhøyde eller lavere.</w:t>
      </w:r>
    </w:p>
    <w:p w14:paraId="033F2851" w14:textId="77777777" w:rsidR="004921CF" w:rsidRPr="003F3B8A" w:rsidRDefault="004921CF" w:rsidP="00254DF9"/>
    <w:p w14:paraId="74D65141" w14:textId="3748E61A" w:rsidR="008459DC" w:rsidRPr="003F3B8A" w:rsidRDefault="00C863FC" w:rsidP="00C863FC">
      <w:pPr>
        <w:pStyle w:val="Overskrift3"/>
      </w:pPr>
      <w:bookmarkStart w:id="78" w:name="_Toc189726987"/>
      <w:r>
        <w:t xml:space="preserve">Mal </w:t>
      </w:r>
      <w:r w:rsidR="008876DC" w:rsidRPr="003F3B8A">
        <w:t>lokal regel E-3</w:t>
      </w:r>
      <w:bookmarkEnd w:id="78"/>
    </w:p>
    <w:p w14:paraId="287B912D" w14:textId="6C060A30" w:rsidR="004F087B" w:rsidRPr="00CE531A" w:rsidRDefault="004F087B" w:rsidP="00254DF9">
      <w:pPr>
        <w:rPr>
          <w:color w:val="0070C0"/>
        </w:rPr>
      </w:pPr>
      <w:r w:rsidRPr="00CE531A">
        <w:rPr>
          <w:color w:val="0070C0"/>
        </w:rPr>
        <w:t xml:space="preserve">Når </w:t>
      </w:r>
      <w:r w:rsidR="00A77FD4" w:rsidRPr="00CE531A">
        <w:rPr>
          <w:color w:val="0070C0"/>
        </w:rPr>
        <w:t xml:space="preserve">noen del av </w:t>
      </w:r>
      <w:r w:rsidRPr="00CE531A">
        <w:rPr>
          <w:color w:val="0070C0"/>
        </w:rPr>
        <w:t xml:space="preserve">en spillers ball </w:t>
      </w:r>
      <w:r w:rsidR="009C15AA" w:rsidRPr="00CE531A">
        <w:rPr>
          <w:color w:val="0070C0"/>
        </w:rPr>
        <w:t xml:space="preserve">berører </w:t>
      </w:r>
      <w:r w:rsidRPr="00CE531A">
        <w:rPr>
          <w:color w:val="0070C0"/>
        </w:rPr>
        <w:t xml:space="preserve">en del av det generelle området klippet i fairwayhøyde eller lavere </w:t>
      </w:r>
      <w:r w:rsidRPr="00CE531A">
        <w:rPr>
          <w:color w:val="002060"/>
        </w:rPr>
        <w:t>&lt;eller identifiser et spesifikt område slik som fairway på hull 6&gt;</w:t>
      </w:r>
      <w:r w:rsidRPr="00CE531A">
        <w:rPr>
          <w:color w:val="0070C0"/>
        </w:rPr>
        <w:t>, kan spilleren ta fritak uten straff én gang ved å plassere den opprinnelige ballen eller en annen ball i og spille fra dette fritaksområdet:</w:t>
      </w:r>
    </w:p>
    <w:p w14:paraId="277D2C03" w14:textId="3D1B7361" w:rsidR="004F087B" w:rsidRPr="00CE531A" w:rsidRDefault="004F087B" w:rsidP="00FE639D">
      <w:pPr>
        <w:pStyle w:val="Listeavsnitt"/>
        <w:numPr>
          <w:ilvl w:val="0"/>
          <w:numId w:val="2"/>
        </w:numPr>
        <w:rPr>
          <w:color w:val="0070C0"/>
        </w:rPr>
      </w:pPr>
      <w:r w:rsidRPr="00CE531A">
        <w:rPr>
          <w:color w:val="0070C0"/>
          <w:u w:val="single"/>
        </w:rPr>
        <w:t>Referansepunkt</w:t>
      </w:r>
      <w:r w:rsidRPr="00CE531A">
        <w:rPr>
          <w:color w:val="0070C0"/>
        </w:rPr>
        <w:t>: Punktet til den opprinnelige ballen</w:t>
      </w:r>
      <w:r w:rsidR="00AF19F2" w:rsidRPr="00CE531A">
        <w:rPr>
          <w:color w:val="0070C0"/>
        </w:rPr>
        <w:t>.</w:t>
      </w:r>
    </w:p>
    <w:p w14:paraId="080E3F91" w14:textId="6A8AAC82" w:rsidR="004F087B" w:rsidRPr="00CE531A" w:rsidRDefault="004F087B" w:rsidP="00254DF9">
      <w:pPr>
        <w:pStyle w:val="Listeavsnitt"/>
        <w:numPr>
          <w:ilvl w:val="0"/>
          <w:numId w:val="2"/>
        </w:numPr>
        <w:rPr>
          <w:color w:val="0070C0"/>
        </w:rPr>
      </w:pPr>
      <w:r w:rsidRPr="00CE531A">
        <w:rPr>
          <w:color w:val="0070C0"/>
          <w:u w:val="single"/>
        </w:rPr>
        <w:t>Størrelse på fritaksområde målt fra referansepunkt</w:t>
      </w:r>
      <w:r w:rsidR="002A0FDA" w:rsidRPr="00CE531A">
        <w:rPr>
          <w:color w:val="0070C0"/>
          <w:u w:val="single"/>
        </w:rPr>
        <w:t>et</w:t>
      </w:r>
      <w:r w:rsidRPr="00CE531A">
        <w:rPr>
          <w:color w:val="0070C0"/>
        </w:rPr>
        <w:t xml:space="preserve">: </w:t>
      </w:r>
      <w:r w:rsidRPr="00CE531A">
        <w:rPr>
          <w:color w:val="002060"/>
        </w:rPr>
        <w:t>&lt;Spesifiser størrelse på fritaksområde, slik som én køllelengde, ett scorekort eller 15 cm&gt;</w:t>
      </w:r>
      <w:r w:rsidRPr="00CE531A">
        <w:rPr>
          <w:color w:val="0070C0"/>
        </w:rPr>
        <w:t xml:space="preserve"> fra referansepunktet, </w:t>
      </w:r>
      <w:r w:rsidRPr="00CE531A">
        <w:rPr>
          <w:b/>
          <w:color w:val="0070C0"/>
        </w:rPr>
        <w:t>men</w:t>
      </w:r>
      <w:r w:rsidRPr="00CE531A">
        <w:rPr>
          <w:color w:val="0070C0"/>
        </w:rPr>
        <w:t xml:space="preserve"> med følgende begrensninger:</w:t>
      </w:r>
    </w:p>
    <w:p w14:paraId="25A9544D" w14:textId="77777777" w:rsidR="004F087B" w:rsidRPr="00CE531A" w:rsidRDefault="004F087B" w:rsidP="00254DF9">
      <w:pPr>
        <w:pStyle w:val="Listeavsnitt"/>
        <w:numPr>
          <w:ilvl w:val="0"/>
          <w:numId w:val="2"/>
        </w:numPr>
        <w:rPr>
          <w:color w:val="0070C0"/>
        </w:rPr>
      </w:pPr>
      <w:r w:rsidRPr="00CE531A">
        <w:rPr>
          <w:color w:val="0070C0"/>
        </w:rPr>
        <w:t>Begrensninger for plassering av fritaksområde:</w:t>
      </w:r>
    </w:p>
    <w:p w14:paraId="6C13D168" w14:textId="59B7B617" w:rsidR="004F087B" w:rsidRPr="00CE531A" w:rsidRDefault="004F087B" w:rsidP="00254DF9">
      <w:pPr>
        <w:pStyle w:val="Listeavsnitt"/>
        <w:numPr>
          <w:ilvl w:val="1"/>
          <w:numId w:val="2"/>
        </w:numPr>
        <w:rPr>
          <w:color w:val="0070C0"/>
        </w:rPr>
      </w:pPr>
      <w:r w:rsidRPr="00CE531A">
        <w:rPr>
          <w:color w:val="0070C0"/>
        </w:rPr>
        <w:t>Må ikke være nærmere hullet enn referansepunktet</w:t>
      </w:r>
      <w:r w:rsidR="00433848" w:rsidRPr="00CE531A">
        <w:rPr>
          <w:color w:val="0070C0"/>
        </w:rPr>
        <w:t>, og</w:t>
      </w:r>
    </w:p>
    <w:p w14:paraId="4F556EE7" w14:textId="61AA1C93" w:rsidR="004F087B" w:rsidRPr="00CE531A" w:rsidRDefault="004F087B" w:rsidP="00254DF9">
      <w:pPr>
        <w:pStyle w:val="Listeavsnitt"/>
        <w:numPr>
          <w:ilvl w:val="1"/>
          <w:numId w:val="2"/>
        </w:numPr>
        <w:rPr>
          <w:color w:val="0070C0"/>
        </w:rPr>
      </w:pPr>
      <w:r w:rsidRPr="00CE531A">
        <w:rPr>
          <w:color w:val="0070C0"/>
        </w:rPr>
        <w:t>Må være i det generelle området</w:t>
      </w:r>
      <w:r w:rsidR="00433848" w:rsidRPr="00CE531A">
        <w:rPr>
          <w:color w:val="0070C0"/>
        </w:rPr>
        <w:t>.</w:t>
      </w:r>
    </w:p>
    <w:p w14:paraId="6730C74A" w14:textId="77777777" w:rsidR="004037EB" w:rsidRPr="00CE531A" w:rsidRDefault="004037EB" w:rsidP="00254DF9">
      <w:pPr>
        <w:rPr>
          <w:color w:val="0070C0"/>
        </w:rPr>
      </w:pPr>
    </w:p>
    <w:p w14:paraId="741202FE" w14:textId="611E2AB5" w:rsidR="004037EB" w:rsidRPr="00CE531A" w:rsidRDefault="004037EB" w:rsidP="00254DF9">
      <w:pPr>
        <w:rPr>
          <w:color w:val="0070C0"/>
        </w:rPr>
      </w:pPr>
      <w:r w:rsidRPr="00CE531A">
        <w:rPr>
          <w:color w:val="0070C0"/>
        </w:rPr>
        <w:t xml:space="preserve">Etter denne lokale regel må spilleren velge et punkt for å plassere ballen og bruke fremgangsmåten for å plassere </w:t>
      </w:r>
      <w:r w:rsidR="00C1035A" w:rsidRPr="00CE531A">
        <w:rPr>
          <w:color w:val="0070C0"/>
        </w:rPr>
        <w:t xml:space="preserve">en ball </w:t>
      </w:r>
      <w:r w:rsidRPr="00CE531A">
        <w:rPr>
          <w:color w:val="0070C0"/>
        </w:rPr>
        <w:t>tilbake etter regel 14.2</w:t>
      </w:r>
      <w:r w:rsidR="00A072BF" w:rsidRPr="00CE531A">
        <w:rPr>
          <w:color w:val="0070C0"/>
        </w:rPr>
        <w:t>b</w:t>
      </w:r>
      <w:r w:rsidRPr="00CE531A">
        <w:rPr>
          <w:color w:val="0070C0"/>
        </w:rPr>
        <w:t>(</w:t>
      </w:r>
      <w:r w:rsidR="00A072BF" w:rsidRPr="00CE531A">
        <w:rPr>
          <w:color w:val="0070C0"/>
        </w:rPr>
        <w:t>2</w:t>
      </w:r>
      <w:r w:rsidRPr="00CE531A">
        <w:rPr>
          <w:color w:val="0070C0"/>
        </w:rPr>
        <w:t>) og 14.2e.</w:t>
      </w:r>
      <w:r w:rsidR="00842B1F" w:rsidRPr="00CE531A">
        <w:rPr>
          <w:color w:val="0070C0"/>
        </w:rPr>
        <w:t xml:space="preserve"> </w:t>
      </w:r>
      <w:r w:rsidR="00842B1F" w:rsidRPr="00CE531A">
        <w:rPr>
          <w:b/>
          <w:bCs/>
          <w:color w:val="0070C0"/>
        </w:rPr>
        <w:t>Men</w:t>
      </w:r>
      <w:r w:rsidR="005D496D" w:rsidRPr="00CE531A">
        <w:rPr>
          <w:b/>
          <w:bCs/>
          <w:color w:val="0070C0"/>
        </w:rPr>
        <w:t>,</w:t>
      </w:r>
      <w:r w:rsidR="005D496D" w:rsidRPr="00CE531A">
        <w:rPr>
          <w:color w:val="0070C0"/>
        </w:rPr>
        <w:t xml:space="preserve"> </w:t>
      </w:r>
      <w:r w:rsidR="002A37FA" w:rsidRPr="00CE531A">
        <w:rPr>
          <w:color w:val="0070C0"/>
        </w:rPr>
        <w:t>med det formål å bruke regel 14.2e</w:t>
      </w:r>
      <w:r w:rsidR="00737B0C" w:rsidRPr="00CE531A">
        <w:rPr>
          <w:color w:val="0070C0"/>
        </w:rPr>
        <w:t xml:space="preserve"> – spilleren har </w:t>
      </w:r>
      <w:r w:rsidR="00486468" w:rsidRPr="00CE531A">
        <w:rPr>
          <w:color w:val="0070C0"/>
        </w:rPr>
        <w:t xml:space="preserve">bare valgt punktet hvor ballen skal plasseres </w:t>
      </w:r>
      <w:r w:rsidR="002E1182" w:rsidRPr="00CE531A">
        <w:rPr>
          <w:color w:val="0070C0"/>
        </w:rPr>
        <w:t>nå</w:t>
      </w:r>
      <w:r w:rsidR="009F19A3" w:rsidRPr="00CE531A">
        <w:rPr>
          <w:color w:val="0070C0"/>
        </w:rPr>
        <w:t xml:space="preserve">r ballen har blitt lagt ned, og spilleren har sluppet ballen med den hensikt at den </w:t>
      </w:r>
      <w:r w:rsidR="00D6313E" w:rsidRPr="00CE531A">
        <w:rPr>
          <w:color w:val="0070C0"/>
        </w:rPr>
        <w:t xml:space="preserve">ballen </w:t>
      </w:r>
      <w:r w:rsidR="009F19A3" w:rsidRPr="00CE531A">
        <w:rPr>
          <w:color w:val="0070C0"/>
        </w:rPr>
        <w:t>skal være i spill.</w:t>
      </w:r>
    </w:p>
    <w:p w14:paraId="0373B950" w14:textId="77777777" w:rsidR="003C222F" w:rsidRPr="00CE531A" w:rsidRDefault="003C222F" w:rsidP="00254DF9">
      <w:pPr>
        <w:rPr>
          <w:color w:val="0070C0"/>
        </w:rPr>
      </w:pPr>
    </w:p>
    <w:p w14:paraId="4BA49A0B" w14:textId="626A2057" w:rsidR="003C222F" w:rsidRPr="00CE531A" w:rsidRDefault="003C222F" w:rsidP="00254DF9">
      <w:pPr>
        <w:rPr>
          <w:color w:val="0070C0"/>
        </w:rPr>
      </w:pPr>
      <w:r w:rsidRPr="00CE531A">
        <w:rPr>
          <w:color w:val="0070C0"/>
        </w:rPr>
        <w:t>Etter at en ball har blitt plassert og er i spill etter denne lokale regelen, hvis spilleren deretter fortsetter etter en annen regel som gir fritak, kan denne lokale regelen bli brukt på nytt.</w:t>
      </w:r>
    </w:p>
    <w:p w14:paraId="29210BEC" w14:textId="77777777" w:rsidR="00CE531A" w:rsidRPr="008E3D5A" w:rsidRDefault="00CE531A" w:rsidP="00CE531A">
      <w:pPr>
        <w:rPr>
          <w:b/>
          <w:bCs/>
          <w:color w:val="FF0000"/>
        </w:rPr>
      </w:pPr>
      <w:r w:rsidRPr="008E3D5A">
        <w:rPr>
          <w:b/>
          <w:bCs/>
          <w:color w:val="FF0000"/>
        </w:rPr>
        <w:t>Straff for å spille ball fra et feil sted ved brudd på lokal regel: Generell straff etter regel 14.7a.</w:t>
      </w:r>
    </w:p>
    <w:p w14:paraId="1420A80F" w14:textId="02F1F2E5" w:rsidR="008240DF" w:rsidRPr="003F3B8A" w:rsidRDefault="008240DF" w:rsidP="00FE0FFA">
      <w:pPr>
        <w:pStyle w:val="Overskrift2"/>
      </w:pPr>
      <w:hyperlink r:id="rId36" w:anchor="e-4" w:history="1">
        <w:bookmarkStart w:id="79" w:name="_Toc93931206"/>
        <w:bookmarkStart w:id="80" w:name="_Toc189726988"/>
        <w:r w:rsidRPr="003F3B8A">
          <w:rPr>
            <w:rStyle w:val="Hyperkobling"/>
            <w:color w:val="auto"/>
          </w:rPr>
          <w:t>E-4</w:t>
        </w:r>
        <w:r w:rsidR="00EC07CC">
          <w:rPr>
            <w:rStyle w:val="Hyperkobling"/>
            <w:color w:val="auto"/>
          </w:rPr>
          <w:tab/>
        </w:r>
        <w:r w:rsidRPr="003F3B8A">
          <w:rPr>
            <w:rStyle w:val="Hyperkobling"/>
            <w:color w:val="auto"/>
          </w:rPr>
          <w:t>Fritak fra luftehull</w:t>
        </w:r>
        <w:bookmarkEnd w:id="79"/>
        <w:bookmarkEnd w:id="80"/>
      </w:hyperlink>
    </w:p>
    <w:p w14:paraId="2B6FE136" w14:textId="77777777" w:rsidR="00AC6273" w:rsidRPr="007B1D91" w:rsidRDefault="00325F70" w:rsidP="00254DF9">
      <w:pPr>
        <w:rPr>
          <w:i/>
          <w:iCs/>
        </w:rPr>
      </w:pPr>
      <w:r w:rsidRPr="007B1D91">
        <w:rPr>
          <w:b/>
          <w:i/>
          <w:iCs/>
        </w:rPr>
        <w:t>Formål:</w:t>
      </w:r>
      <w:r w:rsidRPr="007B1D91">
        <w:rPr>
          <w:i/>
          <w:iCs/>
        </w:rPr>
        <w:t xml:space="preserve"> </w:t>
      </w:r>
      <w:r w:rsidR="0083634B" w:rsidRPr="007B1D91">
        <w:rPr>
          <w:i/>
          <w:iCs/>
        </w:rPr>
        <w:t>Luftehull inngår ikke i betydningen av hull laget av banemannskap</w:t>
      </w:r>
      <w:r w:rsidR="00D04542" w:rsidRPr="007B1D91">
        <w:rPr>
          <w:i/>
          <w:iCs/>
        </w:rPr>
        <w:t xml:space="preserve"> eller «skade på puttinggreenen» i regel 13.1c</w:t>
      </w:r>
      <w:r w:rsidR="0083634B" w:rsidRPr="007B1D91">
        <w:rPr>
          <w:i/>
          <w:iCs/>
        </w:rPr>
        <w:t xml:space="preserve">. Dette betyr at spillere ikke </w:t>
      </w:r>
      <w:r w:rsidR="00F954A6" w:rsidRPr="007B1D91">
        <w:rPr>
          <w:i/>
          <w:iCs/>
        </w:rPr>
        <w:t xml:space="preserve">tillates å </w:t>
      </w:r>
      <w:r w:rsidR="0083634B" w:rsidRPr="007B1D91">
        <w:rPr>
          <w:i/>
          <w:iCs/>
        </w:rPr>
        <w:t>reparere dem på puttinggreenen eller ta fritak fra dem uten straff i generelt område</w:t>
      </w:r>
      <w:r w:rsidR="0011653A" w:rsidRPr="007B1D91">
        <w:rPr>
          <w:i/>
          <w:iCs/>
        </w:rPr>
        <w:t xml:space="preserve"> eller på puttinggreenen</w:t>
      </w:r>
      <w:r w:rsidR="0083634B" w:rsidRPr="007B1D91">
        <w:rPr>
          <w:i/>
          <w:iCs/>
        </w:rPr>
        <w:t xml:space="preserve">, men slike hull kan påvirke den riktige måten å spille spillet. </w:t>
      </w:r>
    </w:p>
    <w:p w14:paraId="1F29FF0D" w14:textId="77777777" w:rsidR="00AC6273" w:rsidRPr="007B1D91" w:rsidRDefault="00AC6273" w:rsidP="00254DF9">
      <w:pPr>
        <w:rPr>
          <w:i/>
          <w:iCs/>
        </w:rPr>
      </w:pPr>
    </w:p>
    <w:p w14:paraId="497C1CBB" w14:textId="7E1FA5D6" w:rsidR="00325F70" w:rsidRPr="007B1D91" w:rsidRDefault="0083634B" w:rsidP="00254DF9">
      <w:pPr>
        <w:rPr>
          <w:i/>
          <w:iCs/>
        </w:rPr>
      </w:pPr>
      <w:r w:rsidRPr="007B1D91">
        <w:rPr>
          <w:i/>
          <w:iCs/>
        </w:rPr>
        <w:t>Hvis Komiteen erklærer luftehull som grunn under reparasjon kan en spiller finne det upraktisk eller umulig å få fullt fritak.</w:t>
      </w:r>
    </w:p>
    <w:p w14:paraId="7E4CF306" w14:textId="77777777" w:rsidR="00F97634" w:rsidRPr="007B1D91" w:rsidRDefault="00F97634" w:rsidP="00254DF9">
      <w:pPr>
        <w:rPr>
          <w:i/>
          <w:iCs/>
        </w:rPr>
      </w:pPr>
    </w:p>
    <w:p w14:paraId="76DA664A" w14:textId="03B262ED" w:rsidR="0083634B" w:rsidRPr="007B1D91" w:rsidRDefault="0083634B" w:rsidP="00254DF9">
      <w:pPr>
        <w:rPr>
          <w:i/>
          <w:iCs/>
        </w:rPr>
      </w:pPr>
      <w:r w:rsidRPr="007B1D91">
        <w:rPr>
          <w:i/>
          <w:iCs/>
        </w:rPr>
        <w:t xml:space="preserve">Derfor kan Komiteen, når luftehull i vesentlig grad kan påvirke ballens leie, velge å gi fritak </w:t>
      </w:r>
      <w:r w:rsidR="00040B89" w:rsidRPr="007B1D91">
        <w:rPr>
          <w:i/>
          <w:iCs/>
        </w:rPr>
        <w:t xml:space="preserve">for en ball som ligger i eller berører et luftehull. </w:t>
      </w:r>
      <w:r w:rsidRPr="007B1D91">
        <w:rPr>
          <w:i/>
          <w:iCs/>
        </w:rPr>
        <w:t>Denne lokale regel</w:t>
      </w:r>
      <w:r w:rsidR="00FF779D" w:rsidRPr="007B1D91">
        <w:rPr>
          <w:i/>
          <w:iCs/>
        </w:rPr>
        <w:t>en</w:t>
      </w:r>
      <w:r w:rsidRPr="007B1D91">
        <w:rPr>
          <w:i/>
          <w:iCs/>
        </w:rPr>
        <w:t xml:space="preserve"> bør tas bort så snart luftehullene ikke lenger har vesentlig påvirkning.</w:t>
      </w:r>
    </w:p>
    <w:p w14:paraId="6579B2D6" w14:textId="36BD55DA" w:rsidR="0083634B" w:rsidRPr="003F3B8A" w:rsidRDefault="0083634B" w:rsidP="00254DF9"/>
    <w:p w14:paraId="18935554" w14:textId="249ABABA" w:rsidR="0083634B" w:rsidRPr="003F3B8A" w:rsidRDefault="007B1D91" w:rsidP="007B1D91">
      <w:pPr>
        <w:pStyle w:val="Overskrift3"/>
      </w:pPr>
      <w:bookmarkStart w:id="81" w:name="_Toc189726989"/>
      <w:r>
        <w:t>Mal</w:t>
      </w:r>
      <w:r w:rsidR="0083634B" w:rsidRPr="003F3B8A">
        <w:t xml:space="preserve"> lokal regel E-4</w:t>
      </w:r>
      <w:bookmarkEnd w:id="81"/>
    </w:p>
    <w:p w14:paraId="38B58968" w14:textId="386DF4CD" w:rsidR="008240DF" w:rsidRPr="00BB6008" w:rsidRDefault="008240DF" w:rsidP="00254DF9">
      <w:pPr>
        <w:rPr>
          <w:color w:val="0070C0"/>
        </w:rPr>
      </w:pPr>
      <w:r w:rsidRPr="00BB6008">
        <w:rPr>
          <w:color w:val="0070C0"/>
        </w:rPr>
        <w:t>Hvis en spillers ball ligger i eller berører et luftehull:</w:t>
      </w:r>
    </w:p>
    <w:p w14:paraId="190F8013" w14:textId="3F92BE45" w:rsidR="008240DF" w:rsidRPr="00BB6008" w:rsidRDefault="008240DF" w:rsidP="00254DF9">
      <w:pPr>
        <w:pStyle w:val="Listeavsnitt"/>
        <w:numPr>
          <w:ilvl w:val="0"/>
          <w:numId w:val="6"/>
        </w:numPr>
        <w:rPr>
          <w:color w:val="0070C0"/>
        </w:rPr>
      </w:pPr>
      <w:r w:rsidRPr="00BB6008">
        <w:rPr>
          <w:color w:val="0070C0"/>
          <w:u w:val="single"/>
        </w:rPr>
        <w:t>Ball i generelt område</w:t>
      </w:r>
      <w:r w:rsidR="0003003F" w:rsidRPr="00BB6008">
        <w:rPr>
          <w:color w:val="0070C0"/>
          <w:u w:val="single"/>
        </w:rPr>
        <w:t>.</w:t>
      </w:r>
      <w:r w:rsidRPr="00BB6008">
        <w:rPr>
          <w:color w:val="0070C0"/>
        </w:rPr>
        <w:t xml:space="preserve"> Spilleren kan ta fritak etter regel 16.1b. Hvis ballen kommer til ro i et annet luftehull kan spilleren ta fritak på nytt etter denne lokale regel</w:t>
      </w:r>
      <w:r w:rsidR="00C568BC" w:rsidRPr="00BB6008">
        <w:rPr>
          <w:color w:val="0070C0"/>
        </w:rPr>
        <w:t>en</w:t>
      </w:r>
      <w:r w:rsidRPr="00BB6008">
        <w:rPr>
          <w:color w:val="0070C0"/>
        </w:rPr>
        <w:t>.</w:t>
      </w:r>
    </w:p>
    <w:p w14:paraId="62665E9B" w14:textId="73E8E298" w:rsidR="008240DF" w:rsidRPr="00BB6008" w:rsidRDefault="008240DF" w:rsidP="00254DF9">
      <w:pPr>
        <w:pStyle w:val="Listeavsnitt"/>
        <w:numPr>
          <w:ilvl w:val="0"/>
          <w:numId w:val="6"/>
        </w:numPr>
        <w:rPr>
          <w:color w:val="0070C0"/>
        </w:rPr>
      </w:pPr>
      <w:r w:rsidRPr="00BB6008">
        <w:rPr>
          <w:color w:val="0070C0"/>
          <w:u w:val="single"/>
        </w:rPr>
        <w:t>Ball på puttinggreen.</w:t>
      </w:r>
      <w:r w:rsidRPr="00BB6008">
        <w:rPr>
          <w:color w:val="0070C0"/>
        </w:rPr>
        <w:t xml:space="preserve"> Spilleren kan ta fritak etter regel 16.1d.</w:t>
      </w:r>
    </w:p>
    <w:p w14:paraId="63A6F191" w14:textId="77777777" w:rsidR="0003003F" w:rsidRPr="00BB6008" w:rsidRDefault="0003003F" w:rsidP="00254DF9">
      <w:pPr>
        <w:rPr>
          <w:color w:val="0070C0"/>
        </w:rPr>
      </w:pPr>
    </w:p>
    <w:p w14:paraId="4849C579" w14:textId="73AC8F0D" w:rsidR="008240DF" w:rsidRPr="00BB6008" w:rsidRDefault="008240DF" w:rsidP="00254DF9">
      <w:pPr>
        <w:rPr>
          <w:color w:val="0070C0"/>
        </w:rPr>
      </w:pPr>
      <w:r w:rsidRPr="00BB6008">
        <w:rPr>
          <w:b/>
          <w:color w:val="0070C0"/>
        </w:rPr>
        <w:t>Men</w:t>
      </w:r>
      <w:r w:rsidRPr="00BB6008">
        <w:rPr>
          <w:color w:val="0070C0"/>
        </w:rPr>
        <w:t xml:space="preserve"> det er ikke påvirkning hvis luftehullet </w:t>
      </w:r>
      <w:r w:rsidR="00BB6008" w:rsidRPr="00BB6008">
        <w:rPr>
          <w:color w:val="0070C0"/>
        </w:rPr>
        <w:t>bare</w:t>
      </w:r>
      <w:r w:rsidRPr="00BB6008">
        <w:rPr>
          <w:color w:val="0070C0"/>
        </w:rPr>
        <w:t xml:space="preserve"> påvirker spillerens slagstilling</w:t>
      </w:r>
      <w:r w:rsidR="00C21EFE" w:rsidRPr="00BB6008">
        <w:rPr>
          <w:color w:val="0070C0"/>
        </w:rPr>
        <w:t xml:space="preserve"> eller område for planlagt sving,</w:t>
      </w:r>
      <w:r w:rsidRPr="00BB6008">
        <w:rPr>
          <w:color w:val="0070C0"/>
        </w:rPr>
        <w:t xml:space="preserve"> eller på puttinggreenen, på spillerens spillelinje.</w:t>
      </w:r>
    </w:p>
    <w:p w14:paraId="28F44922" w14:textId="22BC15A2" w:rsidR="004921CF" w:rsidRPr="00BB6008" w:rsidRDefault="004921CF" w:rsidP="00254DF9">
      <w:pPr>
        <w:rPr>
          <w:b/>
          <w:bCs/>
          <w:color w:val="FF0000"/>
        </w:rPr>
      </w:pPr>
      <w:r w:rsidRPr="00BB6008">
        <w:rPr>
          <w:b/>
          <w:bCs/>
          <w:color w:val="FF0000"/>
        </w:rPr>
        <w:t>Straff for å spille ball fra et feil sted ved brudd på lokal regel: Generell straff etter regel 14.7a.</w:t>
      </w:r>
    </w:p>
    <w:p w14:paraId="1B1890FE" w14:textId="77777777" w:rsidR="0047759C" w:rsidRPr="003F3B8A" w:rsidRDefault="0056344F" w:rsidP="00254DF9">
      <w:r w:rsidRPr="003F3B8A">
        <w:tab/>
      </w:r>
    </w:p>
    <w:p w14:paraId="62B769C9" w14:textId="77777777" w:rsidR="0047759C" w:rsidRPr="003F3B8A" w:rsidRDefault="0047759C" w:rsidP="00254DF9">
      <w:r w:rsidRPr="003F3B8A">
        <w:br w:type="page"/>
      </w:r>
    </w:p>
    <w:p w14:paraId="264EDE46" w14:textId="72856986" w:rsidR="004F087B" w:rsidRPr="003F3B8A" w:rsidRDefault="004F087B" w:rsidP="00FE0FFA">
      <w:pPr>
        <w:pStyle w:val="Overskrift2"/>
      </w:pPr>
      <w:hyperlink r:id="rId37" w:anchor="e-5" w:history="1">
        <w:bookmarkStart w:id="82" w:name="_Toc93931207"/>
        <w:bookmarkStart w:id="83" w:name="_Toc189726990"/>
        <w:r w:rsidRPr="003F3B8A">
          <w:rPr>
            <w:rStyle w:val="Hyperkobling"/>
            <w:color w:val="auto"/>
          </w:rPr>
          <w:t>E-5</w:t>
        </w:r>
        <w:r w:rsidR="00EC07CC">
          <w:rPr>
            <w:rStyle w:val="Hyperkobling"/>
            <w:color w:val="auto"/>
          </w:rPr>
          <w:tab/>
        </w:r>
        <w:r w:rsidRPr="003F3B8A">
          <w:rPr>
            <w:rStyle w:val="Hyperkobling"/>
            <w:color w:val="auto"/>
          </w:rPr>
          <w:t xml:space="preserve">Alternativ til </w:t>
        </w:r>
        <w:r w:rsidR="00D8054B" w:rsidRPr="003F3B8A">
          <w:rPr>
            <w:rStyle w:val="Hyperkobling"/>
            <w:color w:val="auto"/>
          </w:rPr>
          <w:t>slag og lengde for mistet ball eller ball utenfor banen</w:t>
        </w:r>
        <w:bookmarkEnd w:id="82"/>
        <w:bookmarkEnd w:id="83"/>
      </w:hyperlink>
    </w:p>
    <w:p w14:paraId="6DEE95F4" w14:textId="65154526" w:rsidR="00F41CB7" w:rsidRPr="00E61839" w:rsidRDefault="00F41CB7" w:rsidP="00254DF9">
      <w:pPr>
        <w:rPr>
          <w:i/>
          <w:iCs/>
        </w:rPr>
      </w:pPr>
      <w:r w:rsidRPr="00E61839">
        <w:rPr>
          <w:b/>
          <w:i/>
          <w:iCs/>
        </w:rPr>
        <w:t>Formål:</w:t>
      </w:r>
      <w:r w:rsidRPr="00E61839">
        <w:rPr>
          <w:i/>
          <w:iCs/>
        </w:rPr>
        <w:t xml:space="preserve"> </w:t>
      </w:r>
      <w:r w:rsidR="00995038" w:rsidRPr="00E61839">
        <w:rPr>
          <w:i/>
          <w:iCs/>
        </w:rPr>
        <w:t xml:space="preserve">Når en provisorisk ball ikke </w:t>
      </w:r>
      <w:r w:rsidR="00927AE3" w:rsidRPr="00E61839">
        <w:rPr>
          <w:i/>
          <w:iCs/>
        </w:rPr>
        <w:t xml:space="preserve">er </w:t>
      </w:r>
      <w:r w:rsidR="00995038" w:rsidRPr="00E61839">
        <w:rPr>
          <w:i/>
          <w:iCs/>
        </w:rPr>
        <w:t xml:space="preserve">spilt, kan det oppstå store problemer med spilletempoet når en spiller må ta fritak med slag og lengde for en ball som er utenfor banen eller ikke </w:t>
      </w:r>
      <w:r w:rsidR="001D4147" w:rsidRPr="00E61839">
        <w:rPr>
          <w:i/>
          <w:iCs/>
        </w:rPr>
        <w:t xml:space="preserve">kan </w:t>
      </w:r>
      <w:r w:rsidR="00995038" w:rsidRPr="00E61839">
        <w:rPr>
          <w:i/>
          <w:iCs/>
        </w:rPr>
        <w:t>bli funnet. Formålet med denne lokale regelen er å tillatte Komit</w:t>
      </w:r>
      <w:r w:rsidR="00C568BC" w:rsidRPr="00E61839">
        <w:rPr>
          <w:i/>
          <w:iCs/>
        </w:rPr>
        <w:t>een</w:t>
      </w:r>
      <w:r w:rsidR="00995038" w:rsidRPr="00E61839">
        <w:rPr>
          <w:i/>
          <w:iCs/>
        </w:rPr>
        <w:t xml:space="preserve"> å gi en ekstra fritaksmulighet som tillater en spiller å spille videre uten å gå tilbake til </w:t>
      </w:r>
      <w:r w:rsidR="001D4147" w:rsidRPr="00E61839">
        <w:rPr>
          <w:i/>
          <w:iCs/>
        </w:rPr>
        <w:t xml:space="preserve">stedet for det </w:t>
      </w:r>
      <w:r w:rsidR="00995038" w:rsidRPr="00E61839">
        <w:rPr>
          <w:i/>
          <w:iCs/>
        </w:rPr>
        <w:t>forrige slaget.</w:t>
      </w:r>
    </w:p>
    <w:p w14:paraId="501A3F32" w14:textId="77777777" w:rsidR="00DA6676" w:rsidRPr="00E61839" w:rsidRDefault="00DA6676" w:rsidP="00254DF9">
      <w:pPr>
        <w:rPr>
          <w:i/>
          <w:iCs/>
        </w:rPr>
      </w:pPr>
    </w:p>
    <w:p w14:paraId="608031B3" w14:textId="35B3DC61" w:rsidR="00995038" w:rsidRPr="00E61839" w:rsidRDefault="00995038" w:rsidP="00254DF9">
      <w:pPr>
        <w:rPr>
          <w:i/>
          <w:iCs/>
        </w:rPr>
      </w:pPr>
      <w:r w:rsidRPr="00E61839">
        <w:rPr>
          <w:i/>
          <w:iCs/>
        </w:rPr>
        <w:t xml:space="preserve">Denne lokale regelen er </w:t>
      </w:r>
      <w:r w:rsidR="001D4147" w:rsidRPr="00E61839">
        <w:rPr>
          <w:i/>
          <w:iCs/>
        </w:rPr>
        <w:t xml:space="preserve">passende </w:t>
      </w:r>
      <w:r w:rsidRPr="00E61839">
        <w:rPr>
          <w:i/>
          <w:iCs/>
        </w:rPr>
        <w:t xml:space="preserve">for daglig spill </w:t>
      </w:r>
      <w:r w:rsidR="001D4147" w:rsidRPr="00E61839">
        <w:rPr>
          <w:i/>
          <w:iCs/>
        </w:rPr>
        <w:t xml:space="preserve">når </w:t>
      </w:r>
      <w:r w:rsidRPr="00E61839">
        <w:rPr>
          <w:i/>
          <w:iCs/>
        </w:rPr>
        <w:t xml:space="preserve">golfere spiller selskapsrunder eller sine egne vennekonkurranser. Denne lokale regelen er ikke </w:t>
      </w:r>
      <w:r w:rsidR="003960C1" w:rsidRPr="00E61839">
        <w:rPr>
          <w:i/>
          <w:iCs/>
        </w:rPr>
        <w:t xml:space="preserve">passende </w:t>
      </w:r>
      <w:r w:rsidRPr="00E61839">
        <w:rPr>
          <w:i/>
          <w:iCs/>
        </w:rPr>
        <w:t xml:space="preserve">for konkurranser </w:t>
      </w:r>
      <w:r w:rsidR="003960C1" w:rsidRPr="00E61839">
        <w:rPr>
          <w:i/>
          <w:iCs/>
        </w:rPr>
        <w:t xml:space="preserve">begrenset til </w:t>
      </w:r>
      <w:r w:rsidRPr="00E61839">
        <w:rPr>
          <w:i/>
          <w:iCs/>
        </w:rPr>
        <w:t>elitespillere (</w:t>
      </w:r>
      <w:r w:rsidR="003960C1" w:rsidRPr="00E61839">
        <w:rPr>
          <w:i/>
          <w:iCs/>
        </w:rPr>
        <w:t xml:space="preserve">slik som konkurranser for </w:t>
      </w:r>
      <w:r w:rsidRPr="00E61839">
        <w:rPr>
          <w:i/>
          <w:iCs/>
        </w:rPr>
        <w:t>profesjonelle eller eliteamatører). Denne lokale regelen påvirker ikke en rundes status som handicaptellende.</w:t>
      </w:r>
    </w:p>
    <w:p w14:paraId="12E4CBC1" w14:textId="77777777" w:rsidR="003960C1" w:rsidRPr="00E61839" w:rsidRDefault="003960C1" w:rsidP="00254DF9">
      <w:pPr>
        <w:rPr>
          <w:i/>
          <w:iCs/>
        </w:rPr>
      </w:pPr>
    </w:p>
    <w:p w14:paraId="5C292F9C" w14:textId="55AD1CAF" w:rsidR="00995038" w:rsidRPr="00E61839" w:rsidRDefault="003960C1" w:rsidP="00254DF9">
      <w:pPr>
        <w:rPr>
          <w:i/>
          <w:iCs/>
        </w:rPr>
      </w:pPr>
      <w:r w:rsidRPr="00E61839">
        <w:rPr>
          <w:i/>
          <w:iCs/>
        </w:rPr>
        <w:t>Når</w:t>
      </w:r>
      <w:r w:rsidR="00995038" w:rsidRPr="00E61839">
        <w:rPr>
          <w:i/>
          <w:iCs/>
        </w:rPr>
        <w:t xml:space="preserve"> Komit</w:t>
      </w:r>
      <w:r w:rsidR="00C568BC" w:rsidRPr="00E61839">
        <w:rPr>
          <w:i/>
          <w:iCs/>
        </w:rPr>
        <w:t>een</w:t>
      </w:r>
      <w:r w:rsidR="00995038" w:rsidRPr="00E61839">
        <w:rPr>
          <w:i/>
          <w:iCs/>
        </w:rPr>
        <w:t xml:space="preserve"> har innført </w:t>
      </w:r>
      <w:r w:rsidRPr="00E61839">
        <w:rPr>
          <w:i/>
          <w:iCs/>
        </w:rPr>
        <w:t xml:space="preserve">en slik </w:t>
      </w:r>
      <w:r w:rsidR="00995038" w:rsidRPr="00E61839">
        <w:rPr>
          <w:i/>
          <w:iCs/>
        </w:rPr>
        <w:t xml:space="preserve">lokal regel </w:t>
      </w:r>
      <w:r w:rsidRPr="00E61839">
        <w:rPr>
          <w:i/>
          <w:iCs/>
        </w:rPr>
        <w:t xml:space="preserve">for </w:t>
      </w:r>
      <w:r w:rsidR="00995038" w:rsidRPr="00E61839">
        <w:rPr>
          <w:i/>
          <w:iCs/>
        </w:rPr>
        <w:t>daglig spill</w:t>
      </w:r>
      <w:r w:rsidRPr="00E61839">
        <w:rPr>
          <w:i/>
          <w:iCs/>
        </w:rPr>
        <w:t>,</w:t>
      </w:r>
      <w:r w:rsidR="00995038" w:rsidRPr="00E61839">
        <w:rPr>
          <w:i/>
          <w:iCs/>
        </w:rPr>
        <w:t xml:space="preserve"> og fjerner den </w:t>
      </w:r>
      <w:r w:rsidR="00FF779D" w:rsidRPr="00E61839">
        <w:rPr>
          <w:i/>
          <w:iCs/>
        </w:rPr>
        <w:t xml:space="preserve">før en </w:t>
      </w:r>
      <w:r w:rsidR="00995038" w:rsidRPr="00E61839">
        <w:rPr>
          <w:i/>
          <w:iCs/>
        </w:rPr>
        <w:t xml:space="preserve">konkurranse, </w:t>
      </w:r>
      <w:r w:rsidR="00FF779D" w:rsidRPr="00E61839">
        <w:rPr>
          <w:i/>
          <w:iCs/>
        </w:rPr>
        <w:t>må</w:t>
      </w:r>
      <w:r w:rsidRPr="00E61839">
        <w:rPr>
          <w:i/>
          <w:iCs/>
        </w:rPr>
        <w:t xml:space="preserve"> </w:t>
      </w:r>
      <w:r w:rsidR="00995038" w:rsidRPr="00E61839">
        <w:rPr>
          <w:i/>
          <w:iCs/>
        </w:rPr>
        <w:t>den forsikre seg om at alle spillere er klar over dette før spill</w:t>
      </w:r>
      <w:r w:rsidR="00FF779D" w:rsidRPr="00E61839">
        <w:rPr>
          <w:i/>
          <w:iCs/>
        </w:rPr>
        <w:t>et i konkurransen</w:t>
      </w:r>
      <w:r w:rsidRPr="00E61839">
        <w:rPr>
          <w:i/>
          <w:iCs/>
        </w:rPr>
        <w:t xml:space="preserve"> begynner</w:t>
      </w:r>
      <w:r w:rsidR="00995038" w:rsidRPr="00E61839">
        <w:rPr>
          <w:i/>
          <w:iCs/>
        </w:rPr>
        <w:t>.</w:t>
      </w:r>
    </w:p>
    <w:p w14:paraId="5D080563" w14:textId="77777777" w:rsidR="003960C1" w:rsidRPr="00E61839" w:rsidRDefault="003960C1" w:rsidP="00254DF9">
      <w:pPr>
        <w:rPr>
          <w:i/>
          <w:iCs/>
        </w:rPr>
      </w:pPr>
    </w:p>
    <w:p w14:paraId="29BAA6A4" w14:textId="7AFF2B90" w:rsidR="00995038" w:rsidRPr="00E61839" w:rsidRDefault="00995038" w:rsidP="00254DF9">
      <w:pPr>
        <w:rPr>
          <w:i/>
          <w:iCs/>
        </w:rPr>
      </w:pPr>
      <w:r w:rsidRPr="00E61839">
        <w:rPr>
          <w:i/>
          <w:iCs/>
        </w:rPr>
        <w:t>Komit</w:t>
      </w:r>
      <w:r w:rsidR="00C568BC" w:rsidRPr="00E61839">
        <w:rPr>
          <w:i/>
          <w:iCs/>
        </w:rPr>
        <w:t>een</w:t>
      </w:r>
      <w:r w:rsidRPr="00E61839">
        <w:rPr>
          <w:i/>
          <w:iCs/>
        </w:rPr>
        <w:t xml:space="preserve"> kan innføre </w:t>
      </w:r>
      <w:r w:rsidR="003960C1" w:rsidRPr="00E61839">
        <w:rPr>
          <w:i/>
          <w:iCs/>
        </w:rPr>
        <w:t xml:space="preserve">en slik </w:t>
      </w:r>
      <w:r w:rsidRPr="00E61839">
        <w:rPr>
          <w:i/>
          <w:iCs/>
        </w:rPr>
        <w:t xml:space="preserve">lokal regel for </w:t>
      </w:r>
      <w:r w:rsidR="003960C1" w:rsidRPr="00E61839">
        <w:rPr>
          <w:i/>
          <w:iCs/>
        </w:rPr>
        <w:t xml:space="preserve">spill på alle hull på banen </w:t>
      </w:r>
      <w:r w:rsidRPr="00E61839">
        <w:rPr>
          <w:i/>
          <w:iCs/>
        </w:rPr>
        <w:t xml:space="preserve">eller bare </w:t>
      </w:r>
      <w:r w:rsidR="003960C1" w:rsidRPr="00E61839">
        <w:rPr>
          <w:i/>
          <w:iCs/>
        </w:rPr>
        <w:t xml:space="preserve">for </w:t>
      </w:r>
      <w:r w:rsidRPr="00E61839">
        <w:rPr>
          <w:i/>
          <w:iCs/>
        </w:rPr>
        <w:t>ett</w:t>
      </w:r>
      <w:r w:rsidR="003960C1" w:rsidRPr="00E61839">
        <w:rPr>
          <w:i/>
          <w:iCs/>
        </w:rPr>
        <w:t>, to</w:t>
      </w:r>
      <w:r w:rsidRPr="00E61839">
        <w:rPr>
          <w:i/>
          <w:iCs/>
        </w:rPr>
        <w:t xml:space="preserve"> eller </w:t>
      </w:r>
      <w:r w:rsidR="003960C1" w:rsidRPr="00E61839">
        <w:rPr>
          <w:i/>
          <w:iCs/>
        </w:rPr>
        <w:t xml:space="preserve">flere spesifikke hull hvor det kan være spesielt hensiktsmessig </w:t>
      </w:r>
      <w:r w:rsidRPr="00E61839">
        <w:rPr>
          <w:i/>
          <w:iCs/>
        </w:rPr>
        <w:t>(</w:t>
      </w:r>
      <w:r w:rsidR="003960C1" w:rsidRPr="00E61839">
        <w:rPr>
          <w:i/>
          <w:iCs/>
        </w:rPr>
        <w:t xml:space="preserve">som </w:t>
      </w:r>
      <w:r w:rsidRPr="00E61839">
        <w:rPr>
          <w:i/>
          <w:iCs/>
        </w:rPr>
        <w:t xml:space="preserve">for eksempel hvor spillere ikke kan se landingsområdet og derfor ikke kan vite om </w:t>
      </w:r>
      <w:r w:rsidR="003960C1" w:rsidRPr="00E61839">
        <w:rPr>
          <w:i/>
          <w:iCs/>
        </w:rPr>
        <w:t xml:space="preserve">det bør spilles </w:t>
      </w:r>
      <w:r w:rsidRPr="00E61839">
        <w:rPr>
          <w:i/>
          <w:iCs/>
        </w:rPr>
        <w:t xml:space="preserve">en provisorisk ball </w:t>
      </w:r>
      <w:r w:rsidR="003960C1" w:rsidRPr="00E61839">
        <w:rPr>
          <w:i/>
          <w:iCs/>
        </w:rPr>
        <w:t>eller ikke</w:t>
      </w:r>
      <w:r w:rsidRPr="00E61839">
        <w:rPr>
          <w:i/>
          <w:iCs/>
        </w:rPr>
        <w:t xml:space="preserve">). </w:t>
      </w:r>
    </w:p>
    <w:p w14:paraId="0DA943E8" w14:textId="319EC5EB" w:rsidR="003960C1" w:rsidRPr="00E61839" w:rsidRDefault="003960C1" w:rsidP="00254DF9">
      <w:pPr>
        <w:rPr>
          <w:i/>
          <w:iCs/>
        </w:rPr>
      </w:pPr>
    </w:p>
    <w:p w14:paraId="331B8969" w14:textId="608421E2" w:rsidR="003960C1" w:rsidRPr="00E61839" w:rsidRDefault="003960C1" w:rsidP="00254DF9">
      <w:pPr>
        <w:rPr>
          <w:i/>
          <w:iCs/>
        </w:rPr>
      </w:pPr>
      <w:r w:rsidRPr="00E61839">
        <w:rPr>
          <w:i/>
          <w:iCs/>
        </w:rPr>
        <w:t>Denne muligheten tillater spilleren å droppe i et stort område mellom punktet der ballen er anslått å ha kommet til ro eller er utenfor banen og grensen for fairway på hullet som spilles, som ikke er nærmere hullet.</w:t>
      </w:r>
    </w:p>
    <w:p w14:paraId="73973DDD" w14:textId="77777777" w:rsidR="003960C1" w:rsidRPr="00E61839" w:rsidRDefault="003960C1" w:rsidP="00254DF9">
      <w:pPr>
        <w:rPr>
          <w:i/>
          <w:iCs/>
        </w:rPr>
      </w:pPr>
    </w:p>
    <w:p w14:paraId="72863367" w14:textId="6A50C2B9" w:rsidR="00927AE3" w:rsidRPr="00E61839" w:rsidRDefault="00995038" w:rsidP="00254DF9">
      <w:pPr>
        <w:rPr>
          <w:i/>
          <w:iCs/>
        </w:rPr>
      </w:pPr>
      <w:r w:rsidRPr="00E61839">
        <w:rPr>
          <w:i/>
          <w:iCs/>
        </w:rPr>
        <w:t>Spilleren får to straffeslag ved bruk</w:t>
      </w:r>
      <w:r w:rsidR="003960C1" w:rsidRPr="00E61839">
        <w:rPr>
          <w:i/>
          <w:iCs/>
        </w:rPr>
        <w:t xml:space="preserve"> av</w:t>
      </w:r>
      <w:r w:rsidRPr="00E61839">
        <w:rPr>
          <w:i/>
          <w:iCs/>
        </w:rPr>
        <w:t xml:space="preserve"> denne fritaksmuligheten. Dette betyr at fritaket </w:t>
      </w:r>
      <w:r w:rsidR="003960C1" w:rsidRPr="00E61839">
        <w:rPr>
          <w:i/>
          <w:iCs/>
        </w:rPr>
        <w:t xml:space="preserve">er sammenlignbart </w:t>
      </w:r>
      <w:r w:rsidRPr="00E61839">
        <w:rPr>
          <w:i/>
          <w:iCs/>
        </w:rPr>
        <w:t>med</w:t>
      </w:r>
      <w:r w:rsidR="00927AE3" w:rsidRPr="00E61839">
        <w:rPr>
          <w:i/>
          <w:iCs/>
        </w:rPr>
        <w:t xml:space="preserve"> </w:t>
      </w:r>
      <w:r w:rsidR="003960C1" w:rsidRPr="00E61839">
        <w:rPr>
          <w:i/>
          <w:iCs/>
        </w:rPr>
        <w:t xml:space="preserve">hva som kunne vært oppnådd hvis </w:t>
      </w:r>
      <w:r w:rsidR="00927AE3" w:rsidRPr="00E61839">
        <w:rPr>
          <w:i/>
          <w:iCs/>
        </w:rPr>
        <w:t>spilleren hadde tatt slag-og-lengde fritak.</w:t>
      </w:r>
    </w:p>
    <w:p w14:paraId="5729010B" w14:textId="77777777" w:rsidR="003960C1" w:rsidRPr="00E61839" w:rsidRDefault="003960C1" w:rsidP="00254DF9">
      <w:pPr>
        <w:rPr>
          <w:i/>
          <w:iCs/>
        </w:rPr>
      </w:pPr>
    </w:p>
    <w:p w14:paraId="20E795D7" w14:textId="63F55A05" w:rsidR="00995038" w:rsidRPr="00E61839" w:rsidRDefault="00927AE3" w:rsidP="00254DF9">
      <w:pPr>
        <w:rPr>
          <w:i/>
          <w:iCs/>
        </w:rPr>
      </w:pPr>
      <w:r w:rsidRPr="00E61839">
        <w:rPr>
          <w:i/>
          <w:iCs/>
        </w:rPr>
        <w:t xml:space="preserve">Denne lokale regelen kan ikke brukes for en uspillbar ball eller for en ball som er kjent eller så godt som sikkert </w:t>
      </w:r>
      <w:r w:rsidR="003960C1" w:rsidRPr="00E61839">
        <w:rPr>
          <w:i/>
          <w:iCs/>
        </w:rPr>
        <w:t xml:space="preserve">å være </w:t>
      </w:r>
      <w:r w:rsidRPr="00E61839">
        <w:rPr>
          <w:i/>
          <w:iCs/>
        </w:rPr>
        <w:t xml:space="preserve">i et straffeområde. </w:t>
      </w:r>
    </w:p>
    <w:p w14:paraId="3A916A4E" w14:textId="77777777" w:rsidR="003960C1" w:rsidRPr="00E61839" w:rsidRDefault="003960C1" w:rsidP="00254DF9">
      <w:pPr>
        <w:rPr>
          <w:i/>
          <w:iCs/>
        </w:rPr>
      </w:pPr>
    </w:p>
    <w:p w14:paraId="2165CCF2" w14:textId="5407E358" w:rsidR="00927AE3" w:rsidRPr="00E61839" w:rsidRDefault="00927AE3" w:rsidP="00254DF9">
      <w:pPr>
        <w:rPr>
          <w:i/>
          <w:iCs/>
        </w:rPr>
      </w:pPr>
      <w:r w:rsidRPr="00E61839">
        <w:rPr>
          <w:i/>
          <w:iCs/>
        </w:rPr>
        <w:t xml:space="preserve">Hvis en provisorisk ball er spilt og hverken den opprinnelige ballen eller den provisoriske ballen </w:t>
      </w:r>
      <w:r w:rsidR="008E2D6E" w:rsidRPr="00E61839">
        <w:rPr>
          <w:i/>
          <w:iCs/>
        </w:rPr>
        <w:t xml:space="preserve">er </w:t>
      </w:r>
      <w:r w:rsidRPr="00E61839">
        <w:rPr>
          <w:i/>
          <w:iCs/>
        </w:rPr>
        <w:t xml:space="preserve">funnet, </w:t>
      </w:r>
      <w:r w:rsidR="003960C1" w:rsidRPr="00E61839">
        <w:rPr>
          <w:i/>
          <w:iCs/>
        </w:rPr>
        <w:t xml:space="preserve">da </w:t>
      </w:r>
      <w:r w:rsidRPr="00E61839">
        <w:rPr>
          <w:i/>
          <w:iCs/>
        </w:rPr>
        <w:t xml:space="preserve">kan den lokale regelen </w:t>
      </w:r>
      <w:r w:rsidR="003960C1" w:rsidRPr="00E61839">
        <w:rPr>
          <w:i/>
          <w:iCs/>
        </w:rPr>
        <w:t xml:space="preserve">bli brukt for </w:t>
      </w:r>
      <w:r w:rsidRPr="00E61839">
        <w:rPr>
          <w:i/>
          <w:iCs/>
        </w:rPr>
        <w:t xml:space="preserve">den provisoriske ballen som ikke </w:t>
      </w:r>
      <w:r w:rsidR="003960C1" w:rsidRPr="00E61839">
        <w:rPr>
          <w:i/>
          <w:iCs/>
        </w:rPr>
        <w:t>kan finnes</w:t>
      </w:r>
      <w:r w:rsidRPr="00E61839">
        <w:rPr>
          <w:i/>
          <w:iCs/>
        </w:rPr>
        <w:t>.</w:t>
      </w:r>
    </w:p>
    <w:p w14:paraId="7E71FC86" w14:textId="75F18D2C" w:rsidR="002D334D" w:rsidRPr="003F3B8A" w:rsidRDefault="002D334D" w:rsidP="00254DF9"/>
    <w:p w14:paraId="028D0982" w14:textId="189649BA" w:rsidR="00C17AA0" w:rsidRDefault="00C17AA0" w:rsidP="00E36ABC">
      <w:r>
        <w:br w:type="page"/>
      </w:r>
    </w:p>
    <w:p w14:paraId="58972070" w14:textId="1D77DD9C" w:rsidR="00927AE3" w:rsidRPr="003F3B8A" w:rsidRDefault="00C17AA0" w:rsidP="00E36ABC">
      <w:r>
        <w:rPr>
          <w:noProof/>
        </w:rPr>
        <w:lastRenderedPageBreak/>
        <w:drawing>
          <wp:inline distT="0" distB="0" distL="0" distR="0" wp14:anchorId="1A7D5F19" wp14:editId="56B6091D">
            <wp:extent cx="6046470" cy="9611360"/>
            <wp:effectExtent l="0" t="0" r="0" b="889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046470" cy="9611360"/>
                    </a:xfrm>
                    <a:prstGeom prst="rect">
                      <a:avLst/>
                    </a:prstGeom>
                  </pic:spPr>
                </pic:pic>
              </a:graphicData>
            </a:graphic>
          </wp:inline>
        </w:drawing>
      </w:r>
    </w:p>
    <w:p w14:paraId="2ECAF832" w14:textId="1AFBA746" w:rsidR="00C17AA0" w:rsidRDefault="009A430A" w:rsidP="00E36ABC">
      <w:r>
        <w:rPr>
          <w:noProof/>
        </w:rPr>
        <w:lastRenderedPageBreak/>
        <w:drawing>
          <wp:inline distT="0" distB="0" distL="0" distR="0" wp14:anchorId="434CDE01" wp14:editId="0AA1C658">
            <wp:extent cx="6120130" cy="9611360"/>
            <wp:effectExtent l="0" t="0" r="0" b="889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120130" cy="9611360"/>
                    </a:xfrm>
                    <a:prstGeom prst="rect">
                      <a:avLst/>
                    </a:prstGeom>
                  </pic:spPr>
                </pic:pic>
              </a:graphicData>
            </a:graphic>
          </wp:inline>
        </w:drawing>
      </w:r>
    </w:p>
    <w:p w14:paraId="4B366D6F" w14:textId="66250B4A" w:rsidR="009A430A" w:rsidRPr="009A430A" w:rsidRDefault="0033076F" w:rsidP="00E36ABC">
      <w:r>
        <w:rPr>
          <w:noProof/>
        </w:rPr>
        <w:lastRenderedPageBreak/>
        <w:drawing>
          <wp:inline distT="0" distB="0" distL="0" distR="0" wp14:anchorId="362EF066" wp14:editId="41C93CB7">
            <wp:extent cx="5876290" cy="9611360"/>
            <wp:effectExtent l="0" t="0" r="0" b="8890"/>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876290" cy="9611360"/>
                    </a:xfrm>
                    <a:prstGeom prst="rect">
                      <a:avLst/>
                    </a:prstGeom>
                  </pic:spPr>
                </pic:pic>
              </a:graphicData>
            </a:graphic>
          </wp:inline>
        </w:drawing>
      </w:r>
    </w:p>
    <w:p w14:paraId="51F4BC1B" w14:textId="1F515218" w:rsidR="00204C92" w:rsidRDefault="00204C92" w:rsidP="00E36ABC">
      <w:r>
        <w:rPr>
          <w:noProof/>
        </w:rPr>
        <w:lastRenderedPageBreak/>
        <w:drawing>
          <wp:inline distT="0" distB="0" distL="0" distR="0" wp14:anchorId="0DC71B4B" wp14:editId="2A6EC50B">
            <wp:extent cx="5888355" cy="9611360"/>
            <wp:effectExtent l="0" t="0" r="0" b="8890"/>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888355" cy="9611360"/>
                    </a:xfrm>
                    <a:prstGeom prst="rect">
                      <a:avLst/>
                    </a:prstGeom>
                  </pic:spPr>
                </pic:pic>
              </a:graphicData>
            </a:graphic>
          </wp:inline>
        </w:drawing>
      </w:r>
    </w:p>
    <w:p w14:paraId="736B605B" w14:textId="31A99638" w:rsidR="00CE4798" w:rsidRPr="003F3B8A" w:rsidRDefault="006F098F" w:rsidP="006F098F">
      <w:pPr>
        <w:pStyle w:val="Overskrift3"/>
      </w:pPr>
      <w:bookmarkStart w:id="84" w:name="_Toc189726991"/>
      <w:r>
        <w:lastRenderedPageBreak/>
        <w:t>Mal</w:t>
      </w:r>
      <w:r w:rsidR="00CE4798" w:rsidRPr="003F3B8A">
        <w:t xml:space="preserve"> lokal regel E-5</w:t>
      </w:r>
      <w:bookmarkEnd w:id="84"/>
    </w:p>
    <w:p w14:paraId="3DF9DAEC" w14:textId="525BDA48" w:rsidR="00F5641B" w:rsidRPr="00742EE3" w:rsidRDefault="00D8054B" w:rsidP="00254DF9">
      <w:pPr>
        <w:rPr>
          <w:color w:val="0070C0"/>
        </w:rPr>
      </w:pPr>
      <w:r w:rsidRPr="00742EE3">
        <w:rPr>
          <w:color w:val="0070C0"/>
        </w:rPr>
        <w:t xml:space="preserve">Når en spillers ball ikke er funnet </w:t>
      </w:r>
      <w:r w:rsidR="006B6005" w:rsidRPr="00742EE3">
        <w:rPr>
          <w:color w:val="0070C0"/>
        </w:rPr>
        <w:t>eller de</w:t>
      </w:r>
      <w:r w:rsidR="003960C1" w:rsidRPr="00742EE3">
        <w:rPr>
          <w:color w:val="0070C0"/>
        </w:rPr>
        <w:t>n</w:t>
      </w:r>
      <w:r w:rsidR="006B6005" w:rsidRPr="00742EE3">
        <w:rPr>
          <w:color w:val="0070C0"/>
        </w:rPr>
        <w:t xml:space="preserve"> er kjent eller så godt som sikkert </w:t>
      </w:r>
      <w:r w:rsidR="002661A4" w:rsidRPr="00742EE3">
        <w:rPr>
          <w:color w:val="0070C0"/>
        </w:rPr>
        <w:t>å være</w:t>
      </w:r>
      <w:r w:rsidR="006B6005" w:rsidRPr="00742EE3">
        <w:rPr>
          <w:color w:val="0070C0"/>
        </w:rPr>
        <w:t xml:space="preserve"> utenfor banen, kan spilleren fortsette </w:t>
      </w:r>
      <w:r w:rsidR="00FF779D" w:rsidRPr="00742EE3">
        <w:rPr>
          <w:color w:val="0070C0"/>
        </w:rPr>
        <w:t xml:space="preserve">på følgende måte </w:t>
      </w:r>
      <w:r w:rsidR="006B6005" w:rsidRPr="00742EE3">
        <w:rPr>
          <w:color w:val="0070C0"/>
        </w:rPr>
        <w:t>i stedet for å fortsette etter slag og lengde.</w:t>
      </w:r>
    </w:p>
    <w:p w14:paraId="17CECD71" w14:textId="73AC2DF5" w:rsidR="006B6005" w:rsidRPr="00742EE3" w:rsidRDefault="006B6005" w:rsidP="00254DF9">
      <w:pPr>
        <w:rPr>
          <w:color w:val="0070C0"/>
        </w:rPr>
      </w:pPr>
    </w:p>
    <w:p w14:paraId="2F6BFBE7" w14:textId="269ED733" w:rsidR="006B6005" w:rsidRPr="00742EE3" w:rsidRDefault="006B6005" w:rsidP="00254DF9">
      <w:pPr>
        <w:rPr>
          <w:color w:val="0070C0"/>
        </w:rPr>
      </w:pPr>
      <w:r w:rsidRPr="00742EE3">
        <w:rPr>
          <w:color w:val="0070C0"/>
        </w:rPr>
        <w:t xml:space="preserve">Med </w:t>
      </w:r>
      <w:r w:rsidRPr="00742EE3">
        <w:rPr>
          <w:b/>
          <w:color w:val="FF0000"/>
        </w:rPr>
        <w:t>to straffeslag</w:t>
      </w:r>
      <w:r w:rsidRPr="00742EE3">
        <w:rPr>
          <w:color w:val="FF0000"/>
        </w:rPr>
        <w:t xml:space="preserve"> </w:t>
      </w:r>
      <w:r w:rsidRPr="00742EE3">
        <w:rPr>
          <w:color w:val="0070C0"/>
        </w:rPr>
        <w:t>kan spilleren ta fritak ved å droppe den opprinnelige ballen eller en annen ball i dette fritaksområdet (se regel 14.3):</w:t>
      </w:r>
    </w:p>
    <w:p w14:paraId="36B27540" w14:textId="7748FB27" w:rsidR="006B6005" w:rsidRPr="004A6712" w:rsidRDefault="006B6005" w:rsidP="00254DF9">
      <w:pPr>
        <w:rPr>
          <w:color w:val="0070C0"/>
        </w:rPr>
      </w:pPr>
    </w:p>
    <w:p w14:paraId="45D7FE61" w14:textId="217A8F60" w:rsidR="006B6005" w:rsidRPr="004A6712" w:rsidRDefault="006B6005" w:rsidP="00254DF9">
      <w:pPr>
        <w:rPr>
          <w:color w:val="0070C0"/>
        </w:rPr>
      </w:pPr>
      <w:r w:rsidRPr="004A6712">
        <w:rPr>
          <w:color w:val="0070C0"/>
        </w:rPr>
        <w:t>To anslåtte referansepunkter:</w:t>
      </w:r>
    </w:p>
    <w:p w14:paraId="38B365AC" w14:textId="08FDFC03" w:rsidR="006B6005" w:rsidRPr="004A6712" w:rsidRDefault="000047EC" w:rsidP="00254DF9">
      <w:pPr>
        <w:pStyle w:val="Listeavsnitt"/>
        <w:numPr>
          <w:ilvl w:val="0"/>
          <w:numId w:val="3"/>
        </w:numPr>
        <w:rPr>
          <w:color w:val="0070C0"/>
        </w:rPr>
      </w:pPr>
      <w:r w:rsidRPr="004A6712">
        <w:rPr>
          <w:b/>
          <w:color w:val="0070C0"/>
        </w:rPr>
        <w:t>Ball r</w:t>
      </w:r>
      <w:r w:rsidR="006B6005" w:rsidRPr="004A6712">
        <w:rPr>
          <w:b/>
          <w:color w:val="0070C0"/>
        </w:rPr>
        <w:t>eferansepunkt:</w:t>
      </w:r>
      <w:r w:rsidR="006B6005" w:rsidRPr="004A6712">
        <w:rPr>
          <w:color w:val="0070C0"/>
        </w:rPr>
        <w:t xml:space="preserve"> Punktet der den opprinnelige ballen </w:t>
      </w:r>
      <w:r w:rsidR="002661A4" w:rsidRPr="004A6712">
        <w:rPr>
          <w:color w:val="0070C0"/>
        </w:rPr>
        <w:t xml:space="preserve">er </w:t>
      </w:r>
      <w:r w:rsidR="006B6005" w:rsidRPr="004A6712">
        <w:rPr>
          <w:color w:val="0070C0"/>
        </w:rPr>
        <w:t>anslå</w:t>
      </w:r>
      <w:r w:rsidR="002661A4" w:rsidRPr="004A6712">
        <w:rPr>
          <w:color w:val="0070C0"/>
        </w:rPr>
        <w:t>tt</w:t>
      </w:r>
      <w:r w:rsidR="006B6005" w:rsidRPr="004A6712">
        <w:rPr>
          <w:color w:val="0070C0"/>
        </w:rPr>
        <w:t xml:space="preserve"> å ha:</w:t>
      </w:r>
    </w:p>
    <w:p w14:paraId="38D9982F" w14:textId="033D503D" w:rsidR="006B6005" w:rsidRPr="004A6712" w:rsidRDefault="006B6005" w:rsidP="00254DF9">
      <w:pPr>
        <w:pStyle w:val="Listeavsnitt"/>
        <w:numPr>
          <w:ilvl w:val="1"/>
          <w:numId w:val="2"/>
        </w:numPr>
        <w:rPr>
          <w:color w:val="0070C0"/>
        </w:rPr>
      </w:pPr>
      <w:r w:rsidRPr="004A6712">
        <w:rPr>
          <w:color w:val="0070C0"/>
        </w:rPr>
        <w:t>Kommet til ro på banen, eller</w:t>
      </w:r>
    </w:p>
    <w:p w14:paraId="623BD5E0" w14:textId="47956A25" w:rsidR="006B6005" w:rsidRPr="004A6712" w:rsidRDefault="006B6005" w:rsidP="00254DF9">
      <w:pPr>
        <w:pStyle w:val="Listeavsnitt"/>
        <w:numPr>
          <w:ilvl w:val="1"/>
          <w:numId w:val="2"/>
        </w:numPr>
        <w:rPr>
          <w:color w:val="0070C0"/>
        </w:rPr>
      </w:pPr>
      <w:r w:rsidRPr="004A6712">
        <w:rPr>
          <w:color w:val="0070C0"/>
        </w:rPr>
        <w:t>Sist krysset banegrense</w:t>
      </w:r>
      <w:r w:rsidR="002661A4" w:rsidRPr="004A6712">
        <w:rPr>
          <w:color w:val="0070C0"/>
        </w:rPr>
        <w:t xml:space="preserve">n </w:t>
      </w:r>
      <w:r w:rsidR="000961B6" w:rsidRPr="004A6712">
        <w:rPr>
          <w:color w:val="0070C0"/>
        </w:rPr>
        <w:t xml:space="preserve">for å gå </w:t>
      </w:r>
      <w:r w:rsidR="00C65C0A" w:rsidRPr="004A6712">
        <w:rPr>
          <w:color w:val="0070C0"/>
        </w:rPr>
        <w:t xml:space="preserve">utenfor </w:t>
      </w:r>
      <w:r w:rsidRPr="004A6712">
        <w:rPr>
          <w:color w:val="0070C0"/>
        </w:rPr>
        <w:t>banen.</w:t>
      </w:r>
    </w:p>
    <w:p w14:paraId="664556AA" w14:textId="5EDB5EF7" w:rsidR="006B6005" w:rsidRPr="004A6712" w:rsidRDefault="000047EC" w:rsidP="00254DF9">
      <w:pPr>
        <w:pStyle w:val="Listeavsnitt"/>
        <w:numPr>
          <w:ilvl w:val="0"/>
          <w:numId w:val="3"/>
        </w:numPr>
        <w:rPr>
          <w:color w:val="0070C0"/>
        </w:rPr>
      </w:pPr>
      <w:r w:rsidRPr="004A6712">
        <w:rPr>
          <w:b/>
          <w:color w:val="0070C0"/>
        </w:rPr>
        <w:t>Fairway r</w:t>
      </w:r>
      <w:r w:rsidR="006B6005" w:rsidRPr="004A6712">
        <w:rPr>
          <w:b/>
          <w:color w:val="0070C0"/>
        </w:rPr>
        <w:t>eferansepunkt:</w:t>
      </w:r>
      <w:r w:rsidR="006B6005" w:rsidRPr="004A6712">
        <w:rPr>
          <w:color w:val="0070C0"/>
        </w:rPr>
        <w:t xml:space="preserve"> Punktet på </w:t>
      </w:r>
      <w:r w:rsidR="00754507" w:rsidRPr="004A6712">
        <w:rPr>
          <w:color w:val="0070C0"/>
        </w:rPr>
        <w:t>fairway</w:t>
      </w:r>
      <w:r w:rsidR="006B6005" w:rsidRPr="004A6712">
        <w:rPr>
          <w:color w:val="0070C0"/>
        </w:rPr>
        <w:t xml:space="preserve"> på hullet som spilles som er nærmest ball</w:t>
      </w:r>
      <w:r w:rsidR="002661A4" w:rsidRPr="004A6712">
        <w:rPr>
          <w:color w:val="0070C0"/>
        </w:rPr>
        <w:t>ens</w:t>
      </w:r>
      <w:r w:rsidR="006B6005" w:rsidRPr="004A6712">
        <w:rPr>
          <w:color w:val="0070C0"/>
        </w:rPr>
        <w:t xml:space="preserve"> referansepunkt, </w:t>
      </w:r>
      <w:r w:rsidR="006B6005" w:rsidRPr="004A6712">
        <w:rPr>
          <w:b/>
          <w:bCs/>
          <w:color w:val="0070C0"/>
        </w:rPr>
        <w:t>men</w:t>
      </w:r>
      <w:r w:rsidR="006B6005" w:rsidRPr="004A6712">
        <w:rPr>
          <w:color w:val="0070C0"/>
        </w:rPr>
        <w:t xml:space="preserve"> ikke nærmere hullet enn ball</w:t>
      </w:r>
      <w:r w:rsidR="002661A4" w:rsidRPr="004A6712">
        <w:rPr>
          <w:color w:val="0070C0"/>
        </w:rPr>
        <w:t>ens</w:t>
      </w:r>
      <w:r w:rsidR="006B6005" w:rsidRPr="004A6712">
        <w:rPr>
          <w:color w:val="0070C0"/>
        </w:rPr>
        <w:t xml:space="preserve"> referansepunkt.</w:t>
      </w:r>
    </w:p>
    <w:p w14:paraId="4608F7F7" w14:textId="2606759B" w:rsidR="006B6005" w:rsidRPr="004A6712" w:rsidRDefault="006B6005" w:rsidP="00254DF9">
      <w:pPr>
        <w:rPr>
          <w:color w:val="0070C0"/>
        </w:rPr>
      </w:pPr>
    </w:p>
    <w:p w14:paraId="60DA7693" w14:textId="295067BE" w:rsidR="006B6005" w:rsidRPr="004A6712" w:rsidRDefault="006B6005" w:rsidP="00254DF9">
      <w:pPr>
        <w:rPr>
          <w:color w:val="0070C0"/>
        </w:rPr>
      </w:pPr>
      <w:r w:rsidRPr="004A6712">
        <w:rPr>
          <w:color w:val="0070C0"/>
        </w:rPr>
        <w:t xml:space="preserve">Ved bruk av denne lokale regelen betyr «fairway» </w:t>
      </w:r>
      <w:r w:rsidR="002661A4" w:rsidRPr="004A6712">
        <w:rPr>
          <w:color w:val="0070C0"/>
        </w:rPr>
        <w:t xml:space="preserve">alle </w:t>
      </w:r>
      <w:r w:rsidRPr="004A6712">
        <w:rPr>
          <w:color w:val="0070C0"/>
        </w:rPr>
        <w:t>område</w:t>
      </w:r>
      <w:r w:rsidR="002661A4" w:rsidRPr="004A6712">
        <w:rPr>
          <w:color w:val="0070C0"/>
        </w:rPr>
        <w:t>r</w:t>
      </w:r>
      <w:r w:rsidRPr="004A6712">
        <w:rPr>
          <w:color w:val="0070C0"/>
        </w:rPr>
        <w:t xml:space="preserve"> i </w:t>
      </w:r>
      <w:r w:rsidR="002661A4" w:rsidRPr="004A6712">
        <w:rPr>
          <w:color w:val="0070C0"/>
        </w:rPr>
        <w:t xml:space="preserve">det </w:t>
      </w:r>
      <w:r w:rsidRPr="004A6712">
        <w:rPr>
          <w:color w:val="0070C0"/>
        </w:rPr>
        <w:t>generel</w:t>
      </w:r>
      <w:r w:rsidR="002661A4" w:rsidRPr="004A6712">
        <w:rPr>
          <w:color w:val="0070C0"/>
        </w:rPr>
        <w:t>le</w:t>
      </w:r>
      <w:r w:rsidRPr="004A6712">
        <w:rPr>
          <w:color w:val="0070C0"/>
        </w:rPr>
        <w:t xml:space="preserve"> område</w:t>
      </w:r>
      <w:r w:rsidR="002661A4" w:rsidRPr="004A6712">
        <w:rPr>
          <w:color w:val="0070C0"/>
        </w:rPr>
        <w:t>t</w:t>
      </w:r>
      <w:r w:rsidRPr="004A6712">
        <w:rPr>
          <w:color w:val="0070C0"/>
        </w:rPr>
        <w:t xml:space="preserve"> som er klippet i fairwayhøyde eller lavere.</w:t>
      </w:r>
    </w:p>
    <w:p w14:paraId="190759CD" w14:textId="4A0CD567" w:rsidR="006B6005" w:rsidRPr="004A6712" w:rsidRDefault="006B6005" w:rsidP="00254DF9">
      <w:pPr>
        <w:rPr>
          <w:color w:val="0070C0"/>
        </w:rPr>
      </w:pPr>
    </w:p>
    <w:p w14:paraId="6963B8A4" w14:textId="6652466D" w:rsidR="006B6005" w:rsidRPr="004A6712" w:rsidRDefault="006B6005" w:rsidP="00254DF9">
      <w:pPr>
        <w:rPr>
          <w:color w:val="0070C0"/>
        </w:rPr>
      </w:pPr>
      <w:r w:rsidRPr="004A6712">
        <w:rPr>
          <w:color w:val="0070C0"/>
        </w:rPr>
        <w:t xml:space="preserve">Hvis en ball </w:t>
      </w:r>
      <w:r w:rsidR="006C7045" w:rsidRPr="004A6712">
        <w:rPr>
          <w:color w:val="0070C0"/>
        </w:rPr>
        <w:t>er anslått å være mistet på banen eller sist krysset banegrense</w:t>
      </w:r>
      <w:r w:rsidR="002661A4" w:rsidRPr="004A6712">
        <w:rPr>
          <w:color w:val="0070C0"/>
        </w:rPr>
        <w:t xml:space="preserve">n før </w:t>
      </w:r>
      <w:r w:rsidR="00754507" w:rsidRPr="004A6712">
        <w:rPr>
          <w:color w:val="0070C0"/>
        </w:rPr>
        <w:t>fairway</w:t>
      </w:r>
      <w:r w:rsidR="002661A4" w:rsidRPr="004A6712">
        <w:rPr>
          <w:color w:val="0070C0"/>
        </w:rPr>
        <w:t xml:space="preserve"> begynner</w:t>
      </w:r>
      <w:r w:rsidR="006C7045" w:rsidRPr="004A6712">
        <w:rPr>
          <w:color w:val="0070C0"/>
        </w:rPr>
        <w:t>, kan fairway</w:t>
      </w:r>
      <w:r w:rsidR="002661A4" w:rsidRPr="004A6712">
        <w:rPr>
          <w:color w:val="0070C0"/>
        </w:rPr>
        <w:t>ens</w:t>
      </w:r>
      <w:r w:rsidR="006C7045" w:rsidRPr="004A6712">
        <w:rPr>
          <w:color w:val="0070C0"/>
        </w:rPr>
        <w:t xml:space="preserve"> referansepunkt være en </w:t>
      </w:r>
      <w:r w:rsidR="00C568BC" w:rsidRPr="004A6712">
        <w:rPr>
          <w:color w:val="0070C0"/>
        </w:rPr>
        <w:t xml:space="preserve">klippet </w:t>
      </w:r>
      <w:r w:rsidR="002661A4" w:rsidRPr="004A6712">
        <w:rPr>
          <w:color w:val="0070C0"/>
        </w:rPr>
        <w:t>vei i</w:t>
      </w:r>
      <w:r w:rsidR="006C7045" w:rsidRPr="004A6712">
        <w:rPr>
          <w:color w:val="0070C0"/>
        </w:rPr>
        <w:t xml:space="preserve"> gress</w:t>
      </w:r>
      <w:r w:rsidR="002661A4" w:rsidRPr="004A6712">
        <w:rPr>
          <w:color w:val="0070C0"/>
        </w:rPr>
        <w:t>et</w:t>
      </w:r>
      <w:r w:rsidR="006C7045" w:rsidRPr="004A6712">
        <w:rPr>
          <w:color w:val="0070C0"/>
        </w:rPr>
        <w:t xml:space="preserve"> eller et utslagssted </w:t>
      </w:r>
      <w:r w:rsidR="002661A4" w:rsidRPr="004A6712">
        <w:rPr>
          <w:color w:val="0070C0"/>
        </w:rPr>
        <w:t>på</w:t>
      </w:r>
      <w:r w:rsidR="006C7045" w:rsidRPr="004A6712">
        <w:rPr>
          <w:color w:val="0070C0"/>
        </w:rPr>
        <w:t xml:space="preserve"> hullet som spilles</w:t>
      </w:r>
      <w:r w:rsidR="00B367C1" w:rsidRPr="004A6712">
        <w:rPr>
          <w:color w:val="0070C0"/>
        </w:rPr>
        <w:t>,</w:t>
      </w:r>
      <w:r w:rsidR="006C7045" w:rsidRPr="004A6712">
        <w:rPr>
          <w:color w:val="0070C0"/>
        </w:rPr>
        <w:t xml:space="preserve"> klippet i fairwayhøyde eller lavere.</w:t>
      </w:r>
    </w:p>
    <w:p w14:paraId="73F0358D" w14:textId="61435E61" w:rsidR="006C7045" w:rsidRPr="004A6712" w:rsidRDefault="006C7045" w:rsidP="00254DF9">
      <w:pPr>
        <w:rPr>
          <w:color w:val="0070C0"/>
        </w:rPr>
      </w:pPr>
    </w:p>
    <w:p w14:paraId="70888853" w14:textId="0C148F70" w:rsidR="006C7045" w:rsidRPr="004A6712" w:rsidRDefault="006C7045" w:rsidP="00254DF9">
      <w:pPr>
        <w:rPr>
          <w:color w:val="0070C0"/>
        </w:rPr>
      </w:pPr>
      <w:r w:rsidRPr="004A6712">
        <w:rPr>
          <w:color w:val="0070C0"/>
          <w:u w:val="single"/>
        </w:rPr>
        <w:t>Størrelse på fritaksområde basert på referansepunkter:</w:t>
      </w:r>
      <w:r w:rsidRPr="004A6712">
        <w:rPr>
          <w:color w:val="0070C0"/>
        </w:rPr>
        <w:t xml:space="preserve"> Hvor som helst mellom</w:t>
      </w:r>
      <w:r w:rsidR="003E68E1" w:rsidRPr="004A6712">
        <w:rPr>
          <w:color w:val="0070C0"/>
        </w:rPr>
        <w:t>:</w:t>
      </w:r>
    </w:p>
    <w:p w14:paraId="02C195F3" w14:textId="2066AE07" w:rsidR="006C7045" w:rsidRPr="004A6712" w:rsidRDefault="006C7045" w:rsidP="00254DF9">
      <w:pPr>
        <w:pStyle w:val="Listeavsnitt"/>
        <w:numPr>
          <w:ilvl w:val="0"/>
          <w:numId w:val="2"/>
        </w:numPr>
        <w:rPr>
          <w:color w:val="0070C0"/>
        </w:rPr>
      </w:pPr>
      <w:r w:rsidRPr="004A6712">
        <w:rPr>
          <w:color w:val="0070C0"/>
        </w:rPr>
        <w:t>En linje fra hullet gjennom ball</w:t>
      </w:r>
      <w:r w:rsidR="002661A4" w:rsidRPr="004A6712">
        <w:rPr>
          <w:color w:val="0070C0"/>
        </w:rPr>
        <w:t>ens</w:t>
      </w:r>
      <w:r w:rsidRPr="004A6712">
        <w:rPr>
          <w:color w:val="0070C0"/>
        </w:rPr>
        <w:t xml:space="preserve"> referansepunkt (og innenfor to køllelengder utenfor denne linjen), og</w:t>
      </w:r>
    </w:p>
    <w:p w14:paraId="099ED266" w14:textId="399C4FF8" w:rsidR="006C7045" w:rsidRPr="004A6712" w:rsidRDefault="006C7045" w:rsidP="00254DF9">
      <w:pPr>
        <w:pStyle w:val="Listeavsnitt"/>
        <w:numPr>
          <w:ilvl w:val="0"/>
          <w:numId w:val="2"/>
        </w:numPr>
        <w:rPr>
          <w:color w:val="0070C0"/>
        </w:rPr>
      </w:pPr>
      <w:r w:rsidRPr="004A6712">
        <w:rPr>
          <w:color w:val="0070C0"/>
        </w:rPr>
        <w:t>En linje fra hullet gjennom fairway referansepunkt</w:t>
      </w:r>
      <w:r w:rsidR="001A7B25" w:rsidRPr="004A6712">
        <w:rPr>
          <w:color w:val="0070C0"/>
        </w:rPr>
        <w:t>et</w:t>
      </w:r>
      <w:r w:rsidRPr="004A6712">
        <w:rPr>
          <w:color w:val="0070C0"/>
        </w:rPr>
        <w:t xml:space="preserve"> (og innenfor to køllelengder på fairwaysiden av denne linjen).</w:t>
      </w:r>
    </w:p>
    <w:p w14:paraId="74242A75" w14:textId="62789BD5" w:rsidR="006C7045" w:rsidRPr="004A6712" w:rsidRDefault="006C7045" w:rsidP="00254DF9">
      <w:pPr>
        <w:rPr>
          <w:color w:val="0070C0"/>
        </w:rPr>
      </w:pPr>
    </w:p>
    <w:p w14:paraId="47FF3782" w14:textId="7C7C19D0" w:rsidR="006C7045" w:rsidRPr="004A6712" w:rsidRDefault="006C7045" w:rsidP="00254DF9">
      <w:pPr>
        <w:rPr>
          <w:color w:val="0070C0"/>
        </w:rPr>
      </w:pPr>
      <w:r w:rsidRPr="004A6712">
        <w:rPr>
          <w:b/>
          <w:color w:val="0070C0"/>
        </w:rPr>
        <w:t>Men</w:t>
      </w:r>
      <w:r w:rsidRPr="004A6712">
        <w:rPr>
          <w:color w:val="0070C0"/>
        </w:rPr>
        <w:t xml:space="preserve"> med følgende begrensninger:</w:t>
      </w:r>
    </w:p>
    <w:p w14:paraId="3FF731EE" w14:textId="3367012C" w:rsidR="006C7045" w:rsidRPr="004A6712" w:rsidRDefault="006C7045" w:rsidP="00254DF9">
      <w:pPr>
        <w:rPr>
          <w:color w:val="0070C0"/>
        </w:rPr>
      </w:pPr>
    </w:p>
    <w:p w14:paraId="11A4C7EF" w14:textId="278AB8E1" w:rsidR="006C7045" w:rsidRPr="004A6712" w:rsidRDefault="006C7045" w:rsidP="00254DF9">
      <w:pPr>
        <w:rPr>
          <w:color w:val="0070C0"/>
        </w:rPr>
      </w:pPr>
      <w:r w:rsidRPr="004A6712">
        <w:rPr>
          <w:color w:val="0070C0"/>
        </w:rPr>
        <w:t>Begrensninger for plassering av fritaksområde:</w:t>
      </w:r>
    </w:p>
    <w:p w14:paraId="0FE35B90" w14:textId="746CAAA1" w:rsidR="006C7045" w:rsidRPr="004A6712" w:rsidRDefault="006C7045" w:rsidP="00E9391B">
      <w:pPr>
        <w:pStyle w:val="Listeavsnitt"/>
        <w:numPr>
          <w:ilvl w:val="0"/>
          <w:numId w:val="2"/>
        </w:numPr>
        <w:rPr>
          <w:color w:val="0070C0"/>
        </w:rPr>
      </w:pPr>
      <w:r w:rsidRPr="004A6712">
        <w:rPr>
          <w:color w:val="0070C0"/>
        </w:rPr>
        <w:t xml:space="preserve">Må være i </w:t>
      </w:r>
      <w:r w:rsidR="002661A4" w:rsidRPr="004A6712">
        <w:rPr>
          <w:color w:val="0070C0"/>
        </w:rPr>
        <w:t xml:space="preserve">det </w:t>
      </w:r>
      <w:r w:rsidRPr="004A6712">
        <w:rPr>
          <w:color w:val="0070C0"/>
        </w:rPr>
        <w:t>generel</w:t>
      </w:r>
      <w:r w:rsidR="002661A4" w:rsidRPr="004A6712">
        <w:rPr>
          <w:color w:val="0070C0"/>
        </w:rPr>
        <w:t>le</w:t>
      </w:r>
      <w:r w:rsidRPr="004A6712">
        <w:rPr>
          <w:color w:val="0070C0"/>
        </w:rPr>
        <w:t xml:space="preserve"> område</w:t>
      </w:r>
      <w:r w:rsidR="002661A4" w:rsidRPr="004A6712">
        <w:rPr>
          <w:color w:val="0070C0"/>
        </w:rPr>
        <w:t>t</w:t>
      </w:r>
      <w:r w:rsidRPr="004A6712">
        <w:rPr>
          <w:color w:val="0070C0"/>
        </w:rPr>
        <w:t xml:space="preserve">, og </w:t>
      </w:r>
    </w:p>
    <w:p w14:paraId="0B3EE193" w14:textId="254318D4" w:rsidR="006C7045" w:rsidRPr="004A6712" w:rsidRDefault="006C7045" w:rsidP="00254DF9">
      <w:pPr>
        <w:pStyle w:val="Listeavsnitt"/>
        <w:numPr>
          <w:ilvl w:val="0"/>
          <w:numId w:val="2"/>
        </w:numPr>
        <w:rPr>
          <w:color w:val="0070C0"/>
        </w:rPr>
      </w:pPr>
      <w:r w:rsidRPr="004A6712">
        <w:rPr>
          <w:color w:val="0070C0"/>
        </w:rPr>
        <w:t>Må ikke være nærmere hullet enn ball</w:t>
      </w:r>
      <w:r w:rsidR="002661A4" w:rsidRPr="004A6712">
        <w:rPr>
          <w:color w:val="0070C0"/>
        </w:rPr>
        <w:t>ens</w:t>
      </w:r>
      <w:r w:rsidRPr="004A6712">
        <w:rPr>
          <w:color w:val="0070C0"/>
        </w:rPr>
        <w:t xml:space="preserve"> referansepunkt</w:t>
      </w:r>
      <w:r w:rsidR="003E68E1" w:rsidRPr="004A6712">
        <w:rPr>
          <w:color w:val="0070C0"/>
        </w:rPr>
        <w:t>.</w:t>
      </w:r>
    </w:p>
    <w:p w14:paraId="335F44BB" w14:textId="14C11641" w:rsidR="006C7045" w:rsidRPr="004A6712" w:rsidRDefault="006C7045" w:rsidP="00254DF9">
      <w:pPr>
        <w:rPr>
          <w:color w:val="0070C0"/>
        </w:rPr>
      </w:pPr>
    </w:p>
    <w:p w14:paraId="4E7F699E" w14:textId="4AAA7356" w:rsidR="006C7045" w:rsidRPr="004A6712" w:rsidRDefault="006C7045" w:rsidP="00254DF9">
      <w:pPr>
        <w:rPr>
          <w:color w:val="0070C0"/>
        </w:rPr>
      </w:pPr>
      <w:r w:rsidRPr="004A6712">
        <w:rPr>
          <w:color w:val="0070C0"/>
        </w:rPr>
        <w:t>Så snart spilleren setter en ball i spill etter denne lokale regel</w:t>
      </w:r>
      <w:r w:rsidR="002661A4" w:rsidRPr="004A6712">
        <w:rPr>
          <w:color w:val="0070C0"/>
        </w:rPr>
        <w:t>en</w:t>
      </w:r>
      <w:r w:rsidRPr="004A6712">
        <w:rPr>
          <w:color w:val="0070C0"/>
        </w:rPr>
        <w:t>:</w:t>
      </w:r>
    </w:p>
    <w:p w14:paraId="78BA4D0E" w14:textId="6BC77E94" w:rsidR="006C7045" w:rsidRPr="004A6712" w:rsidRDefault="006C7045" w:rsidP="00254DF9">
      <w:pPr>
        <w:pStyle w:val="Listeavsnitt"/>
        <w:numPr>
          <w:ilvl w:val="0"/>
          <w:numId w:val="2"/>
        </w:numPr>
        <w:rPr>
          <w:color w:val="0070C0"/>
        </w:rPr>
      </w:pPr>
      <w:r w:rsidRPr="004A6712">
        <w:rPr>
          <w:color w:val="0070C0"/>
        </w:rPr>
        <w:t>Den opprinnelige ballen er ikke lenger i spill og må ikke bli spilt.</w:t>
      </w:r>
    </w:p>
    <w:p w14:paraId="19132235" w14:textId="3817C321" w:rsidR="006C7045" w:rsidRPr="004A6712" w:rsidRDefault="006C7045" w:rsidP="00254DF9">
      <w:pPr>
        <w:pStyle w:val="Listeavsnitt"/>
        <w:numPr>
          <w:ilvl w:val="0"/>
          <w:numId w:val="2"/>
        </w:numPr>
        <w:rPr>
          <w:color w:val="0070C0"/>
        </w:rPr>
      </w:pPr>
      <w:r w:rsidRPr="004A6712">
        <w:rPr>
          <w:color w:val="0070C0"/>
        </w:rPr>
        <w:t xml:space="preserve">Dette er riktig selv om ballen </w:t>
      </w:r>
      <w:r w:rsidR="002661A4" w:rsidRPr="004A6712">
        <w:rPr>
          <w:color w:val="0070C0"/>
        </w:rPr>
        <w:t xml:space="preserve">blir </w:t>
      </w:r>
      <w:r w:rsidRPr="004A6712">
        <w:rPr>
          <w:color w:val="0070C0"/>
        </w:rPr>
        <w:t>funnet på banen innen</w:t>
      </w:r>
      <w:r w:rsidR="002661A4" w:rsidRPr="004A6712">
        <w:rPr>
          <w:color w:val="0070C0"/>
        </w:rPr>
        <w:t xml:space="preserve"> </w:t>
      </w:r>
      <w:r w:rsidRPr="004A6712">
        <w:rPr>
          <w:color w:val="0070C0"/>
        </w:rPr>
        <w:t>letetid</w:t>
      </w:r>
      <w:r w:rsidR="002661A4" w:rsidRPr="004A6712">
        <w:rPr>
          <w:color w:val="0070C0"/>
        </w:rPr>
        <w:t>en på tre minutter</w:t>
      </w:r>
      <w:r w:rsidRPr="004A6712">
        <w:rPr>
          <w:color w:val="0070C0"/>
        </w:rPr>
        <w:t xml:space="preserve"> (se regel 6.3b).</w:t>
      </w:r>
    </w:p>
    <w:p w14:paraId="59C00E73" w14:textId="4D737F11" w:rsidR="006C7045" w:rsidRPr="004A6712" w:rsidRDefault="006C7045" w:rsidP="00254DF9">
      <w:pPr>
        <w:rPr>
          <w:color w:val="0070C0"/>
        </w:rPr>
      </w:pPr>
    </w:p>
    <w:p w14:paraId="62DE7B4D" w14:textId="3C5BA06F" w:rsidR="006C7045" w:rsidRPr="004A6712" w:rsidRDefault="006C7045" w:rsidP="00254DF9">
      <w:pPr>
        <w:rPr>
          <w:color w:val="0070C0"/>
        </w:rPr>
      </w:pPr>
      <w:r w:rsidRPr="004A6712">
        <w:rPr>
          <w:b/>
          <w:color w:val="0070C0"/>
        </w:rPr>
        <w:t>Men</w:t>
      </w:r>
      <w:r w:rsidR="002661A4" w:rsidRPr="004A6712">
        <w:rPr>
          <w:b/>
          <w:color w:val="0070C0"/>
        </w:rPr>
        <w:t>,</w:t>
      </w:r>
      <w:r w:rsidRPr="004A6712">
        <w:rPr>
          <w:color w:val="0070C0"/>
        </w:rPr>
        <w:t xml:space="preserve"> spilleren kan ikke b</w:t>
      </w:r>
      <w:r w:rsidR="002661A4" w:rsidRPr="004A6712">
        <w:rPr>
          <w:color w:val="0070C0"/>
        </w:rPr>
        <w:t xml:space="preserve">ruke </w:t>
      </w:r>
      <w:r w:rsidRPr="004A6712">
        <w:rPr>
          <w:color w:val="0070C0"/>
        </w:rPr>
        <w:t xml:space="preserve">denne muligheten </w:t>
      </w:r>
      <w:r w:rsidR="002661A4" w:rsidRPr="004A6712">
        <w:rPr>
          <w:color w:val="0070C0"/>
        </w:rPr>
        <w:t>for</w:t>
      </w:r>
      <w:r w:rsidRPr="004A6712">
        <w:rPr>
          <w:color w:val="0070C0"/>
        </w:rPr>
        <w:t xml:space="preserve"> å ta fritak </w:t>
      </w:r>
      <w:r w:rsidR="002661A4" w:rsidRPr="004A6712">
        <w:rPr>
          <w:color w:val="0070C0"/>
        </w:rPr>
        <w:t>for</w:t>
      </w:r>
      <w:r w:rsidRPr="004A6712">
        <w:rPr>
          <w:color w:val="0070C0"/>
        </w:rPr>
        <w:t xml:space="preserve"> den opprinnelige ballen når:</w:t>
      </w:r>
    </w:p>
    <w:p w14:paraId="59CBB7A4" w14:textId="2867EF3A" w:rsidR="006C7045" w:rsidRPr="004A6712" w:rsidRDefault="002661A4" w:rsidP="00254DF9">
      <w:pPr>
        <w:pStyle w:val="Listeavsnitt"/>
        <w:numPr>
          <w:ilvl w:val="0"/>
          <w:numId w:val="2"/>
        </w:numPr>
        <w:rPr>
          <w:color w:val="0070C0"/>
        </w:rPr>
      </w:pPr>
      <w:r w:rsidRPr="004A6712">
        <w:rPr>
          <w:color w:val="0070C0"/>
        </w:rPr>
        <w:t xml:space="preserve">Denne ballen er </w:t>
      </w:r>
      <w:r w:rsidR="006C7045" w:rsidRPr="004A6712">
        <w:rPr>
          <w:color w:val="0070C0"/>
        </w:rPr>
        <w:t xml:space="preserve">kjent eller så godt som sikkert </w:t>
      </w:r>
      <w:r w:rsidRPr="004A6712">
        <w:rPr>
          <w:color w:val="0070C0"/>
        </w:rPr>
        <w:t xml:space="preserve">å ha kommet </w:t>
      </w:r>
      <w:r w:rsidR="006C7045" w:rsidRPr="004A6712">
        <w:rPr>
          <w:color w:val="0070C0"/>
        </w:rPr>
        <w:t>til ro i et straffeområde, eller</w:t>
      </w:r>
    </w:p>
    <w:p w14:paraId="4E72A43F" w14:textId="144BED89" w:rsidR="006C7045" w:rsidRPr="004A6712" w:rsidRDefault="006C7045" w:rsidP="00254DF9">
      <w:pPr>
        <w:pStyle w:val="Listeavsnitt"/>
        <w:numPr>
          <w:ilvl w:val="0"/>
          <w:numId w:val="2"/>
        </w:numPr>
        <w:rPr>
          <w:color w:val="0070C0"/>
        </w:rPr>
      </w:pPr>
      <w:r w:rsidRPr="004A6712">
        <w:rPr>
          <w:color w:val="0070C0"/>
        </w:rPr>
        <w:t>Spilleren har spilt en provisorisk ball med straff for slag og lengde (se regel 18.3).</w:t>
      </w:r>
    </w:p>
    <w:p w14:paraId="3FE4658E" w14:textId="7606D613" w:rsidR="006C7045" w:rsidRPr="004A6712" w:rsidRDefault="006C7045" w:rsidP="00254DF9">
      <w:pPr>
        <w:rPr>
          <w:color w:val="0070C0"/>
        </w:rPr>
      </w:pPr>
    </w:p>
    <w:p w14:paraId="7F4F90CF" w14:textId="04537DA0" w:rsidR="006C7045" w:rsidRPr="004A6712" w:rsidRDefault="006C7045" w:rsidP="00254DF9">
      <w:pPr>
        <w:rPr>
          <w:color w:val="0070C0"/>
        </w:rPr>
      </w:pPr>
      <w:r w:rsidRPr="004A6712">
        <w:rPr>
          <w:color w:val="0070C0"/>
        </w:rPr>
        <w:t xml:space="preserve">En spiller kan bruke denne muligheten </w:t>
      </w:r>
      <w:r w:rsidR="002661A4" w:rsidRPr="004A6712">
        <w:rPr>
          <w:color w:val="0070C0"/>
        </w:rPr>
        <w:t xml:space="preserve">for </w:t>
      </w:r>
      <w:r w:rsidRPr="004A6712">
        <w:rPr>
          <w:color w:val="0070C0"/>
        </w:rPr>
        <w:t>å ta fritak for en provisorisk ball som ikke er funnet eller er kjent eller så godt som sikkert utenfor banen.</w:t>
      </w:r>
    </w:p>
    <w:p w14:paraId="6FDFFA31" w14:textId="5B186A58" w:rsidR="004921CF" w:rsidRPr="00345793" w:rsidRDefault="004921CF" w:rsidP="00254DF9">
      <w:pPr>
        <w:rPr>
          <w:b/>
          <w:bCs/>
          <w:color w:val="FF0000"/>
        </w:rPr>
      </w:pPr>
      <w:r w:rsidRPr="00345793">
        <w:rPr>
          <w:b/>
          <w:bCs/>
          <w:color w:val="FF0000"/>
        </w:rPr>
        <w:t>Straff for å spille ball fra et feil sted ved brudd på lokal regel: Generell straff etter regel 14.7a.</w:t>
      </w:r>
    </w:p>
    <w:p w14:paraId="571BBFC6" w14:textId="1C62400D" w:rsidR="008240DF" w:rsidRPr="003F3B8A" w:rsidRDefault="008240DF" w:rsidP="00FE0FFA">
      <w:pPr>
        <w:pStyle w:val="Overskrift2"/>
      </w:pPr>
      <w:hyperlink r:id="rId42" w:anchor="e-6" w:history="1">
        <w:bookmarkStart w:id="85" w:name="_Toc93931208"/>
        <w:bookmarkStart w:id="86" w:name="_Toc189726992"/>
        <w:r w:rsidRPr="003F3B8A">
          <w:rPr>
            <w:rStyle w:val="Hyperkobling"/>
            <w:color w:val="auto"/>
          </w:rPr>
          <w:t>E-6</w:t>
        </w:r>
        <w:r w:rsidR="00EC07CC">
          <w:rPr>
            <w:rStyle w:val="Hyperkobling"/>
            <w:color w:val="auto"/>
          </w:rPr>
          <w:tab/>
        </w:r>
        <w:r w:rsidRPr="003F3B8A">
          <w:rPr>
            <w:rStyle w:val="Hyperkobling"/>
            <w:color w:val="auto"/>
          </w:rPr>
          <w:t>Spillelinjefritak ved beskyttelsesgjerde</w:t>
        </w:r>
        <w:bookmarkEnd w:id="85"/>
        <w:bookmarkEnd w:id="86"/>
      </w:hyperlink>
    </w:p>
    <w:p w14:paraId="5CAFE141" w14:textId="7F26D40B" w:rsidR="003A39DC" w:rsidRPr="00916EC3" w:rsidRDefault="003A39DC" w:rsidP="00254DF9">
      <w:pPr>
        <w:rPr>
          <w:i/>
          <w:iCs/>
        </w:rPr>
      </w:pPr>
      <w:r w:rsidRPr="00916EC3">
        <w:rPr>
          <w:b/>
          <w:i/>
          <w:iCs/>
        </w:rPr>
        <w:t>Formål:</w:t>
      </w:r>
      <w:r w:rsidRPr="00916EC3">
        <w:rPr>
          <w:i/>
          <w:iCs/>
        </w:rPr>
        <w:t xml:space="preserve"> Et gjerde (eller tilsvarende </w:t>
      </w:r>
      <w:r w:rsidR="000A2BA8" w:rsidRPr="00916EC3">
        <w:rPr>
          <w:i/>
          <w:iCs/>
        </w:rPr>
        <w:t>sikkerhetsnett</w:t>
      </w:r>
      <w:r w:rsidRPr="00916EC3">
        <w:rPr>
          <w:i/>
          <w:iCs/>
        </w:rPr>
        <w:t xml:space="preserve">) brukes noen ganger for å beskytte spillere på et hull fra slag </w:t>
      </w:r>
      <w:r w:rsidR="00334EFB" w:rsidRPr="00916EC3">
        <w:rPr>
          <w:i/>
          <w:iCs/>
        </w:rPr>
        <w:t xml:space="preserve">som er </w:t>
      </w:r>
      <w:r w:rsidRPr="00916EC3">
        <w:rPr>
          <w:i/>
          <w:iCs/>
        </w:rPr>
        <w:t>spilt på et annet hull.</w:t>
      </w:r>
    </w:p>
    <w:p w14:paraId="01F23A4D" w14:textId="1A8AED67" w:rsidR="003A39DC" w:rsidRPr="00916EC3" w:rsidRDefault="003A39DC" w:rsidP="00254DF9">
      <w:pPr>
        <w:rPr>
          <w:i/>
          <w:iCs/>
        </w:rPr>
      </w:pPr>
    </w:p>
    <w:p w14:paraId="5EC23D17" w14:textId="42CC9E28" w:rsidR="00927089" w:rsidRPr="00916EC3" w:rsidRDefault="00927089" w:rsidP="00254DF9">
      <w:pPr>
        <w:rPr>
          <w:i/>
          <w:iCs/>
        </w:rPr>
      </w:pPr>
      <w:r w:rsidRPr="00916EC3">
        <w:rPr>
          <w:i/>
          <w:iCs/>
        </w:rPr>
        <w:t xml:space="preserve">Hvis et slikt gjerde er nær </w:t>
      </w:r>
      <w:r w:rsidR="003A73F5" w:rsidRPr="00916EC3">
        <w:rPr>
          <w:i/>
          <w:iCs/>
        </w:rPr>
        <w:t>spill</w:t>
      </w:r>
      <w:r w:rsidR="00F01F7B" w:rsidRPr="00916EC3">
        <w:rPr>
          <w:i/>
          <w:iCs/>
        </w:rPr>
        <w:t>e</w:t>
      </w:r>
      <w:r w:rsidR="003A73F5" w:rsidRPr="00916EC3">
        <w:rPr>
          <w:i/>
          <w:iCs/>
        </w:rPr>
        <w:t xml:space="preserve">området til et annet hull kan Komiteen velge å bruke </w:t>
      </w:r>
      <w:r w:rsidR="00F01F7B" w:rsidRPr="00916EC3">
        <w:rPr>
          <w:i/>
          <w:iCs/>
        </w:rPr>
        <w:t xml:space="preserve">en </w:t>
      </w:r>
      <w:r w:rsidR="003A73F5" w:rsidRPr="00916EC3">
        <w:rPr>
          <w:i/>
          <w:iCs/>
        </w:rPr>
        <w:t>droppesone</w:t>
      </w:r>
      <w:r w:rsidR="00F01F7B" w:rsidRPr="00916EC3">
        <w:rPr>
          <w:i/>
          <w:iCs/>
        </w:rPr>
        <w:t xml:space="preserve"> eller droppesoner</w:t>
      </w:r>
      <w:r w:rsidR="003A73F5" w:rsidRPr="00916EC3">
        <w:rPr>
          <w:i/>
          <w:iCs/>
        </w:rPr>
        <w:t xml:space="preserve"> for å gi en spiller en ekstra fritaksmulighet uten straff når </w:t>
      </w:r>
      <w:r w:rsidR="00F01F7B" w:rsidRPr="00916EC3">
        <w:rPr>
          <w:i/>
          <w:iCs/>
        </w:rPr>
        <w:t>de</w:t>
      </w:r>
      <w:r w:rsidR="003A73F5" w:rsidRPr="00916EC3">
        <w:rPr>
          <w:i/>
          <w:iCs/>
        </w:rPr>
        <w:t xml:space="preserve"> spiller det andre hullet og gjerdet er i spillelinjen.</w:t>
      </w:r>
    </w:p>
    <w:p w14:paraId="7AC267D4" w14:textId="77777777" w:rsidR="00BC086F" w:rsidRPr="00916EC3" w:rsidRDefault="00BC086F" w:rsidP="00254DF9">
      <w:pPr>
        <w:rPr>
          <w:i/>
          <w:iCs/>
        </w:rPr>
      </w:pPr>
    </w:p>
    <w:p w14:paraId="70B1FA4E" w14:textId="6C0E0DA5" w:rsidR="003A73F5" w:rsidRPr="00916EC3" w:rsidRDefault="003A73F5" w:rsidP="00254DF9">
      <w:pPr>
        <w:rPr>
          <w:i/>
          <w:iCs/>
        </w:rPr>
      </w:pPr>
      <w:r w:rsidRPr="00916EC3">
        <w:rPr>
          <w:i/>
          <w:iCs/>
        </w:rPr>
        <w:t xml:space="preserve">Spilleren </w:t>
      </w:r>
      <w:r w:rsidR="00CB6E52" w:rsidRPr="00916EC3">
        <w:rPr>
          <w:i/>
          <w:iCs/>
        </w:rPr>
        <w:t xml:space="preserve">har </w:t>
      </w:r>
      <w:r w:rsidRPr="00916EC3">
        <w:rPr>
          <w:i/>
          <w:iCs/>
        </w:rPr>
        <w:t>bare krav på fritak når ballen er nærmere hullet enn droppesonen, slik at en spiller hvis ball er et godt stykke unna gjerdet ikke tillates å gå frem</w:t>
      </w:r>
      <w:r w:rsidR="002520F9" w:rsidRPr="00916EC3">
        <w:rPr>
          <w:i/>
          <w:iCs/>
        </w:rPr>
        <w:t>over</w:t>
      </w:r>
      <w:r w:rsidRPr="00916EC3">
        <w:rPr>
          <w:i/>
          <w:iCs/>
        </w:rPr>
        <w:t xml:space="preserve"> til droppesonen.</w:t>
      </w:r>
    </w:p>
    <w:p w14:paraId="1A7936CD" w14:textId="1E88FBC8" w:rsidR="003A73F5" w:rsidRPr="00916EC3" w:rsidRDefault="003A73F5" w:rsidP="00254DF9">
      <w:pPr>
        <w:rPr>
          <w:i/>
          <w:iCs/>
        </w:rPr>
      </w:pPr>
      <w:r w:rsidRPr="00916EC3">
        <w:rPr>
          <w:i/>
          <w:iCs/>
        </w:rPr>
        <w:t xml:space="preserve">Når Komiteen vurderer hvor droppesonen </w:t>
      </w:r>
      <w:r w:rsidR="003E1FBF" w:rsidRPr="00916EC3">
        <w:rPr>
          <w:i/>
          <w:iCs/>
        </w:rPr>
        <w:t>eller droppesone</w:t>
      </w:r>
      <w:r w:rsidR="009A3698" w:rsidRPr="00916EC3">
        <w:rPr>
          <w:i/>
          <w:iCs/>
        </w:rPr>
        <w:t>ne</w:t>
      </w:r>
      <w:r w:rsidR="003E1FBF" w:rsidRPr="00916EC3">
        <w:rPr>
          <w:i/>
          <w:iCs/>
        </w:rPr>
        <w:t xml:space="preserve"> </w:t>
      </w:r>
      <w:r w:rsidRPr="00916EC3">
        <w:rPr>
          <w:i/>
          <w:iCs/>
        </w:rPr>
        <w:t xml:space="preserve">skal plasseres, skal den forsikre seg om at dette fritaket bare kan fås i situasjoner der den anser at </w:t>
      </w:r>
      <w:r w:rsidR="009A3698" w:rsidRPr="00916EC3">
        <w:rPr>
          <w:i/>
          <w:iCs/>
        </w:rPr>
        <w:t xml:space="preserve">et </w:t>
      </w:r>
      <w:r w:rsidRPr="00916EC3">
        <w:rPr>
          <w:i/>
          <w:iCs/>
        </w:rPr>
        <w:t xml:space="preserve">slikt fritak uten straff er berettiget. </w:t>
      </w:r>
    </w:p>
    <w:p w14:paraId="3693CB0C" w14:textId="5EE15EC1" w:rsidR="003A73F5" w:rsidRPr="003F3B8A" w:rsidRDefault="003A73F5" w:rsidP="00254DF9"/>
    <w:p w14:paraId="06FCF253" w14:textId="0D5A90AB" w:rsidR="003A73F5" w:rsidRPr="003F3B8A" w:rsidRDefault="007634C7" w:rsidP="00916EC3">
      <w:pPr>
        <w:pStyle w:val="Overskrift3"/>
      </w:pPr>
      <w:bookmarkStart w:id="87" w:name="_Toc189726993"/>
      <w:r>
        <w:t>Mal</w:t>
      </w:r>
      <w:r w:rsidR="003A73F5" w:rsidRPr="003F3B8A">
        <w:t xml:space="preserve"> lokal regel E-6</w:t>
      </w:r>
      <w:bookmarkEnd w:id="87"/>
    </w:p>
    <w:p w14:paraId="05276336" w14:textId="6A75CC55" w:rsidR="003A39DC" w:rsidRPr="00FC3BBF" w:rsidRDefault="008240DF" w:rsidP="0001143A">
      <w:pPr>
        <w:rPr>
          <w:color w:val="0070C0"/>
        </w:rPr>
      </w:pPr>
      <w:r w:rsidRPr="00916EC3">
        <w:rPr>
          <w:color w:val="0070C0"/>
        </w:rPr>
        <w:t xml:space="preserve">Under spill av </w:t>
      </w:r>
      <w:r w:rsidRPr="00916EC3">
        <w:rPr>
          <w:color w:val="002060"/>
        </w:rPr>
        <w:t>&lt;spesifiser hvilket hull&gt;</w:t>
      </w:r>
      <w:r w:rsidRPr="00916EC3">
        <w:rPr>
          <w:color w:val="0070C0"/>
        </w:rPr>
        <w:t xml:space="preserve">, </w:t>
      </w:r>
      <w:r w:rsidR="003C321C" w:rsidRPr="00916EC3">
        <w:rPr>
          <w:color w:val="0070C0"/>
        </w:rPr>
        <w:t xml:space="preserve">hvis beskyttelsesgjerdet på </w:t>
      </w:r>
      <w:r w:rsidR="003C321C" w:rsidRPr="00FC3BBF">
        <w:rPr>
          <w:color w:val="002060"/>
        </w:rPr>
        <w:t>&lt;spesifiser hvilket hull&gt;</w:t>
      </w:r>
      <w:r w:rsidR="003C321C" w:rsidRPr="00916EC3">
        <w:rPr>
          <w:color w:val="0070C0"/>
        </w:rPr>
        <w:t xml:space="preserve"> er i en spillers spillelinje</w:t>
      </w:r>
      <w:r w:rsidR="0001143A">
        <w:rPr>
          <w:color w:val="0070C0"/>
        </w:rPr>
        <w:t xml:space="preserve">, kan spilleren </w:t>
      </w:r>
      <w:r w:rsidR="003C321C" w:rsidRPr="00FC3BBF">
        <w:rPr>
          <w:color w:val="0070C0"/>
        </w:rPr>
        <w:t xml:space="preserve">ta fritak uten straff ved å droppe en ball i og spille den fra droppesonen </w:t>
      </w:r>
      <w:r w:rsidR="0001143A" w:rsidRPr="0001143A">
        <w:rPr>
          <w:color w:val="002060"/>
        </w:rPr>
        <w:t>&lt;</w:t>
      </w:r>
      <w:r w:rsidR="003C321C" w:rsidRPr="0001143A">
        <w:rPr>
          <w:color w:val="002060"/>
        </w:rPr>
        <w:t>beskriv plasseringen</w:t>
      </w:r>
      <w:r w:rsidR="0001143A" w:rsidRPr="0001143A">
        <w:rPr>
          <w:color w:val="002060"/>
        </w:rPr>
        <w:t>&gt;</w:t>
      </w:r>
      <w:r w:rsidR="003C321C" w:rsidRPr="00FC3BBF">
        <w:rPr>
          <w:color w:val="0070C0"/>
        </w:rPr>
        <w:t>.</w:t>
      </w:r>
    </w:p>
    <w:p w14:paraId="2BC56789" w14:textId="582056C2" w:rsidR="003C321C" w:rsidRPr="0001143A" w:rsidRDefault="003C321C" w:rsidP="0001143A">
      <w:pPr>
        <w:rPr>
          <w:color w:val="0070C0"/>
        </w:rPr>
      </w:pPr>
      <w:r w:rsidRPr="0001143A">
        <w:rPr>
          <w:b/>
          <w:color w:val="0070C0"/>
        </w:rPr>
        <w:t>Men</w:t>
      </w:r>
      <w:r w:rsidRPr="0001143A">
        <w:rPr>
          <w:color w:val="0070C0"/>
        </w:rPr>
        <w:t xml:space="preserve"> dette fritaket er bare tillatt hvis ballen er i spill nærmere hullet enn der droppesonen er plassert</w:t>
      </w:r>
      <w:r w:rsidR="00B93092">
        <w:rPr>
          <w:color w:val="0070C0"/>
        </w:rPr>
        <w:t xml:space="preserve"> (se regel 14.3)</w:t>
      </w:r>
      <w:r w:rsidRPr="0001143A">
        <w:rPr>
          <w:color w:val="0070C0"/>
        </w:rPr>
        <w:t>.</w:t>
      </w:r>
    </w:p>
    <w:p w14:paraId="15C83239" w14:textId="77777777" w:rsidR="004921CF" w:rsidRPr="00916EC3" w:rsidRDefault="004921CF" w:rsidP="00254DF9">
      <w:pPr>
        <w:rPr>
          <w:b/>
          <w:bCs/>
          <w:color w:val="FF0000"/>
        </w:rPr>
      </w:pPr>
      <w:r w:rsidRPr="00916EC3">
        <w:rPr>
          <w:b/>
          <w:bCs/>
          <w:color w:val="FF0000"/>
        </w:rPr>
        <w:t>Straff for å spille ball fra et feil sted ved brudd på lokal regel: Generell straff etter regel 14.7a.</w:t>
      </w:r>
    </w:p>
    <w:p w14:paraId="4E70520F" w14:textId="314C1A3A" w:rsidR="003C321C" w:rsidRPr="003F3B8A" w:rsidRDefault="003C321C" w:rsidP="00FE0FFA">
      <w:pPr>
        <w:pStyle w:val="Overskrift2"/>
      </w:pPr>
      <w:hyperlink r:id="rId43" w:anchor="e-7" w:history="1">
        <w:bookmarkStart w:id="88" w:name="_Toc93931209"/>
        <w:bookmarkStart w:id="89" w:name="_Toc189726994"/>
        <w:r w:rsidRPr="003F3B8A">
          <w:rPr>
            <w:rStyle w:val="Hyperkobling"/>
            <w:color w:val="auto"/>
          </w:rPr>
          <w:t>E-7</w:t>
        </w:r>
        <w:r w:rsidR="00EC07CC">
          <w:rPr>
            <w:rStyle w:val="Hyperkobling"/>
            <w:color w:val="auto"/>
          </w:rPr>
          <w:tab/>
        </w:r>
        <w:r w:rsidRPr="003F3B8A">
          <w:rPr>
            <w:rStyle w:val="Hyperkobling"/>
            <w:color w:val="auto"/>
          </w:rPr>
          <w:t>Fritak fra elektrisk grensegjerde</w:t>
        </w:r>
        <w:bookmarkEnd w:id="88"/>
        <w:bookmarkEnd w:id="89"/>
      </w:hyperlink>
    </w:p>
    <w:p w14:paraId="744B3AD2" w14:textId="77777777" w:rsidR="00EC4493" w:rsidRPr="00FF144A" w:rsidRDefault="00CA030A" w:rsidP="00254DF9">
      <w:pPr>
        <w:rPr>
          <w:i/>
          <w:iCs/>
        </w:rPr>
      </w:pPr>
      <w:r w:rsidRPr="00FF144A">
        <w:rPr>
          <w:b/>
          <w:i/>
          <w:iCs/>
        </w:rPr>
        <w:t>Formål:</w:t>
      </w:r>
      <w:r w:rsidRPr="00FF144A">
        <w:rPr>
          <w:i/>
          <w:iCs/>
        </w:rPr>
        <w:t xml:space="preserve"> </w:t>
      </w:r>
      <w:r w:rsidR="00F7097F" w:rsidRPr="00FF144A">
        <w:rPr>
          <w:i/>
          <w:iCs/>
        </w:rPr>
        <w:t xml:space="preserve">Der hvor et </w:t>
      </w:r>
      <w:r w:rsidRPr="00FF144A">
        <w:rPr>
          <w:i/>
          <w:iCs/>
        </w:rPr>
        <w:t>elektrisk gjerde brukes som e</w:t>
      </w:r>
      <w:r w:rsidR="00F7097F" w:rsidRPr="00FF144A">
        <w:rPr>
          <w:i/>
          <w:iCs/>
        </w:rPr>
        <w:t>n</w:t>
      </w:r>
      <w:r w:rsidRPr="00FF144A">
        <w:rPr>
          <w:i/>
          <w:iCs/>
        </w:rPr>
        <w:t xml:space="preserve"> grense</w:t>
      </w:r>
      <w:r w:rsidR="00F7097F" w:rsidRPr="00FF144A">
        <w:rPr>
          <w:i/>
          <w:iCs/>
        </w:rPr>
        <w:t xml:space="preserve">gjenstand </w:t>
      </w:r>
      <w:r w:rsidRPr="00FF144A">
        <w:rPr>
          <w:i/>
          <w:iCs/>
        </w:rPr>
        <w:t xml:space="preserve">er en lokal regel som gir fritak uten straff for en ball som ligger innenfor en gitt avstand (for eksempel to køllelengder) fra grensegjerdet tillatt. </w:t>
      </w:r>
    </w:p>
    <w:p w14:paraId="289FF423" w14:textId="0C2FE19D" w:rsidR="0049297D" w:rsidRPr="00FF144A" w:rsidRDefault="00CA030A" w:rsidP="00254DF9">
      <w:pPr>
        <w:rPr>
          <w:i/>
          <w:iCs/>
        </w:rPr>
      </w:pPr>
      <w:r w:rsidRPr="00FF144A">
        <w:rPr>
          <w:i/>
          <w:iCs/>
        </w:rPr>
        <w:t>I disse tilfellene, for å forsikre seg om spillerens sikkerhet, kan spilleren måle de to køllelengdene fra gjerdet og har ytterligere én køllelengde</w:t>
      </w:r>
      <w:r w:rsidR="00362238" w:rsidRPr="00FF144A">
        <w:rPr>
          <w:i/>
          <w:iCs/>
        </w:rPr>
        <w:t>s fritaksområde</w:t>
      </w:r>
      <w:r w:rsidR="00DA5F8E" w:rsidRPr="00FF144A">
        <w:rPr>
          <w:i/>
          <w:iCs/>
        </w:rPr>
        <w:t xml:space="preserve"> hvor ballen må droppes </w:t>
      </w:r>
      <w:r w:rsidRPr="00FF144A">
        <w:rPr>
          <w:i/>
          <w:iCs/>
        </w:rPr>
        <w:t xml:space="preserve">innenfor, </w:t>
      </w:r>
      <w:r w:rsidR="00DA5F8E" w:rsidRPr="00FF144A">
        <w:rPr>
          <w:i/>
          <w:iCs/>
        </w:rPr>
        <w:t xml:space="preserve">som </w:t>
      </w:r>
      <w:r w:rsidRPr="00FF144A">
        <w:rPr>
          <w:i/>
          <w:iCs/>
        </w:rPr>
        <w:t xml:space="preserve">ikke </w:t>
      </w:r>
      <w:r w:rsidR="00DA5F8E" w:rsidRPr="00FF144A">
        <w:rPr>
          <w:i/>
          <w:iCs/>
        </w:rPr>
        <w:t xml:space="preserve">er </w:t>
      </w:r>
      <w:r w:rsidRPr="00FF144A">
        <w:rPr>
          <w:i/>
          <w:iCs/>
        </w:rPr>
        <w:t>nærmere hullet enn der den opprinnelige ballen lå.</w:t>
      </w:r>
    </w:p>
    <w:p w14:paraId="21E9EB5C" w14:textId="25F6F8D2" w:rsidR="00CA030A" w:rsidRPr="003F3B8A" w:rsidRDefault="00CA030A" w:rsidP="00254DF9"/>
    <w:p w14:paraId="7B62B768" w14:textId="5A920303" w:rsidR="0049297D" w:rsidRPr="003F3B8A" w:rsidRDefault="004D17E6" w:rsidP="004D17E6">
      <w:pPr>
        <w:pStyle w:val="Overskrift3"/>
      </w:pPr>
      <w:bookmarkStart w:id="90" w:name="_Toc189726995"/>
      <w:r>
        <w:t>Mal</w:t>
      </w:r>
      <w:r w:rsidR="00CA030A" w:rsidRPr="003F3B8A">
        <w:t xml:space="preserve"> lokal regel E-7</w:t>
      </w:r>
      <w:bookmarkEnd w:id="90"/>
    </w:p>
    <w:p w14:paraId="45630D0A" w14:textId="77777777" w:rsidR="00B432AD" w:rsidRDefault="003C321C" w:rsidP="00254DF9">
      <w:pPr>
        <w:rPr>
          <w:color w:val="0070C0"/>
        </w:rPr>
      </w:pPr>
      <w:r w:rsidRPr="004D17E6">
        <w:rPr>
          <w:color w:val="0070C0"/>
        </w:rPr>
        <w:t xml:space="preserve">Hvis en spillers ball ligger på banen og innenfor </w:t>
      </w:r>
      <w:r w:rsidRPr="009A3CDF">
        <w:rPr>
          <w:color w:val="002060"/>
        </w:rPr>
        <w:t>&lt;spesifiser avstand, slik som to køllelengder&gt;</w:t>
      </w:r>
      <w:r w:rsidRPr="004D17E6">
        <w:rPr>
          <w:color w:val="0070C0"/>
        </w:rPr>
        <w:t xml:space="preserve"> fra det elektriske grensegjerdet på hull </w:t>
      </w:r>
      <w:r w:rsidRPr="009A3CDF">
        <w:rPr>
          <w:color w:val="002060"/>
        </w:rPr>
        <w:t>&lt;spesifiser sted(er)&gt;</w:t>
      </w:r>
      <w:r w:rsidRPr="004D17E6">
        <w:rPr>
          <w:color w:val="0070C0"/>
        </w:rPr>
        <w:t xml:space="preserve">, kan </w:t>
      </w:r>
      <w:r w:rsidR="009A3CDF">
        <w:rPr>
          <w:color w:val="0070C0"/>
        </w:rPr>
        <w:t xml:space="preserve">spilleren </w:t>
      </w:r>
      <w:r w:rsidRPr="004D17E6">
        <w:rPr>
          <w:color w:val="0070C0"/>
        </w:rPr>
        <w:t xml:space="preserve">uten straff ta fritak etter </w:t>
      </w:r>
      <w:r w:rsidR="00623FD6">
        <w:rPr>
          <w:color w:val="0070C0"/>
        </w:rPr>
        <w:t xml:space="preserve">fremgangsmåtene i </w:t>
      </w:r>
      <w:r w:rsidRPr="004D17E6">
        <w:rPr>
          <w:color w:val="0070C0"/>
        </w:rPr>
        <w:t xml:space="preserve">regel 16.1, </w:t>
      </w:r>
      <w:r w:rsidR="00B432AD" w:rsidRPr="00B432AD">
        <w:rPr>
          <w:b/>
          <w:bCs/>
          <w:color w:val="0070C0"/>
        </w:rPr>
        <w:t>men</w:t>
      </w:r>
      <w:r w:rsidR="00B432AD">
        <w:rPr>
          <w:color w:val="0070C0"/>
        </w:rPr>
        <w:t xml:space="preserve"> basert på dette referansepunktet:</w:t>
      </w:r>
    </w:p>
    <w:p w14:paraId="0531CB23" w14:textId="67D4A935" w:rsidR="003C321C" w:rsidRPr="00B432AD" w:rsidRDefault="00B432AD" w:rsidP="00B432AD">
      <w:pPr>
        <w:pStyle w:val="Listeavsnitt"/>
        <w:numPr>
          <w:ilvl w:val="0"/>
          <w:numId w:val="2"/>
        </w:numPr>
        <w:rPr>
          <w:color w:val="0070C0"/>
        </w:rPr>
      </w:pPr>
      <w:r>
        <w:rPr>
          <w:color w:val="0070C0"/>
        </w:rPr>
        <w:t xml:space="preserve">Punktet som er </w:t>
      </w:r>
      <w:r w:rsidR="003C321C" w:rsidRPr="00B432AD">
        <w:rPr>
          <w:color w:val="002060"/>
        </w:rPr>
        <w:t>&lt;spesifiser avstand, slik som to køllelengder&gt;</w:t>
      </w:r>
      <w:r w:rsidR="003C321C" w:rsidRPr="00B432AD">
        <w:rPr>
          <w:color w:val="0070C0"/>
        </w:rPr>
        <w:t xml:space="preserve"> fra gjerdet og </w:t>
      </w:r>
      <w:r w:rsidR="00EF4024">
        <w:rPr>
          <w:color w:val="0070C0"/>
        </w:rPr>
        <w:t xml:space="preserve">en </w:t>
      </w:r>
      <w:r w:rsidR="003C321C" w:rsidRPr="00B432AD">
        <w:rPr>
          <w:color w:val="0070C0"/>
        </w:rPr>
        <w:t>lik avstand fra hullet</w:t>
      </w:r>
      <w:r w:rsidR="00207764">
        <w:rPr>
          <w:color w:val="0070C0"/>
        </w:rPr>
        <w:t xml:space="preserve"> til punktet til den opprinnelige ballen</w:t>
      </w:r>
      <w:r w:rsidR="003C321C" w:rsidRPr="00B432AD">
        <w:rPr>
          <w:color w:val="0070C0"/>
        </w:rPr>
        <w:t>.</w:t>
      </w:r>
    </w:p>
    <w:p w14:paraId="03C6D3D9" w14:textId="77777777" w:rsidR="004921CF" w:rsidRPr="004D17E6" w:rsidRDefault="004921CF" w:rsidP="00254DF9">
      <w:pPr>
        <w:rPr>
          <w:b/>
          <w:bCs/>
          <w:color w:val="FF0000"/>
        </w:rPr>
      </w:pPr>
      <w:r w:rsidRPr="004D17E6">
        <w:rPr>
          <w:b/>
          <w:bCs/>
          <w:color w:val="FF0000"/>
        </w:rPr>
        <w:t>Straff for å spille ball fra et feil sted ved brudd på lokal regel: Generell straff etter regel 14.7a.</w:t>
      </w:r>
    </w:p>
    <w:p w14:paraId="655FC0D9" w14:textId="6AC2811F" w:rsidR="00CA030A" w:rsidRPr="003F3B8A" w:rsidRDefault="00CA030A" w:rsidP="00FE0FFA">
      <w:pPr>
        <w:pStyle w:val="Overskrift2"/>
      </w:pPr>
      <w:hyperlink r:id="rId44" w:anchor="e-8" w:history="1">
        <w:bookmarkStart w:id="91" w:name="_Toc93931210"/>
        <w:bookmarkStart w:id="92" w:name="_Toc189726996"/>
        <w:r w:rsidRPr="003F3B8A">
          <w:rPr>
            <w:rStyle w:val="Hyperkobling"/>
            <w:color w:val="auto"/>
          </w:rPr>
          <w:t>E-8</w:t>
        </w:r>
        <w:r w:rsidR="00EC07CC">
          <w:rPr>
            <w:rStyle w:val="Hyperkobling"/>
            <w:color w:val="auto"/>
          </w:rPr>
          <w:tab/>
        </w:r>
        <w:r w:rsidRPr="003F3B8A">
          <w:rPr>
            <w:rStyle w:val="Hyperkobling"/>
            <w:color w:val="auto"/>
          </w:rPr>
          <w:t>Definere spilleforbudområder</w:t>
        </w:r>
        <w:bookmarkEnd w:id="91"/>
        <w:bookmarkEnd w:id="92"/>
      </w:hyperlink>
    </w:p>
    <w:p w14:paraId="7CA78CF9" w14:textId="642B9217" w:rsidR="00CA030A" w:rsidRPr="00A3496F" w:rsidRDefault="00CA030A" w:rsidP="00254DF9">
      <w:pPr>
        <w:rPr>
          <w:i/>
          <w:iCs/>
        </w:rPr>
      </w:pPr>
      <w:r w:rsidRPr="00A3496F">
        <w:rPr>
          <w:b/>
          <w:i/>
          <w:iCs/>
        </w:rPr>
        <w:t>Formål:</w:t>
      </w:r>
      <w:r w:rsidRPr="00A3496F">
        <w:rPr>
          <w:i/>
          <w:iCs/>
        </w:rPr>
        <w:t xml:space="preserve"> Det kan være noen deler av banen hvor Komiteen ønsker å forby spill, </w:t>
      </w:r>
      <w:r w:rsidR="00F122AA" w:rsidRPr="00A3496F">
        <w:rPr>
          <w:i/>
          <w:iCs/>
        </w:rPr>
        <w:t>i hvilket tilfelle hver</w:t>
      </w:r>
      <w:r w:rsidR="00871B92" w:rsidRPr="00A3496F">
        <w:rPr>
          <w:i/>
          <w:iCs/>
        </w:rPr>
        <w:t xml:space="preserve"> </w:t>
      </w:r>
      <w:r w:rsidR="00A052D0" w:rsidRPr="00A3496F">
        <w:rPr>
          <w:i/>
          <w:iCs/>
        </w:rPr>
        <w:t xml:space="preserve">del må enten bli definert som </w:t>
      </w:r>
      <w:r w:rsidR="00424BCF" w:rsidRPr="00A3496F">
        <w:rPr>
          <w:i/>
          <w:iCs/>
        </w:rPr>
        <w:t>en del av et unormalt baneforhold eller som en del av et straffeområde.</w:t>
      </w:r>
    </w:p>
    <w:p w14:paraId="2A0EB22A" w14:textId="39825F6D" w:rsidR="00F122AA" w:rsidRPr="00A3496F" w:rsidRDefault="00F122AA" w:rsidP="00254DF9">
      <w:pPr>
        <w:rPr>
          <w:i/>
          <w:iCs/>
        </w:rPr>
      </w:pPr>
    </w:p>
    <w:p w14:paraId="5993A64C" w14:textId="6B38F9A6" w:rsidR="00F122AA" w:rsidRPr="00A3496F" w:rsidRDefault="00F122AA" w:rsidP="00254DF9">
      <w:pPr>
        <w:rPr>
          <w:i/>
          <w:iCs/>
        </w:rPr>
      </w:pPr>
      <w:r w:rsidRPr="00A3496F">
        <w:rPr>
          <w:i/>
          <w:iCs/>
        </w:rPr>
        <w:t>Komiteen kan bruke spilleforbudområder av enhver grunn, slik som:</w:t>
      </w:r>
    </w:p>
    <w:p w14:paraId="03CE4AF2" w14:textId="0D21A2B0" w:rsidR="00F122AA" w:rsidRPr="00A3496F" w:rsidRDefault="00F122AA" w:rsidP="00254DF9">
      <w:pPr>
        <w:pStyle w:val="Listeavsnitt"/>
        <w:numPr>
          <w:ilvl w:val="0"/>
          <w:numId w:val="7"/>
        </w:numPr>
        <w:rPr>
          <w:i/>
          <w:iCs/>
        </w:rPr>
      </w:pPr>
      <w:r w:rsidRPr="00A3496F">
        <w:rPr>
          <w:i/>
          <w:iCs/>
        </w:rPr>
        <w:t>For å beskytte dyreliv, bosteder for dyr og miljøvernområder.</w:t>
      </w:r>
    </w:p>
    <w:p w14:paraId="5E6AE58B" w14:textId="2F39AB28" w:rsidR="00F122AA" w:rsidRPr="00A3496F" w:rsidRDefault="00F122AA" w:rsidP="00254DF9">
      <w:pPr>
        <w:pStyle w:val="Listeavsnitt"/>
        <w:numPr>
          <w:ilvl w:val="0"/>
          <w:numId w:val="7"/>
        </w:numPr>
        <w:rPr>
          <w:i/>
          <w:iCs/>
        </w:rPr>
      </w:pPr>
      <w:r w:rsidRPr="00A3496F">
        <w:rPr>
          <w:i/>
          <w:iCs/>
        </w:rPr>
        <w:t>For å forhindre skader på unge trær, blomsterbed, vekstområder for torv, nylagt torv eller andre områder med planter</w:t>
      </w:r>
      <w:r w:rsidR="00A10DAC" w:rsidRPr="00A3496F">
        <w:rPr>
          <w:i/>
          <w:iCs/>
        </w:rPr>
        <w:t>.</w:t>
      </w:r>
    </w:p>
    <w:p w14:paraId="7091BFF5" w14:textId="5267F678" w:rsidR="00F122AA" w:rsidRPr="00A3496F" w:rsidRDefault="00F122AA" w:rsidP="00254DF9">
      <w:pPr>
        <w:pStyle w:val="Listeavsnitt"/>
        <w:numPr>
          <w:ilvl w:val="0"/>
          <w:numId w:val="7"/>
        </w:numPr>
        <w:rPr>
          <w:i/>
          <w:iCs/>
        </w:rPr>
      </w:pPr>
      <w:r w:rsidRPr="00A3496F">
        <w:rPr>
          <w:i/>
          <w:iCs/>
        </w:rPr>
        <w:t>For å beskytte spillere mot fare</w:t>
      </w:r>
      <w:r w:rsidR="00A10DAC" w:rsidRPr="00A3496F">
        <w:rPr>
          <w:i/>
          <w:iCs/>
        </w:rPr>
        <w:t>.</w:t>
      </w:r>
    </w:p>
    <w:p w14:paraId="69D5311D" w14:textId="3DC208EE" w:rsidR="00F122AA" w:rsidRPr="00A3496F" w:rsidRDefault="00F122AA" w:rsidP="00254DF9">
      <w:pPr>
        <w:pStyle w:val="Listeavsnitt"/>
        <w:numPr>
          <w:ilvl w:val="0"/>
          <w:numId w:val="7"/>
        </w:numPr>
        <w:rPr>
          <w:i/>
          <w:iCs/>
        </w:rPr>
      </w:pPr>
      <w:r w:rsidRPr="00A3496F">
        <w:rPr>
          <w:i/>
          <w:iCs/>
        </w:rPr>
        <w:t>For å bevare steder med historisk eller kulturelle interesser.</w:t>
      </w:r>
    </w:p>
    <w:p w14:paraId="2219BFD9" w14:textId="77777777" w:rsidR="00497DC4" w:rsidRPr="00A3496F" w:rsidRDefault="00497DC4" w:rsidP="00254DF9">
      <w:pPr>
        <w:rPr>
          <w:i/>
          <w:iCs/>
        </w:rPr>
      </w:pPr>
    </w:p>
    <w:p w14:paraId="11AF38AD" w14:textId="1AB1626D" w:rsidR="0047759C" w:rsidRPr="00A3496F" w:rsidRDefault="00F122AA" w:rsidP="00254DF9">
      <w:pPr>
        <w:rPr>
          <w:i/>
          <w:iCs/>
        </w:rPr>
      </w:pPr>
      <w:r w:rsidRPr="00A3496F">
        <w:rPr>
          <w:i/>
          <w:iCs/>
        </w:rPr>
        <w:t>Se del 2G og 5B(5) for mer informasjon om spilleforbudområder og hvordan disse merkes på en tydelig måte.</w:t>
      </w:r>
    </w:p>
    <w:p w14:paraId="52F347E5" w14:textId="77777777" w:rsidR="00A3496F" w:rsidRPr="003F3B8A" w:rsidRDefault="00A3496F" w:rsidP="00254DF9">
      <w:pPr>
        <w:rPr>
          <w:b/>
          <w:u w:val="single"/>
        </w:rPr>
      </w:pPr>
    </w:p>
    <w:p w14:paraId="57511F1C" w14:textId="78B63DCF" w:rsidR="003E68E1" w:rsidRPr="003F3B8A" w:rsidRDefault="009A00D3" w:rsidP="006809BF">
      <w:pPr>
        <w:pStyle w:val="Overskrift3"/>
      </w:pPr>
      <w:bookmarkStart w:id="93" w:name="_Toc189726997"/>
      <w:r>
        <w:t>Mal</w:t>
      </w:r>
      <w:r w:rsidR="004D6EF5" w:rsidRPr="00A3496F">
        <w:t xml:space="preserve"> lokal regel </w:t>
      </w:r>
      <w:r w:rsidR="003E68E1" w:rsidRPr="00A3496F">
        <w:t>E-8</w:t>
      </w:r>
      <w:r w:rsidR="000B4C0A" w:rsidRPr="00A3496F">
        <w:t>.1</w:t>
      </w:r>
      <w:bookmarkEnd w:id="93"/>
    </w:p>
    <w:p w14:paraId="5E235FDE" w14:textId="4EE94ADD" w:rsidR="003E68E1" w:rsidRPr="0048646B" w:rsidRDefault="003E68E1" w:rsidP="00254DF9">
      <w:pPr>
        <w:rPr>
          <w:color w:val="0070C0"/>
        </w:rPr>
      </w:pPr>
      <w:r w:rsidRPr="0048646B">
        <w:rPr>
          <w:color w:val="0070C0"/>
        </w:rPr>
        <w:t xml:space="preserve">Området definert av </w:t>
      </w:r>
      <w:r w:rsidRPr="0048646B">
        <w:rPr>
          <w:color w:val="002060"/>
        </w:rPr>
        <w:t xml:space="preserve">&lt;beskriv hvordan området er merket, f.eks. med blå staker med </w:t>
      </w:r>
      <w:r w:rsidR="00D86C63" w:rsidRPr="0048646B">
        <w:rPr>
          <w:color w:val="002060"/>
        </w:rPr>
        <w:t>hvit</w:t>
      </w:r>
      <w:r w:rsidRPr="0048646B">
        <w:rPr>
          <w:color w:val="002060"/>
        </w:rPr>
        <w:t xml:space="preserve"> topp, og hvor det er plassert, f.eks. til høyre for fairway på hull 8&gt;</w:t>
      </w:r>
      <w:r w:rsidRPr="0048646B">
        <w:rPr>
          <w:color w:val="0070C0"/>
        </w:rPr>
        <w:t xml:space="preserve"> er et spilleforbudområde som behandles som et un</w:t>
      </w:r>
      <w:r w:rsidR="00BD22F6" w:rsidRPr="0048646B">
        <w:rPr>
          <w:color w:val="0070C0"/>
        </w:rPr>
        <w:t xml:space="preserve">ormalt </w:t>
      </w:r>
      <w:r w:rsidRPr="0048646B">
        <w:rPr>
          <w:color w:val="0070C0"/>
        </w:rPr>
        <w:t>baneforhold. Ved påvirkning fra spilleforbudområdet må fritak uten straff tas etter regel 16.1f.</w:t>
      </w:r>
    </w:p>
    <w:p w14:paraId="3E8033D4" w14:textId="77777777" w:rsidR="003E68E1" w:rsidRPr="003F3B8A" w:rsidRDefault="003E68E1" w:rsidP="00254DF9"/>
    <w:p w14:paraId="54EEA354" w14:textId="149F130B" w:rsidR="0056410B" w:rsidRPr="006809BF" w:rsidRDefault="009A00D3" w:rsidP="0014360E">
      <w:pPr>
        <w:pStyle w:val="Overskrift3"/>
      </w:pPr>
      <w:bookmarkStart w:id="94" w:name="_Toc189726998"/>
      <w:r>
        <w:t>Mal</w:t>
      </w:r>
      <w:r w:rsidR="004D6EF5" w:rsidRPr="006809BF">
        <w:t xml:space="preserve"> lokal regel </w:t>
      </w:r>
      <w:r w:rsidR="003E68E1" w:rsidRPr="006809BF">
        <w:t>E-8</w:t>
      </w:r>
      <w:r w:rsidR="000B4C0A" w:rsidRPr="006809BF">
        <w:t>.2</w:t>
      </w:r>
      <w:bookmarkEnd w:id="94"/>
    </w:p>
    <w:p w14:paraId="3BC891DE" w14:textId="19D1AA04" w:rsidR="003E68E1" w:rsidRDefault="003E68E1" w:rsidP="00254DF9">
      <w:pPr>
        <w:rPr>
          <w:color w:val="0070C0"/>
        </w:rPr>
      </w:pPr>
      <w:r w:rsidRPr="0044792F">
        <w:rPr>
          <w:color w:val="0070C0"/>
        </w:rPr>
        <w:t xml:space="preserve">Området i det </w:t>
      </w:r>
      <w:r w:rsidRPr="0044792F">
        <w:rPr>
          <w:color w:val="002060"/>
        </w:rPr>
        <w:t>&lt;røde/gule&gt;</w:t>
      </w:r>
      <w:r w:rsidRPr="0044792F">
        <w:rPr>
          <w:color w:val="0070C0"/>
        </w:rPr>
        <w:t xml:space="preserve"> straffeområdet definert av </w:t>
      </w:r>
      <w:r w:rsidRPr="0044792F">
        <w:rPr>
          <w:color w:val="002060"/>
        </w:rPr>
        <w:t>&lt;beskriv hvordan området er merket</w:t>
      </w:r>
      <w:r w:rsidR="007D0F5E" w:rsidRPr="0044792F">
        <w:rPr>
          <w:color w:val="002060"/>
        </w:rPr>
        <w:t xml:space="preserve"> </w:t>
      </w:r>
      <w:r w:rsidRPr="0044792F">
        <w:rPr>
          <w:color w:val="002060"/>
        </w:rPr>
        <w:t>og hvor det er plassert, f.eks. til høyre for fairway på hull 8&gt;</w:t>
      </w:r>
      <w:r w:rsidRPr="0044792F">
        <w:rPr>
          <w:color w:val="0070C0"/>
        </w:rPr>
        <w:t xml:space="preserve"> er et spilleforbudområde</w:t>
      </w:r>
      <w:r w:rsidR="00BE2510" w:rsidRPr="0044792F">
        <w:rPr>
          <w:color w:val="0070C0"/>
        </w:rPr>
        <w:t xml:space="preserve"> som behandles </w:t>
      </w:r>
      <w:r w:rsidR="005B2D1E" w:rsidRPr="0044792F">
        <w:rPr>
          <w:color w:val="0070C0"/>
        </w:rPr>
        <w:t>som et straffeområde</w:t>
      </w:r>
      <w:r w:rsidR="009A5B3E" w:rsidRPr="0044792F">
        <w:rPr>
          <w:color w:val="0070C0"/>
        </w:rPr>
        <w:t>,</w:t>
      </w:r>
      <w:r w:rsidR="001C29AE" w:rsidRPr="0044792F">
        <w:rPr>
          <w:color w:val="0070C0"/>
        </w:rPr>
        <w:t xml:space="preserve"> og </w:t>
      </w:r>
      <w:r w:rsidR="000128BA" w:rsidRPr="0044792F">
        <w:rPr>
          <w:color w:val="0070C0"/>
        </w:rPr>
        <w:t xml:space="preserve">ved påvirkning fra spilleforbudområdet må </w:t>
      </w:r>
      <w:r w:rsidRPr="0044792F">
        <w:rPr>
          <w:color w:val="0070C0"/>
        </w:rPr>
        <w:t>fritak tas etter regel 17.1e</w:t>
      </w:r>
      <w:r w:rsidR="00E64246" w:rsidRPr="0044792F">
        <w:rPr>
          <w:color w:val="0070C0"/>
        </w:rPr>
        <w:t>.</w:t>
      </w:r>
      <w:r w:rsidRPr="0044792F">
        <w:rPr>
          <w:color w:val="0070C0"/>
        </w:rPr>
        <w:t xml:space="preserve"> </w:t>
      </w:r>
    </w:p>
    <w:p w14:paraId="3488B0A2" w14:textId="34C9DCA7" w:rsidR="00E754B6" w:rsidRDefault="00E754B6" w:rsidP="00FE0FFA">
      <w:pPr>
        <w:pStyle w:val="Overskrift2"/>
      </w:pPr>
      <w:bookmarkStart w:id="95" w:name="_Toc189726999"/>
      <w:r>
        <w:lastRenderedPageBreak/>
        <w:t>E-9</w:t>
      </w:r>
      <w:r w:rsidR="00EC07CC">
        <w:tab/>
      </w:r>
      <w:r>
        <w:t>Definere et område utenfor banen som et spilleforbudområde</w:t>
      </w:r>
      <w:bookmarkEnd w:id="95"/>
    </w:p>
    <w:p w14:paraId="5A3ABFAE" w14:textId="20DB56B3" w:rsidR="00E754B6" w:rsidRPr="00BA3C93" w:rsidRDefault="00E754B6" w:rsidP="00254DF9">
      <w:pPr>
        <w:rPr>
          <w:i/>
          <w:iCs/>
        </w:rPr>
      </w:pPr>
      <w:r w:rsidRPr="00BA3C93">
        <w:rPr>
          <w:b/>
          <w:bCs/>
          <w:i/>
          <w:iCs/>
        </w:rPr>
        <w:t>Formål:</w:t>
      </w:r>
      <w:r w:rsidRPr="00BA3C93">
        <w:rPr>
          <w:i/>
          <w:iCs/>
        </w:rPr>
        <w:t xml:space="preserve"> Selv om en spiller ikke kan spille en ball fra utenfor banen, kan det være områder utenfor banen som Komiteen ønsker å </w:t>
      </w:r>
      <w:r w:rsidR="0064378E" w:rsidRPr="00BA3C93">
        <w:rPr>
          <w:i/>
          <w:iCs/>
        </w:rPr>
        <w:t xml:space="preserve">definere som spilleforbudområder, for å hindre spillere fra å skade noe som vokser i det området når det er påvirkning </w:t>
      </w:r>
      <w:r w:rsidR="00923ACB" w:rsidRPr="00BA3C93">
        <w:rPr>
          <w:i/>
          <w:iCs/>
        </w:rPr>
        <w:t>for en ball på banen. I dette tilfellet må en spiller ta fritak uten straff hvis spillerens ball er på banen, men deres område for planlagt s</w:t>
      </w:r>
      <w:r w:rsidR="00842227" w:rsidRPr="00BA3C93">
        <w:rPr>
          <w:i/>
          <w:iCs/>
        </w:rPr>
        <w:t>lagstilling er i spilleforbudområdet utenfor banen eller hvis deres sving berører noe som er i spilleforbudområdet.</w:t>
      </w:r>
    </w:p>
    <w:p w14:paraId="3C33CD9A" w14:textId="77777777" w:rsidR="00842227" w:rsidRDefault="00842227" w:rsidP="00254DF9"/>
    <w:p w14:paraId="09C25DCE" w14:textId="75B78B72" w:rsidR="00BA3C93" w:rsidRDefault="00BA3C93" w:rsidP="00BA3C93">
      <w:pPr>
        <w:pStyle w:val="Overskrift3"/>
      </w:pPr>
      <w:bookmarkStart w:id="96" w:name="_Toc189727000"/>
      <w:r>
        <w:t>Mal lokal regel E-9</w:t>
      </w:r>
      <w:bookmarkEnd w:id="96"/>
    </w:p>
    <w:p w14:paraId="0C7E8AAB" w14:textId="3EC231FE" w:rsidR="00BA3C93" w:rsidRDefault="00EB7A87" w:rsidP="00254DF9">
      <w:pPr>
        <w:rPr>
          <w:color w:val="0070C0"/>
        </w:rPr>
      </w:pPr>
      <w:r w:rsidRPr="00B17FCE">
        <w:rPr>
          <w:color w:val="002060"/>
        </w:rPr>
        <w:t>&lt;Identifiser området&gt;</w:t>
      </w:r>
      <w:r w:rsidRPr="00B17FCE">
        <w:rPr>
          <w:color w:val="0070C0"/>
        </w:rPr>
        <w:t xml:space="preserve"> er utenfor banen og er </w:t>
      </w:r>
      <w:r w:rsidR="002C1B63">
        <w:rPr>
          <w:color w:val="0070C0"/>
        </w:rPr>
        <w:t xml:space="preserve">definert som </w:t>
      </w:r>
      <w:r w:rsidRPr="00B17FCE">
        <w:rPr>
          <w:color w:val="0070C0"/>
        </w:rPr>
        <w:t>et spilleforbudområde</w:t>
      </w:r>
      <w:r w:rsidR="00433E59" w:rsidRPr="00B17FCE">
        <w:rPr>
          <w:color w:val="0070C0"/>
        </w:rPr>
        <w:t>,</w:t>
      </w:r>
      <w:r w:rsidRPr="00B17FCE">
        <w:rPr>
          <w:color w:val="0070C0"/>
        </w:rPr>
        <w:t xml:space="preserve"> og spilleren </w:t>
      </w:r>
      <w:r w:rsidR="00433E59" w:rsidRPr="00B17FCE">
        <w:rPr>
          <w:color w:val="0070C0"/>
        </w:rPr>
        <w:t>må ta fritak uten straff etter regel 16.1f(2) hvis deres ball er på banen og noe i spilleforbudområdet påvirker spillerens</w:t>
      </w:r>
      <w:r w:rsidR="00B17FCE" w:rsidRPr="00B17FCE">
        <w:rPr>
          <w:color w:val="0070C0"/>
        </w:rPr>
        <w:t xml:space="preserve"> planlagte slagstilling eller sving. Spilleren må ikke spille ballen som den ligger.</w:t>
      </w:r>
    </w:p>
    <w:p w14:paraId="345D2A71" w14:textId="77777777" w:rsidR="00B17FCE" w:rsidRPr="004D17E6" w:rsidRDefault="00B17FCE" w:rsidP="00B17FCE">
      <w:pPr>
        <w:rPr>
          <w:b/>
          <w:bCs/>
          <w:color w:val="FF0000"/>
        </w:rPr>
      </w:pPr>
      <w:r w:rsidRPr="004D17E6">
        <w:rPr>
          <w:b/>
          <w:bCs/>
          <w:color w:val="FF0000"/>
        </w:rPr>
        <w:t>Straff for å spille ball fra et feil sted ved brudd på lokal regel: Generell straff etter regel 14.7a.</w:t>
      </w:r>
    </w:p>
    <w:p w14:paraId="6BECC828" w14:textId="32D9023F" w:rsidR="003E68E1" w:rsidRPr="003F3B8A" w:rsidRDefault="003E68E1" w:rsidP="00FE0FFA">
      <w:pPr>
        <w:pStyle w:val="Overskrift2"/>
      </w:pPr>
      <w:hyperlink r:id="rId45" w:anchor="e-10" w:history="1">
        <w:bookmarkStart w:id="97" w:name="_Toc93931211"/>
        <w:bookmarkStart w:id="98" w:name="_Toc189727001"/>
        <w:r w:rsidRPr="003F3B8A">
          <w:rPr>
            <w:rStyle w:val="Hyperkobling"/>
            <w:color w:val="auto"/>
          </w:rPr>
          <w:t>E-10</w:t>
        </w:r>
        <w:r w:rsidR="00EC07CC">
          <w:rPr>
            <w:rStyle w:val="Hyperkobling"/>
            <w:color w:val="auto"/>
          </w:rPr>
          <w:tab/>
        </w:r>
        <w:r w:rsidRPr="003F3B8A">
          <w:rPr>
            <w:rStyle w:val="Hyperkobling"/>
            <w:color w:val="auto"/>
          </w:rPr>
          <w:t>Beskyttelse av nyplantede</w:t>
        </w:r>
        <w:r w:rsidR="00AC6C1C">
          <w:rPr>
            <w:rStyle w:val="Hyperkobling"/>
            <w:color w:val="auto"/>
          </w:rPr>
          <w:t>/unge</w:t>
        </w:r>
        <w:r w:rsidRPr="003F3B8A">
          <w:rPr>
            <w:rStyle w:val="Hyperkobling"/>
            <w:color w:val="auto"/>
          </w:rPr>
          <w:t xml:space="preserve"> trær</w:t>
        </w:r>
        <w:bookmarkEnd w:id="97"/>
        <w:bookmarkEnd w:id="98"/>
      </w:hyperlink>
    </w:p>
    <w:p w14:paraId="4E5C39F3" w14:textId="524004DD" w:rsidR="00724C81" w:rsidRPr="00B63360" w:rsidRDefault="00724C81" w:rsidP="00254DF9">
      <w:pPr>
        <w:rPr>
          <w:i/>
          <w:iCs/>
        </w:rPr>
      </w:pPr>
      <w:r w:rsidRPr="00B63360">
        <w:rPr>
          <w:b/>
          <w:i/>
          <w:iCs/>
        </w:rPr>
        <w:t>Formål:</w:t>
      </w:r>
      <w:r w:rsidRPr="00B63360">
        <w:rPr>
          <w:i/>
          <w:iCs/>
        </w:rPr>
        <w:t xml:space="preserve"> For å </w:t>
      </w:r>
      <w:r w:rsidR="0015648E" w:rsidRPr="00B63360">
        <w:rPr>
          <w:i/>
          <w:iCs/>
        </w:rPr>
        <w:t xml:space="preserve">hjelpe til med å </w:t>
      </w:r>
      <w:r w:rsidRPr="00B63360">
        <w:rPr>
          <w:i/>
          <w:iCs/>
        </w:rPr>
        <w:t xml:space="preserve">forhindre skade </w:t>
      </w:r>
      <w:r w:rsidR="00E64246" w:rsidRPr="00B63360">
        <w:rPr>
          <w:i/>
          <w:iCs/>
        </w:rPr>
        <w:t>på</w:t>
      </w:r>
      <w:r w:rsidRPr="00B63360">
        <w:rPr>
          <w:i/>
          <w:iCs/>
        </w:rPr>
        <w:t xml:space="preserve"> unge trær når en spiller slår et slag</w:t>
      </w:r>
      <w:r w:rsidR="00E64246" w:rsidRPr="00B63360">
        <w:rPr>
          <w:i/>
          <w:iCs/>
        </w:rPr>
        <w:t>,</w:t>
      </w:r>
      <w:r w:rsidRPr="00B63360">
        <w:rPr>
          <w:i/>
          <w:iCs/>
        </w:rPr>
        <w:t xml:space="preserve"> kan Komiteen velge å </w:t>
      </w:r>
      <w:r w:rsidR="00920A8F" w:rsidRPr="00B63360">
        <w:rPr>
          <w:i/>
          <w:iCs/>
        </w:rPr>
        <w:t xml:space="preserve">erklære disse </w:t>
      </w:r>
      <w:r w:rsidR="00293A83" w:rsidRPr="00B63360">
        <w:rPr>
          <w:i/>
          <w:iCs/>
        </w:rPr>
        <w:t xml:space="preserve">unge trærne </w:t>
      </w:r>
      <w:r w:rsidR="00920A8F" w:rsidRPr="00B63360">
        <w:rPr>
          <w:i/>
          <w:iCs/>
        </w:rPr>
        <w:t>som et spilleforbudområde slik at:</w:t>
      </w:r>
    </w:p>
    <w:p w14:paraId="18D201FB" w14:textId="01647F03" w:rsidR="00920A8F" w:rsidRPr="00B63360" w:rsidRDefault="00920A8F" w:rsidP="00254DF9">
      <w:pPr>
        <w:pStyle w:val="Listeavsnitt"/>
        <w:numPr>
          <w:ilvl w:val="0"/>
          <w:numId w:val="7"/>
        </w:numPr>
        <w:rPr>
          <w:i/>
          <w:iCs/>
        </w:rPr>
      </w:pPr>
      <w:r w:rsidRPr="00B63360">
        <w:rPr>
          <w:i/>
          <w:iCs/>
        </w:rPr>
        <w:t xml:space="preserve">Hvis en spiller har noen form for påvirkning som definert i regel 16.1 fra et slikt tre erklært som et spilleforbudområde, må </w:t>
      </w:r>
      <w:r w:rsidR="005D6D50" w:rsidRPr="00B63360">
        <w:rPr>
          <w:i/>
          <w:iCs/>
        </w:rPr>
        <w:t xml:space="preserve">de </w:t>
      </w:r>
      <w:r w:rsidRPr="00B63360">
        <w:rPr>
          <w:i/>
          <w:iCs/>
        </w:rPr>
        <w:t>ta fritak etter regel 16.1f</w:t>
      </w:r>
      <w:r w:rsidR="00E64246" w:rsidRPr="00B63360">
        <w:rPr>
          <w:i/>
          <w:iCs/>
        </w:rPr>
        <w:t>.</w:t>
      </w:r>
    </w:p>
    <w:p w14:paraId="70F9FAAD" w14:textId="11C33D6E" w:rsidR="00920A8F" w:rsidRPr="00B63360" w:rsidRDefault="00920A8F" w:rsidP="00254DF9">
      <w:pPr>
        <w:pStyle w:val="Listeavsnitt"/>
        <w:numPr>
          <w:ilvl w:val="0"/>
          <w:numId w:val="7"/>
        </w:numPr>
        <w:rPr>
          <w:i/>
          <w:iCs/>
        </w:rPr>
      </w:pPr>
      <w:r w:rsidRPr="00B63360">
        <w:rPr>
          <w:i/>
          <w:iCs/>
        </w:rPr>
        <w:t xml:space="preserve">Hvis spillerens ball ligger i et straffeområde, må </w:t>
      </w:r>
      <w:r w:rsidR="005D6D50" w:rsidRPr="00B63360">
        <w:rPr>
          <w:i/>
          <w:iCs/>
        </w:rPr>
        <w:t xml:space="preserve">de </w:t>
      </w:r>
      <w:r w:rsidRPr="00B63360">
        <w:rPr>
          <w:i/>
          <w:iCs/>
        </w:rPr>
        <w:t>enten ta fritak uten straff i straffeområdet etter den lokale regelen</w:t>
      </w:r>
      <w:r w:rsidR="00E64246" w:rsidRPr="00B63360">
        <w:rPr>
          <w:i/>
          <w:iCs/>
        </w:rPr>
        <w:t>,</w:t>
      </w:r>
      <w:r w:rsidRPr="00B63360">
        <w:rPr>
          <w:i/>
          <w:iCs/>
        </w:rPr>
        <w:t xml:space="preserve"> eller fortsette med straff etter regel 17.1.</w:t>
      </w:r>
    </w:p>
    <w:p w14:paraId="5758EA7B" w14:textId="77777777" w:rsidR="00EF3FFB" w:rsidRPr="00B63360" w:rsidRDefault="00EF3FFB" w:rsidP="00254DF9">
      <w:pPr>
        <w:rPr>
          <w:i/>
          <w:iCs/>
        </w:rPr>
      </w:pPr>
    </w:p>
    <w:p w14:paraId="05F80D95" w14:textId="74EDD524" w:rsidR="00EF3FFB" w:rsidRPr="00B63360" w:rsidRDefault="00F736E5" w:rsidP="00254DF9">
      <w:pPr>
        <w:rPr>
          <w:i/>
          <w:iCs/>
        </w:rPr>
      </w:pPr>
      <w:r w:rsidRPr="00B63360">
        <w:rPr>
          <w:i/>
          <w:iCs/>
        </w:rPr>
        <w:t>På samme måte</w:t>
      </w:r>
      <w:r w:rsidR="00766C8A" w:rsidRPr="00B63360">
        <w:rPr>
          <w:i/>
          <w:iCs/>
        </w:rPr>
        <w:t xml:space="preserve"> kan Komiteen merke e</w:t>
      </w:r>
      <w:r w:rsidR="003921E0" w:rsidRPr="00B63360">
        <w:rPr>
          <w:i/>
          <w:iCs/>
        </w:rPr>
        <w:t xml:space="preserve">n samling av </w:t>
      </w:r>
      <w:r w:rsidR="00766C8A" w:rsidRPr="00B63360">
        <w:rPr>
          <w:i/>
          <w:iCs/>
        </w:rPr>
        <w:t>unge trær som ett enkelt spilleforbudområde.</w:t>
      </w:r>
    </w:p>
    <w:p w14:paraId="31172B64" w14:textId="5C60A059" w:rsidR="00EF3FFB" w:rsidRPr="00B63360" w:rsidRDefault="003921E0" w:rsidP="00254DF9">
      <w:pPr>
        <w:rPr>
          <w:i/>
          <w:iCs/>
        </w:rPr>
      </w:pPr>
      <w:r w:rsidRPr="00B63360">
        <w:rPr>
          <w:i/>
          <w:iCs/>
        </w:rPr>
        <w:t xml:space="preserve">Alternativt kan Komiteen velge å definere unge trær </w:t>
      </w:r>
      <w:r w:rsidR="00D76BF6" w:rsidRPr="00B63360">
        <w:rPr>
          <w:i/>
          <w:iCs/>
        </w:rPr>
        <w:t>til å være unormale baneforhold slik at det ikke er noe krav til at spilleren må ta fritak</w:t>
      </w:r>
      <w:r w:rsidR="009C5CD5" w:rsidRPr="00B63360">
        <w:rPr>
          <w:i/>
          <w:iCs/>
        </w:rPr>
        <w:t>.</w:t>
      </w:r>
      <w:r w:rsidRPr="00B63360">
        <w:rPr>
          <w:i/>
          <w:iCs/>
        </w:rPr>
        <w:t xml:space="preserve"> </w:t>
      </w:r>
    </w:p>
    <w:p w14:paraId="6E7C6A2A" w14:textId="427DD9B7" w:rsidR="00724C81" w:rsidRPr="00B63360" w:rsidRDefault="009C5CD5" w:rsidP="00254DF9">
      <w:pPr>
        <w:rPr>
          <w:i/>
          <w:iCs/>
        </w:rPr>
      </w:pPr>
      <w:r w:rsidRPr="00B63360">
        <w:rPr>
          <w:i/>
          <w:iCs/>
        </w:rPr>
        <w:t xml:space="preserve">I hvert tilfelle </w:t>
      </w:r>
      <w:r w:rsidR="00920A8F" w:rsidRPr="00B63360">
        <w:rPr>
          <w:i/>
          <w:iCs/>
        </w:rPr>
        <w:t xml:space="preserve">bør </w:t>
      </w:r>
      <w:r w:rsidRPr="00B63360">
        <w:rPr>
          <w:i/>
          <w:iCs/>
        </w:rPr>
        <w:t xml:space="preserve">slike trær </w:t>
      </w:r>
      <w:r w:rsidR="00920A8F" w:rsidRPr="00B63360">
        <w:rPr>
          <w:i/>
          <w:iCs/>
        </w:rPr>
        <w:t>identifiseres med staker, bånd eller på annen tydelig måte.</w:t>
      </w:r>
    </w:p>
    <w:p w14:paraId="3A33CE93" w14:textId="77777777" w:rsidR="00920A8F" w:rsidRPr="00B63360" w:rsidRDefault="00920A8F" w:rsidP="00254DF9">
      <w:pPr>
        <w:rPr>
          <w:i/>
          <w:iCs/>
        </w:rPr>
      </w:pPr>
    </w:p>
    <w:p w14:paraId="3BD3774D" w14:textId="0642F9AE" w:rsidR="00920A8F" w:rsidRPr="00B63360" w:rsidRDefault="00920A8F" w:rsidP="00254DF9">
      <w:pPr>
        <w:rPr>
          <w:i/>
          <w:iCs/>
        </w:rPr>
      </w:pPr>
      <w:r w:rsidRPr="00B63360">
        <w:rPr>
          <w:i/>
          <w:iCs/>
        </w:rPr>
        <w:t>Når treet har vokst og ikke lenger har behov for denne beskyttelsen</w:t>
      </w:r>
      <w:r w:rsidR="00E64246" w:rsidRPr="00B63360">
        <w:rPr>
          <w:i/>
          <w:iCs/>
        </w:rPr>
        <w:t>,</w:t>
      </w:r>
      <w:r w:rsidRPr="00B63360">
        <w:rPr>
          <w:i/>
          <w:iCs/>
        </w:rPr>
        <w:t xml:space="preserve"> bør Komiteen ta bort den lokale regelen og/eller fjerne stakene eller båndene fra treet.</w:t>
      </w:r>
    </w:p>
    <w:p w14:paraId="22A7EB76" w14:textId="1F00E589" w:rsidR="00920A8F" w:rsidRPr="003F3B8A" w:rsidRDefault="00920A8F" w:rsidP="00254DF9"/>
    <w:p w14:paraId="0072802E" w14:textId="43C03A02" w:rsidR="00920A8F" w:rsidRPr="003F3B8A" w:rsidRDefault="00B63360" w:rsidP="004811BA">
      <w:pPr>
        <w:pStyle w:val="Overskrift3"/>
      </w:pPr>
      <w:bookmarkStart w:id="99" w:name="_Toc189727002"/>
      <w:r>
        <w:t>Mal</w:t>
      </w:r>
      <w:r w:rsidR="00920A8F" w:rsidRPr="003F3B8A">
        <w:t xml:space="preserve"> lokal regel E-10</w:t>
      </w:r>
      <w:r w:rsidR="004811BA">
        <w:t>.1</w:t>
      </w:r>
      <w:bookmarkEnd w:id="99"/>
    </w:p>
    <w:p w14:paraId="2B65073E" w14:textId="1D621F3F" w:rsidR="003E68E1" w:rsidRPr="00D91E8C" w:rsidRDefault="004811BA" w:rsidP="004811BA">
      <w:pPr>
        <w:rPr>
          <w:color w:val="0070C0"/>
        </w:rPr>
      </w:pPr>
      <w:r w:rsidRPr="00D91E8C">
        <w:rPr>
          <w:color w:val="0070C0"/>
        </w:rPr>
        <w:t xml:space="preserve">De unge trærne identifisert </w:t>
      </w:r>
      <w:r w:rsidR="00352E86" w:rsidRPr="00D91E8C">
        <w:rPr>
          <w:color w:val="0070C0"/>
        </w:rPr>
        <w:t xml:space="preserve">med </w:t>
      </w:r>
      <w:r w:rsidR="003E68E1" w:rsidRPr="00D91E8C">
        <w:rPr>
          <w:color w:val="002060"/>
        </w:rPr>
        <w:t>&lt;beskriv merkingen&gt;</w:t>
      </w:r>
      <w:r w:rsidR="003E68E1" w:rsidRPr="00D91E8C">
        <w:rPr>
          <w:color w:val="0070C0"/>
        </w:rPr>
        <w:t xml:space="preserve"> er spilleforbudområder:</w:t>
      </w:r>
    </w:p>
    <w:p w14:paraId="014B3538" w14:textId="798CF021" w:rsidR="003E68E1" w:rsidRPr="00D91E8C" w:rsidRDefault="003E68E1" w:rsidP="00254DF9">
      <w:pPr>
        <w:pStyle w:val="Listeavsnitt"/>
        <w:numPr>
          <w:ilvl w:val="0"/>
          <w:numId w:val="2"/>
        </w:numPr>
        <w:rPr>
          <w:color w:val="0070C0"/>
        </w:rPr>
      </w:pPr>
      <w:r w:rsidRPr="00D91E8C">
        <w:rPr>
          <w:color w:val="0070C0"/>
        </w:rPr>
        <w:t>Hvis en spiller</w:t>
      </w:r>
      <w:r w:rsidR="00F53157" w:rsidRPr="00D91E8C">
        <w:rPr>
          <w:color w:val="0070C0"/>
        </w:rPr>
        <w:t>s</w:t>
      </w:r>
      <w:r w:rsidRPr="00D91E8C">
        <w:rPr>
          <w:color w:val="0070C0"/>
        </w:rPr>
        <w:t xml:space="preserve"> ball ligger hvor som helst på banen unntatt i et straffeområde og den ligger på eller berører et slikt tre eller et slikt tre påvirker spillerens </w:t>
      </w:r>
      <w:r w:rsidR="003D3355" w:rsidRPr="00D91E8C">
        <w:rPr>
          <w:color w:val="0070C0"/>
        </w:rPr>
        <w:t xml:space="preserve">planlagte </w:t>
      </w:r>
      <w:r w:rsidRPr="00D91E8C">
        <w:rPr>
          <w:color w:val="0070C0"/>
        </w:rPr>
        <w:t xml:space="preserve">slagstilling </w:t>
      </w:r>
      <w:r w:rsidR="00C34A3E" w:rsidRPr="00D91E8C">
        <w:rPr>
          <w:color w:val="0070C0"/>
        </w:rPr>
        <w:t>eller</w:t>
      </w:r>
      <w:r w:rsidRPr="00D91E8C">
        <w:rPr>
          <w:color w:val="0070C0"/>
        </w:rPr>
        <w:t xml:space="preserve"> område for planlagt sving, må spilleren ta fritak etter regel 16.1f</w:t>
      </w:r>
      <w:r w:rsidR="00E64246" w:rsidRPr="00D91E8C">
        <w:rPr>
          <w:color w:val="0070C0"/>
        </w:rPr>
        <w:t>.</w:t>
      </w:r>
    </w:p>
    <w:p w14:paraId="35055BDE" w14:textId="32636881" w:rsidR="003F74B3" w:rsidRPr="00D91E8C" w:rsidRDefault="000B4C0A" w:rsidP="00254DF9">
      <w:pPr>
        <w:pStyle w:val="Listeavsnitt"/>
        <w:numPr>
          <w:ilvl w:val="0"/>
          <w:numId w:val="2"/>
        </w:numPr>
        <w:rPr>
          <w:color w:val="0070C0"/>
        </w:rPr>
      </w:pPr>
      <w:r w:rsidRPr="00D91E8C">
        <w:rPr>
          <w:color w:val="0070C0"/>
        </w:rPr>
        <w:t>Hvis ballen ligger i et straffeområde og et slikt tre påvirker spillerens slagstilling eller område for planlagt sving, må spilleren ta fritak etter regel 17.1e.</w:t>
      </w:r>
    </w:p>
    <w:p w14:paraId="2AAC6F1D" w14:textId="77777777" w:rsidR="004921CF" w:rsidRDefault="004921CF" w:rsidP="00254DF9">
      <w:pPr>
        <w:rPr>
          <w:b/>
          <w:bCs/>
          <w:color w:val="FF0000"/>
        </w:rPr>
      </w:pPr>
      <w:r w:rsidRPr="00D91E8C">
        <w:rPr>
          <w:b/>
          <w:bCs/>
          <w:color w:val="FF0000"/>
        </w:rPr>
        <w:t>Straff for å spille ball fra et feil sted ved brudd på lokal regel: Generell straff etter regel 14.7a.</w:t>
      </w:r>
    </w:p>
    <w:p w14:paraId="57773B12" w14:textId="77777777" w:rsidR="00043360" w:rsidRDefault="00043360" w:rsidP="002D1ED5">
      <w:pPr>
        <w:pStyle w:val="Overskrift3"/>
      </w:pPr>
    </w:p>
    <w:p w14:paraId="069F7C13" w14:textId="30955B4B" w:rsidR="002D1ED5" w:rsidRDefault="002D1ED5" w:rsidP="002D1ED5">
      <w:pPr>
        <w:pStyle w:val="Overskrift3"/>
      </w:pPr>
      <w:bookmarkStart w:id="100" w:name="_Toc189727003"/>
      <w:r>
        <w:t>Mal lokal regel E-10.2</w:t>
      </w:r>
      <w:bookmarkEnd w:id="100"/>
    </w:p>
    <w:p w14:paraId="098CD68F" w14:textId="2AE02DE2" w:rsidR="0099430C" w:rsidRDefault="0099430C" w:rsidP="0099430C">
      <w:pPr>
        <w:rPr>
          <w:color w:val="0070C0"/>
        </w:rPr>
      </w:pPr>
      <w:r w:rsidRPr="00D91E8C">
        <w:rPr>
          <w:color w:val="0070C0"/>
        </w:rPr>
        <w:t xml:space="preserve">De unge trærne identifisert med </w:t>
      </w:r>
      <w:r w:rsidRPr="00D91E8C">
        <w:rPr>
          <w:color w:val="002060"/>
        </w:rPr>
        <w:t>&lt;beskriv merkingen&gt;</w:t>
      </w:r>
      <w:r w:rsidRPr="00D91E8C">
        <w:rPr>
          <w:color w:val="0070C0"/>
        </w:rPr>
        <w:t xml:space="preserve"> er </w:t>
      </w:r>
      <w:r>
        <w:rPr>
          <w:color w:val="0070C0"/>
        </w:rPr>
        <w:t>unormale baneforhold. Spilleren kan ta fritak etter regel 16.1</w:t>
      </w:r>
    </w:p>
    <w:p w14:paraId="1F26ECBD" w14:textId="77777777" w:rsidR="0099430C" w:rsidRDefault="0099430C" w:rsidP="0099430C">
      <w:pPr>
        <w:rPr>
          <w:b/>
          <w:bCs/>
          <w:color w:val="FF0000"/>
        </w:rPr>
      </w:pPr>
      <w:r w:rsidRPr="00D91E8C">
        <w:rPr>
          <w:b/>
          <w:bCs/>
          <w:color w:val="FF0000"/>
        </w:rPr>
        <w:t>Straff for å spille ball fra et feil sted ved brudd på lokal regel: Generell straff etter regel 14.7a.</w:t>
      </w:r>
    </w:p>
    <w:p w14:paraId="7C025A3A" w14:textId="59C7083F" w:rsidR="007925AB" w:rsidRPr="003F3B8A" w:rsidRDefault="007925AB" w:rsidP="00FE0FFA">
      <w:pPr>
        <w:pStyle w:val="Overskrift2"/>
      </w:pPr>
      <w:hyperlink r:id="rId46" w:anchor="e-11" w:history="1">
        <w:bookmarkStart w:id="101" w:name="_Toc93931212"/>
        <w:bookmarkStart w:id="102" w:name="_Toc189727004"/>
        <w:r w:rsidRPr="003F3B8A">
          <w:rPr>
            <w:rStyle w:val="Hyperkobling"/>
            <w:color w:val="auto"/>
          </w:rPr>
          <w:t>E-11</w:t>
        </w:r>
        <w:r w:rsidR="0026389C">
          <w:rPr>
            <w:rStyle w:val="Hyperkobling"/>
            <w:color w:val="auto"/>
          </w:rPr>
          <w:tab/>
        </w:r>
        <w:r w:rsidR="0026389C">
          <w:rPr>
            <w:rStyle w:val="Hyperkobling"/>
            <w:color w:val="auto"/>
          </w:rPr>
          <w:tab/>
        </w:r>
        <w:r w:rsidRPr="003F3B8A">
          <w:rPr>
            <w:rStyle w:val="Hyperkobling"/>
            <w:color w:val="auto"/>
          </w:rPr>
          <w:t>Ball forandret retning av luftledning</w:t>
        </w:r>
        <w:bookmarkEnd w:id="101"/>
        <w:bookmarkEnd w:id="102"/>
      </w:hyperlink>
    </w:p>
    <w:p w14:paraId="2414FA53" w14:textId="1A7BA588" w:rsidR="00920A8F" w:rsidRPr="00642711" w:rsidRDefault="00920A8F" w:rsidP="00254DF9">
      <w:pPr>
        <w:rPr>
          <w:i/>
          <w:iCs/>
        </w:rPr>
      </w:pPr>
      <w:r w:rsidRPr="00642711">
        <w:rPr>
          <w:b/>
          <w:i/>
          <w:iCs/>
        </w:rPr>
        <w:t>Formål:</w:t>
      </w:r>
      <w:r w:rsidRPr="00642711">
        <w:rPr>
          <w:i/>
          <w:iCs/>
        </w:rPr>
        <w:t xml:space="preserve"> </w:t>
      </w:r>
      <w:r w:rsidR="00743916" w:rsidRPr="00642711">
        <w:rPr>
          <w:i/>
          <w:iCs/>
        </w:rPr>
        <w:t>H</w:t>
      </w:r>
      <w:r w:rsidRPr="00642711">
        <w:rPr>
          <w:i/>
          <w:iCs/>
        </w:rPr>
        <w:t>vis en permanent luftl</w:t>
      </w:r>
      <w:r w:rsidR="00935312" w:rsidRPr="00642711">
        <w:rPr>
          <w:i/>
          <w:iCs/>
        </w:rPr>
        <w:t xml:space="preserve">edning </w:t>
      </w:r>
      <w:r w:rsidRPr="00642711">
        <w:rPr>
          <w:i/>
          <w:iCs/>
        </w:rPr>
        <w:t>kan påvirke det normale spillet av et hull</w:t>
      </w:r>
      <w:r w:rsidR="00E64246" w:rsidRPr="00642711">
        <w:rPr>
          <w:i/>
          <w:iCs/>
        </w:rPr>
        <w:t>,</w:t>
      </w:r>
      <w:r w:rsidRPr="00642711">
        <w:rPr>
          <w:i/>
          <w:iCs/>
        </w:rPr>
        <w:t xml:space="preserve"> kan Komiteen kreve at hvis en ball treffer luftl</w:t>
      </w:r>
      <w:r w:rsidR="00720E19" w:rsidRPr="00642711">
        <w:rPr>
          <w:i/>
          <w:iCs/>
        </w:rPr>
        <w:t xml:space="preserve">edningen </w:t>
      </w:r>
      <w:r w:rsidRPr="00642711">
        <w:rPr>
          <w:i/>
          <w:iCs/>
        </w:rPr>
        <w:t xml:space="preserve">(og </w:t>
      </w:r>
      <w:r w:rsidR="00E64246" w:rsidRPr="00642711">
        <w:rPr>
          <w:i/>
          <w:iCs/>
        </w:rPr>
        <w:t>mast</w:t>
      </w:r>
      <w:r w:rsidRPr="00642711">
        <w:rPr>
          <w:i/>
          <w:iCs/>
        </w:rPr>
        <w:t>, støttewire eller stolper) teller ikke slaget og spilleren må slå slaget på nytt. Denne lokale regel</w:t>
      </w:r>
      <w:r w:rsidR="00E64246" w:rsidRPr="00642711">
        <w:rPr>
          <w:i/>
          <w:iCs/>
        </w:rPr>
        <w:t>en</w:t>
      </w:r>
      <w:r w:rsidRPr="00642711">
        <w:rPr>
          <w:i/>
          <w:iCs/>
        </w:rPr>
        <w:t xml:space="preserve"> bør </w:t>
      </w:r>
      <w:r w:rsidR="00BB7A9A" w:rsidRPr="00642711">
        <w:rPr>
          <w:i/>
          <w:iCs/>
        </w:rPr>
        <w:t xml:space="preserve">generelt </w:t>
      </w:r>
      <w:r w:rsidRPr="00642711">
        <w:rPr>
          <w:i/>
          <w:iCs/>
        </w:rPr>
        <w:t>ikke brukes for luftledninger som ikke påvirker spill</w:t>
      </w:r>
      <w:r w:rsidR="008E7E36" w:rsidRPr="00642711">
        <w:rPr>
          <w:i/>
          <w:iCs/>
        </w:rPr>
        <w:t>et</w:t>
      </w:r>
      <w:r w:rsidRPr="00642711">
        <w:rPr>
          <w:i/>
          <w:iCs/>
        </w:rPr>
        <w:t xml:space="preserve"> av et hull eller som er utenfor banen.</w:t>
      </w:r>
      <w:r w:rsidR="00BB7A9A" w:rsidRPr="00642711">
        <w:rPr>
          <w:i/>
          <w:iCs/>
        </w:rPr>
        <w:t xml:space="preserve"> </w:t>
      </w:r>
    </w:p>
    <w:p w14:paraId="11D37574" w14:textId="77777777" w:rsidR="008E7E36" w:rsidRPr="00642711" w:rsidRDefault="008E7E36" w:rsidP="00254DF9">
      <w:pPr>
        <w:rPr>
          <w:i/>
          <w:iCs/>
        </w:rPr>
      </w:pPr>
    </w:p>
    <w:p w14:paraId="14D96247" w14:textId="6DA8237C" w:rsidR="00BB7A9A" w:rsidRPr="00642711" w:rsidRDefault="005A465E" w:rsidP="00254DF9">
      <w:pPr>
        <w:rPr>
          <w:i/>
          <w:iCs/>
        </w:rPr>
      </w:pPr>
      <w:r w:rsidRPr="005A465E">
        <w:rPr>
          <w:b/>
          <w:bCs/>
          <w:i/>
          <w:iCs/>
        </w:rPr>
        <w:t>NB!</w:t>
      </w:r>
      <w:r>
        <w:rPr>
          <w:i/>
          <w:iCs/>
        </w:rPr>
        <w:t xml:space="preserve"> </w:t>
      </w:r>
      <w:r w:rsidR="00BB7A9A" w:rsidRPr="00642711">
        <w:rPr>
          <w:i/>
          <w:iCs/>
        </w:rPr>
        <w:t xml:space="preserve">En lokal regel som gir en spiller valget om å slå slaget på nytt eller ikke </w:t>
      </w:r>
      <w:r w:rsidR="008E7E36" w:rsidRPr="00642711">
        <w:rPr>
          <w:i/>
          <w:iCs/>
        </w:rPr>
        <w:t>er ikke godkjent.</w:t>
      </w:r>
    </w:p>
    <w:p w14:paraId="1CF6052B" w14:textId="2530FF3D" w:rsidR="0038376E" w:rsidRPr="003F3B8A" w:rsidRDefault="0038376E" w:rsidP="00254DF9"/>
    <w:p w14:paraId="77A38D0C" w14:textId="6B42272B" w:rsidR="00BB7A9A" w:rsidRPr="003F3B8A" w:rsidRDefault="00803665" w:rsidP="00803665">
      <w:pPr>
        <w:pStyle w:val="Overskrift3"/>
      </w:pPr>
      <w:bookmarkStart w:id="103" w:name="_Toc189727005"/>
      <w:r>
        <w:lastRenderedPageBreak/>
        <w:t xml:space="preserve">Mal </w:t>
      </w:r>
      <w:r w:rsidR="00BB7A9A" w:rsidRPr="003F3B8A">
        <w:t>lokal regel E-11</w:t>
      </w:r>
      <w:bookmarkEnd w:id="103"/>
    </w:p>
    <w:p w14:paraId="715C7829" w14:textId="24A36570" w:rsidR="00ED4179" w:rsidRPr="00851D0D" w:rsidRDefault="007925AB" w:rsidP="00254DF9">
      <w:pPr>
        <w:rPr>
          <w:color w:val="0070C0"/>
        </w:rPr>
      </w:pPr>
      <w:r w:rsidRPr="00851D0D">
        <w:rPr>
          <w:color w:val="0070C0"/>
        </w:rPr>
        <w:t xml:space="preserve">Hvis det er kjent eller så godt som sikkert at en spillers ball traff </w:t>
      </w:r>
      <w:r w:rsidR="00807140" w:rsidRPr="00851D0D">
        <w:rPr>
          <w:color w:val="002060"/>
        </w:rPr>
        <w:t>&lt;beskriv konstruksjonen, for eksempel en luftledning, mast</w:t>
      </w:r>
      <w:r w:rsidR="00790CD1" w:rsidRPr="00851D0D">
        <w:rPr>
          <w:color w:val="002060"/>
        </w:rPr>
        <w:t>, støttewire eller stopler&gt;</w:t>
      </w:r>
      <w:r w:rsidR="00790CD1" w:rsidRPr="00851D0D">
        <w:rPr>
          <w:color w:val="0070C0"/>
        </w:rPr>
        <w:t xml:space="preserve"> </w:t>
      </w:r>
      <w:r w:rsidRPr="00851D0D">
        <w:rPr>
          <w:color w:val="0070C0"/>
        </w:rPr>
        <w:t>under spill</w:t>
      </w:r>
      <w:r w:rsidR="00790CD1" w:rsidRPr="00851D0D">
        <w:rPr>
          <w:color w:val="0070C0"/>
        </w:rPr>
        <w:t>et</w:t>
      </w:r>
      <w:r w:rsidRPr="00851D0D">
        <w:rPr>
          <w:color w:val="0070C0"/>
        </w:rPr>
        <w:t xml:space="preserve"> av hull </w:t>
      </w:r>
      <w:r w:rsidR="00BB7A9A" w:rsidRPr="00851D0D">
        <w:rPr>
          <w:color w:val="002060"/>
        </w:rPr>
        <w:t>&lt;spesifiser hvilket hull&gt;</w:t>
      </w:r>
      <w:r w:rsidRPr="00851D0D">
        <w:rPr>
          <w:color w:val="0070C0"/>
        </w:rPr>
        <w:t xml:space="preserve">, </w:t>
      </w:r>
      <w:r w:rsidR="00ED4179" w:rsidRPr="00851D0D">
        <w:rPr>
          <w:color w:val="0070C0"/>
        </w:rPr>
        <w:t>må spilleren slå slaget på nytt ved å spille den opprinnelige ballen eller en annen ball fra punktet der det slage</w:t>
      </w:r>
      <w:r w:rsidR="00851D0D">
        <w:rPr>
          <w:color w:val="0070C0"/>
        </w:rPr>
        <w:t>t</w:t>
      </w:r>
      <w:r w:rsidR="00ED4179" w:rsidRPr="00851D0D">
        <w:rPr>
          <w:color w:val="0070C0"/>
        </w:rPr>
        <w:t xml:space="preserve"> ble slått fra (se regel 14.6).</w:t>
      </w:r>
    </w:p>
    <w:p w14:paraId="14D80F4D" w14:textId="6BC88483" w:rsidR="00ED4179" w:rsidRPr="00851D0D" w:rsidRDefault="00ED4179" w:rsidP="00254DF9">
      <w:pPr>
        <w:rPr>
          <w:color w:val="0070C0"/>
        </w:rPr>
      </w:pPr>
      <w:r w:rsidRPr="00851D0D">
        <w:rPr>
          <w:color w:val="0070C0"/>
        </w:rPr>
        <w:t>Hvis spilleren slå</w:t>
      </w:r>
      <w:r w:rsidR="006B3F3F">
        <w:rPr>
          <w:color w:val="0070C0"/>
        </w:rPr>
        <w:t>r</w:t>
      </w:r>
      <w:r w:rsidRPr="00851D0D">
        <w:rPr>
          <w:color w:val="0070C0"/>
        </w:rPr>
        <w:t xml:space="preserve"> slaget på n</w:t>
      </w:r>
      <w:r w:rsidR="004F13E9" w:rsidRPr="00851D0D">
        <w:rPr>
          <w:color w:val="0070C0"/>
        </w:rPr>
        <w:t xml:space="preserve">ytt, men </w:t>
      </w:r>
      <w:r w:rsidR="006B3F3F">
        <w:rPr>
          <w:color w:val="0070C0"/>
        </w:rPr>
        <w:t xml:space="preserve">gjør det fra </w:t>
      </w:r>
      <w:r w:rsidR="007558D3">
        <w:rPr>
          <w:color w:val="0070C0"/>
        </w:rPr>
        <w:t xml:space="preserve">et </w:t>
      </w:r>
      <w:r w:rsidR="004F13E9" w:rsidRPr="00851D0D">
        <w:rPr>
          <w:color w:val="0070C0"/>
        </w:rPr>
        <w:t xml:space="preserve">feil sted, får spilleren den </w:t>
      </w:r>
      <w:r w:rsidR="004F13E9" w:rsidRPr="0052619F">
        <w:rPr>
          <w:color w:val="FF0000"/>
        </w:rPr>
        <w:t xml:space="preserve">generelle straffen </w:t>
      </w:r>
      <w:r w:rsidR="004F13E9" w:rsidRPr="00851D0D">
        <w:rPr>
          <w:color w:val="0070C0"/>
        </w:rPr>
        <w:t>etter regel 14.7.</w:t>
      </w:r>
    </w:p>
    <w:p w14:paraId="78462A09" w14:textId="74DAEA2F" w:rsidR="004F13E9" w:rsidRDefault="0068063D" w:rsidP="00254DF9">
      <w:pPr>
        <w:rPr>
          <w:color w:val="0070C0"/>
        </w:rPr>
      </w:pPr>
      <w:r w:rsidRPr="00851D0D">
        <w:rPr>
          <w:color w:val="0070C0"/>
        </w:rPr>
        <w:t xml:space="preserve">Hvis spilleren ikke slår slaget på nytt, får spilleren den </w:t>
      </w:r>
      <w:r w:rsidRPr="0052619F">
        <w:rPr>
          <w:color w:val="FF0000"/>
        </w:rPr>
        <w:t xml:space="preserve">generelle straffen </w:t>
      </w:r>
      <w:r w:rsidRPr="00851D0D">
        <w:rPr>
          <w:color w:val="0070C0"/>
        </w:rPr>
        <w:t xml:space="preserve">og slaget teller, men spilleren har ikke slått fra </w:t>
      </w:r>
      <w:r w:rsidR="00C77E2D">
        <w:rPr>
          <w:color w:val="0070C0"/>
        </w:rPr>
        <w:t xml:space="preserve">et </w:t>
      </w:r>
      <w:r w:rsidRPr="00851D0D">
        <w:rPr>
          <w:color w:val="0070C0"/>
        </w:rPr>
        <w:t>feil sted.</w:t>
      </w:r>
    </w:p>
    <w:p w14:paraId="108FE201" w14:textId="12F180F5" w:rsidR="00C96CC9" w:rsidRPr="003F3B8A" w:rsidRDefault="00C96CC9" w:rsidP="00C96CC9">
      <w:pPr>
        <w:pStyle w:val="Overskrift2"/>
      </w:pPr>
      <w:hyperlink r:id="rId47" w:anchor="e-11" w:history="1">
        <w:bookmarkStart w:id="104" w:name="_Toc189727006"/>
        <w:r w:rsidRPr="003F3B8A">
          <w:rPr>
            <w:rStyle w:val="Hyperkobling"/>
            <w:color w:val="auto"/>
          </w:rPr>
          <w:t>E-1</w:t>
        </w:r>
        <w:r>
          <w:rPr>
            <w:rStyle w:val="Hyperkobling"/>
            <w:color w:val="auto"/>
          </w:rPr>
          <w:t>3</w:t>
        </w:r>
        <w:r>
          <w:rPr>
            <w:rStyle w:val="Hyperkobling"/>
            <w:color w:val="auto"/>
          </w:rPr>
          <w:tab/>
        </w:r>
        <w:r>
          <w:rPr>
            <w:rStyle w:val="Hyperkobling"/>
            <w:color w:val="auto"/>
          </w:rPr>
          <w:tab/>
        </w:r>
        <w:r w:rsidR="00A3333B">
          <w:rPr>
            <w:rStyle w:val="Hyperkobling"/>
            <w:color w:val="auto"/>
          </w:rPr>
          <w:t xml:space="preserve">Spiller kan fjerne dyr som ikke </w:t>
        </w:r>
        <w:r w:rsidR="00095109">
          <w:rPr>
            <w:rStyle w:val="Hyperkobling"/>
            <w:color w:val="auto"/>
          </w:rPr>
          <w:t xml:space="preserve">er </w:t>
        </w:r>
        <w:r w:rsidR="00DF3BA0">
          <w:rPr>
            <w:rStyle w:val="Hyperkobling"/>
            <w:color w:val="auto"/>
          </w:rPr>
          <w:t>definert som løs naturgjenstand nær ball</w:t>
        </w:r>
      </w:hyperlink>
      <w:r w:rsidR="00095109">
        <w:rPr>
          <w:rStyle w:val="Hyperkobling"/>
          <w:color w:val="auto"/>
        </w:rPr>
        <w:t>en</w:t>
      </w:r>
      <w:bookmarkEnd w:id="104"/>
    </w:p>
    <w:p w14:paraId="2B10B384" w14:textId="0413A669" w:rsidR="00C96CC9" w:rsidRDefault="00B45167" w:rsidP="00254DF9">
      <w:pPr>
        <w:rPr>
          <w:i/>
          <w:iCs/>
        </w:rPr>
      </w:pPr>
      <w:r w:rsidRPr="00B45167">
        <w:rPr>
          <w:i/>
          <w:iCs/>
        </w:rPr>
        <w:t xml:space="preserve">Formål: </w:t>
      </w:r>
      <w:r>
        <w:rPr>
          <w:i/>
          <w:iCs/>
        </w:rPr>
        <w:t>Når et dyr</w:t>
      </w:r>
      <w:r w:rsidR="0042042D">
        <w:rPr>
          <w:i/>
          <w:iCs/>
        </w:rPr>
        <w:t xml:space="preserve"> berører eller er nær en spillers ball, kan spilleren oppmuntre det til å bevege seg, og hvis dyret forårsaker</w:t>
      </w:r>
      <w:r w:rsidR="00153E7E">
        <w:rPr>
          <w:i/>
          <w:iCs/>
        </w:rPr>
        <w:t xml:space="preserve"> at ballen flytter seg når det blir oppmuntret av spilleren, gjelder regel 9.6.</w:t>
      </w:r>
    </w:p>
    <w:p w14:paraId="3855C7F1" w14:textId="533183A6" w:rsidR="00643E88" w:rsidRDefault="00643E88" w:rsidP="00254DF9">
      <w:pPr>
        <w:rPr>
          <w:i/>
          <w:iCs/>
        </w:rPr>
      </w:pPr>
      <w:r>
        <w:rPr>
          <w:i/>
          <w:iCs/>
        </w:rPr>
        <w:t>Hvis dyret ikke flytter seg, kan spilleren velge mellom å fjerne dyret og risikere</w:t>
      </w:r>
      <w:r w:rsidR="0032794F">
        <w:rPr>
          <w:i/>
          <w:iCs/>
        </w:rPr>
        <w:t xml:space="preserve"> straff hvis det forårsaker at ballen flytter seg (regel 9.4b)</w:t>
      </w:r>
      <w:r w:rsidR="00D70349">
        <w:rPr>
          <w:i/>
          <w:iCs/>
        </w:rPr>
        <w:t>, ta fritak med straff (regel 17.1 eller 19.1) eller spille ballen som den ligger mens dyret fortsa</w:t>
      </w:r>
      <w:r w:rsidR="00251580">
        <w:rPr>
          <w:i/>
          <w:iCs/>
        </w:rPr>
        <w:t>tt</w:t>
      </w:r>
      <w:r w:rsidR="00D70349">
        <w:rPr>
          <w:i/>
          <w:iCs/>
        </w:rPr>
        <w:t xml:space="preserve"> berører eller er nær ballen.</w:t>
      </w:r>
    </w:p>
    <w:p w14:paraId="2FE833DF" w14:textId="1CF75A96" w:rsidR="00251580" w:rsidRDefault="00251580" w:rsidP="00254DF9">
      <w:pPr>
        <w:rPr>
          <w:i/>
          <w:iCs/>
        </w:rPr>
      </w:pPr>
      <w:r>
        <w:rPr>
          <w:i/>
          <w:iCs/>
        </w:rPr>
        <w:t>Denne lokale regelen gir spilleren tillatelse til å fjerne</w:t>
      </w:r>
      <w:r w:rsidR="00026896">
        <w:rPr>
          <w:i/>
          <w:iCs/>
        </w:rPr>
        <w:t xml:space="preserve"> dyr som ikke er definert som løse naturgjenstander</w:t>
      </w:r>
      <w:r w:rsidR="007500BD">
        <w:rPr>
          <w:i/>
          <w:iCs/>
        </w:rPr>
        <w:t xml:space="preserve">, </w:t>
      </w:r>
      <w:r w:rsidR="00026896">
        <w:rPr>
          <w:i/>
          <w:iCs/>
        </w:rPr>
        <w:t>uten straff etter regel 9.4.</w:t>
      </w:r>
    </w:p>
    <w:p w14:paraId="354A00EC" w14:textId="77777777" w:rsidR="007500BD" w:rsidRDefault="007500BD" w:rsidP="00254DF9"/>
    <w:p w14:paraId="1020D376" w14:textId="75DA6322" w:rsidR="007500BD" w:rsidRPr="003F3B8A" w:rsidRDefault="007500BD" w:rsidP="007500BD">
      <w:pPr>
        <w:pStyle w:val="Overskrift3"/>
      </w:pPr>
      <w:bookmarkStart w:id="105" w:name="_Toc189727007"/>
      <w:r>
        <w:t xml:space="preserve">Mal </w:t>
      </w:r>
      <w:r w:rsidRPr="003F3B8A">
        <w:t>lokal regel E-1</w:t>
      </w:r>
      <w:r>
        <w:t>3</w:t>
      </w:r>
      <w:bookmarkEnd w:id="105"/>
    </w:p>
    <w:p w14:paraId="3F9D1A4D" w14:textId="2940E49D" w:rsidR="007500BD" w:rsidRDefault="00D25BDA" w:rsidP="00254DF9">
      <w:pPr>
        <w:rPr>
          <w:color w:val="0070C0"/>
        </w:rPr>
      </w:pPr>
      <w:r>
        <w:rPr>
          <w:color w:val="0070C0"/>
        </w:rPr>
        <w:t>En spiller kan fjerne et dyr, andre enn de som er definert som en løs naturgjenstand, som berører eller er nær deres ball, ute</w:t>
      </w:r>
      <w:r w:rsidR="00A401D3">
        <w:rPr>
          <w:color w:val="0070C0"/>
        </w:rPr>
        <w:t>n straff og kan gjøre dette på en hvilken som helst måte.</w:t>
      </w:r>
    </w:p>
    <w:p w14:paraId="45093143" w14:textId="77777777" w:rsidR="00A401D3" w:rsidRDefault="00A401D3" w:rsidP="00254DF9">
      <w:pPr>
        <w:rPr>
          <w:color w:val="0070C0"/>
        </w:rPr>
      </w:pPr>
    </w:p>
    <w:p w14:paraId="675B83F4" w14:textId="0858A93F" w:rsidR="00A401D3" w:rsidRDefault="00A401D3" w:rsidP="00254DF9">
      <w:pPr>
        <w:rPr>
          <w:color w:val="0070C0"/>
        </w:rPr>
      </w:pPr>
      <w:r>
        <w:rPr>
          <w:color w:val="0070C0"/>
        </w:rPr>
        <w:t>Hvis spillerens ball flyttes</w:t>
      </w:r>
      <w:r w:rsidR="00813AFF">
        <w:rPr>
          <w:color w:val="0070C0"/>
        </w:rPr>
        <w:t xml:space="preserve"> mens de fjerner dyret:</w:t>
      </w:r>
    </w:p>
    <w:p w14:paraId="57C252E0" w14:textId="312FE87C" w:rsidR="00813AFF" w:rsidRDefault="00813AFF" w:rsidP="00813AFF">
      <w:pPr>
        <w:pStyle w:val="Listeavsnitt"/>
        <w:numPr>
          <w:ilvl w:val="0"/>
          <w:numId w:val="2"/>
        </w:numPr>
        <w:rPr>
          <w:color w:val="0070C0"/>
        </w:rPr>
      </w:pPr>
      <w:r>
        <w:rPr>
          <w:color w:val="0070C0"/>
        </w:rPr>
        <w:t>Det er ingen straff, og</w:t>
      </w:r>
    </w:p>
    <w:p w14:paraId="31A8589C" w14:textId="5AF7CAC2" w:rsidR="00813AFF" w:rsidRDefault="00813AFF" w:rsidP="00813AFF">
      <w:pPr>
        <w:pStyle w:val="Listeavsnitt"/>
        <w:numPr>
          <w:ilvl w:val="0"/>
          <w:numId w:val="2"/>
        </w:numPr>
        <w:rPr>
          <w:color w:val="0070C0"/>
        </w:rPr>
      </w:pPr>
      <w:r>
        <w:rPr>
          <w:color w:val="0070C0"/>
        </w:rPr>
        <w:t>Ballen må plasseres tilbake på sitt opprinnelige punkt (som hvis ikke er kjent må anslås</w:t>
      </w:r>
      <w:r w:rsidR="001940FE">
        <w:rPr>
          <w:color w:val="0070C0"/>
        </w:rPr>
        <w:t>) (se regel 14.2).</w:t>
      </w:r>
    </w:p>
    <w:p w14:paraId="7CCBC091" w14:textId="77777777" w:rsidR="001940FE" w:rsidRDefault="001940FE" w:rsidP="001940FE">
      <w:pPr>
        <w:rPr>
          <w:b/>
          <w:bCs/>
          <w:color w:val="FF0000"/>
        </w:rPr>
      </w:pPr>
      <w:r w:rsidRPr="00AA5538">
        <w:rPr>
          <w:b/>
          <w:bCs/>
          <w:color w:val="FF0000"/>
        </w:rPr>
        <w:t>Straff for å spille ball fra et feil sted ved brudd på lokal regel: Generell straff etter regel 14.7a.</w:t>
      </w:r>
    </w:p>
    <w:p w14:paraId="652B7551" w14:textId="77777777" w:rsidR="00672BDE" w:rsidRDefault="00672BDE" w:rsidP="001940FE">
      <w:pPr>
        <w:rPr>
          <w:b/>
          <w:bCs/>
          <w:color w:val="FF0000"/>
        </w:rPr>
      </w:pPr>
    </w:p>
    <w:p w14:paraId="30101AB0" w14:textId="14E74B35" w:rsidR="00672BDE" w:rsidRPr="00672BDE" w:rsidRDefault="00672BDE" w:rsidP="001940FE">
      <w:pPr>
        <w:rPr>
          <w:i/>
          <w:iCs/>
        </w:rPr>
      </w:pPr>
      <w:r w:rsidRPr="00672BDE">
        <w:rPr>
          <w:i/>
          <w:iCs/>
        </w:rPr>
        <w:t>(Lagt til januar 2024)</w:t>
      </w:r>
    </w:p>
    <w:p w14:paraId="499E21DA" w14:textId="1DC895BE" w:rsidR="00BC25E6" w:rsidRPr="00851D0D" w:rsidRDefault="00BC25E6" w:rsidP="00B37DB2">
      <w:pPr>
        <w:pStyle w:val="Overskrift1"/>
      </w:pPr>
      <w:bookmarkStart w:id="106" w:name="_Toc189727008"/>
      <w:r>
        <w:t xml:space="preserve">F: </w:t>
      </w:r>
      <w:r w:rsidR="00B37DB2">
        <w:t>Unormale baneforhold og integrerte gjenstander</w:t>
      </w:r>
      <w:bookmarkEnd w:id="106"/>
    </w:p>
    <w:p w14:paraId="0378A912" w14:textId="2AAC75BD" w:rsidR="003C321C" w:rsidRPr="003F3B8A" w:rsidRDefault="003C321C" w:rsidP="00FE0FFA">
      <w:pPr>
        <w:pStyle w:val="Overskrift2"/>
      </w:pPr>
      <w:hyperlink r:id="rId48" w:anchor="f-1" w:history="1">
        <w:bookmarkStart w:id="107" w:name="_Toc93931214"/>
        <w:bookmarkStart w:id="108" w:name="_Toc189727009"/>
        <w:r w:rsidRPr="003F3B8A">
          <w:rPr>
            <w:rStyle w:val="Hyperkobling"/>
            <w:color w:val="auto"/>
          </w:rPr>
          <w:t>F-1</w:t>
        </w:r>
        <w:r w:rsidR="0026389C">
          <w:rPr>
            <w:rStyle w:val="Hyperkobling"/>
            <w:color w:val="auto"/>
          </w:rPr>
          <w:tab/>
        </w:r>
        <w:r w:rsidRPr="003F3B8A">
          <w:rPr>
            <w:rStyle w:val="Hyperkobling"/>
            <w:color w:val="auto"/>
          </w:rPr>
          <w:t>Unormale baneforhold og integrerte gjenstander</w:t>
        </w:r>
        <w:bookmarkEnd w:id="107"/>
        <w:bookmarkEnd w:id="108"/>
      </w:hyperlink>
    </w:p>
    <w:p w14:paraId="3BDBE8D6" w14:textId="298C3396" w:rsidR="001876EA" w:rsidRPr="00642711" w:rsidRDefault="001876EA" w:rsidP="00254DF9">
      <w:pPr>
        <w:rPr>
          <w:i/>
          <w:iCs/>
        </w:rPr>
      </w:pPr>
      <w:r w:rsidRPr="00642711">
        <w:rPr>
          <w:b/>
          <w:i/>
          <w:iCs/>
        </w:rPr>
        <w:t>Formål:</w:t>
      </w:r>
      <w:r w:rsidRPr="00642711">
        <w:rPr>
          <w:i/>
          <w:iCs/>
        </w:rPr>
        <w:t xml:space="preserve"> Det er mange måter Komit</w:t>
      </w:r>
      <w:r w:rsidR="0038376E" w:rsidRPr="00642711">
        <w:rPr>
          <w:i/>
          <w:iCs/>
        </w:rPr>
        <w:t>een</w:t>
      </w:r>
      <w:r w:rsidRPr="00642711">
        <w:rPr>
          <w:i/>
          <w:iCs/>
        </w:rPr>
        <w:t xml:space="preserve"> kan definere unormale baneforhold og integrerte gjenstander på banen, og det er derfor ikke hensiktsmessig eller mulig å gi en komplett liste over </w:t>
      </w:r>
      <w:r w:rsidR="008D46E8" w:rsidRPr="00642711">
        <w:rPr>
          <w:i/>
          <w:iCs/>
        </w:rPr>
        <w:t>maler</w:t>
      </w:r>
      <w:r w:rsidRPr="00642711">
        <w:rPr>
          <w:i/>
          <w:iCs/>
        </w:rPr>
        <w:t xml:space="preserve"> til lokale regler som kan brukes til dette formålet.</w:t>
      </w:r>
    </w:p>
    <w:p w14:paraId="6130D3EC" w14:textId="77777777" w:rsidR="008D46E8" w:rsidRPr="00642711" w:rsidRDefault="008D46E8" w:rsidP="00254DF9">
      <w:pPr>
        <w:rPr>
          <w:i/>
          <w:iCs/>
        </w:rPr>
      </w:pPr>
    </w:p>
    <w:p w14:paraId="50D23290" w14:textId="5B7AB0EE" w:rsidR="001876EA" w:rsidRPr="00642711" w:rsidRDefault="002B26AA" w:rsidP="00254DF9">
      <w:pPr>
        <w:rPr>
          <w:i/>
          <w:iCs/>
        </w:rPr>
      </w:pPr>
      <w:r w:rsidRPr="00642711">
        <w:rPr>
          <w:i/>
          <w:iCs/>
        </w:rPr>
        <w:t xml:space="preserve">Det er viktig å </w:t>
      </w:r>
      <w:r w:rsidR="001876EA" w:rsidRPr="00642711">
        <w:rPr>
          <w:i/>
          <w:iCs/>
        </w:rPr>
        <w:t>være tydelig og spesifikk ved definering av unormale baneforhold og integrerte gjenstander i de lokale reglene.</w:t>
      </w:r>
    </w:p>
    <w:p w14:paraId="04ADE3EA" w14:textId="2E1CE211" w:rsidR="001876EA" w:rsidRPr="00642711" w:rsidRDefault="001876EA" w:rsidP="00254DF9">
      <w:pPr>
        <w:rPr>
          <w:i/>
          <w:iCs/>
        </w:rPr>
      </w:pPr>
    </w:p>
    <w:p w14:paraId="25197B72" w14:textId="608CD883" w:rsidR="001876EA" w:rsidRPr="00642711" w:rsidRDefault="001876EA" w:rsidP="00254DF9">
      <w:pPr>
        <w:rPr>
          <w:i/>
          <w:iCs/>
        </w:rPr>
      </w:pPr>
      <w:r w:rsidRPr="00642711">
        <w:rPr>
          <w:i/>
          <w:iCs/>
        </w:rPr>
        <w:t xml:space="preserve">Komiteen </w:t>
      </w:r>
      <w:r w:rsidR="001233C2" w:rsidRPr="00642711">
        <w:rPr>
          <w:i/>
          <w:iCs/>
        </w:rPr>
        <w:t>kan</w:t>
      </w:r>
      <w:r w:rsidRPr="00642711">
        <w:rPr>
          <w:i/>
          <w:iCs/>
        </w:rPr>
        <w:t xml:space="preserve"> innføre lokale regler for følgende formål uten at de </w:t>
      </w:r>
      <w:r w:rsidR="00011C62" w:rsidRPr="00642711">
        <w:rPr>
          <w:i/>
          <w:iCs/>
        </w:rPr>
        <w:t>behøver</w:t>
      </w:r>
      <w:r w:rsidRPr="00642711">
        <w:rPr>
          <w:i/>
          <w:iCs/>
        </w:rPr>
        <w:t xml:space="preserve"> å passe med </w:t>
      </w:r>
      <w:r w:rsidR="00B560D0" w:rsidRPr="00642711">
        <w:rPr>
          <w:i/>
          <w:iCs/>
        </w:rPr>
        <w:t>malene til lokale regler</w:t>
      </w:r>
      <w:r w:rsidRPr="00642711">
        <w:rPr>
          <w:i/>
          <w:iCs/>
        </w:rPr>
        <w:t>:</w:t>
      </w:r>
    </w:p>
    <w:p w14:paraId="4512D29A" w14:textId="5133F052" w:rsidR="001876EA" w:rsidRPr="00642711" w:rsidRDefault="001876EA" w:rsidP="00254DF9">
      <w:pPr>
        <w:pStyle w:val="Listeavsnitt"/>
        <w:numPr>
          <w:ilvl w:val="0"/>
          <w:numId w:val="20"/>
        </w:numPr>
        <w:rPr>
          <w:i/>
          <w:iCs/>
        </w:rPr>
      </w:pPr>
      <w:r w:rsidRPr="00642711">
        <w:rPr>
          <w:i/>
          <w:iCs/>
        </w:rPr>
        <w:t xml:space="preserve">Klargjøre statusen til gjenstander som </w:t>
      </w:r>
      <w:r w:rsidR="004769EE">
        <w:rPr>
          <w:i/>
          <w:iCs/>
        </w:rPr>
        <w:t xml:space="preserve">kan være </w:t>
      </w:r>
      <w:r w:rsidRPr="00642711">
        <w:rPr>
          <w:i/>
          <w:iCs/>
        </w:rPr>
        <w:t>hindringer.</w:t>
      </w:r>
    </w:p>
    <w:p w14:paraId="1DABBABF" w14:textId="1A6562DF" w:rsidR="001876EA" w:rsidRPr="00642711" w:rsidRDefault="001876EA" w:rsidP="00254DF9">
      <w:pPr>
        <w:pStyle w:val="Listeavsnitt"/>
        <w:numPr>
          <w:ilvl w:val="0"/>
          <w:numId w:val="20"/>
        </w:numPr>
        <w:rPr>
          <w:i/>
          <w:iCs/>
        </w:rPr>
      </w:pPr>
      <w:r w:rsidRPr="00642711">
        <w:rPr>
          <w:i/>
          <w:iCs/>
        </w:rPr>
        <w:t>Erklære enhver kunstig gjenstand som en integrert gjenstand (og ikke en hindring).</w:t>
      </w:r>
    </w:p>
    <w:p w14:paraId="3E8ECF7E" w14:textId="5F3D1972" w:rsidR="001876EA" w:rsidRPr="00642711" w:rsidRDefault="00DD3BF8" w:rsidP="00254DF9">
      <w:pPr>
        <w:pStyle w:val="Listeavsnitt"/>
        <w:numPr>
          <w:ilvl w:val="0"/>
          <w:numId w:val="20"/>
        </w:numPr>
        <w:rPr>
          <w:i/>
          <w:iCs/>
        </w:rPr>
      </w:pPr>
      <w:r w:rsidRPr="00642711">
        <w:rPr>
          <w:i/>
          <w:iCs/>
        </w:rPr>
        <w:t xml:space="preserve">Erklære veiers kunstige overflater og </w:t>
      </w:r>
      <w:r w:rsidR="00A429AF" w:rsidRPr="00642711">
        <w:rPr>
          <w:i/>
          <w:iCs/>
        </w:rPr>
        <w:t xml:space="preserve">kanter </w:t>
      </w:r>
      <w:r w:rsidRPr="00642711">
        <w:rPr>
          <w:i/>
          <w:iCs/>
        </w:rPr>
        <w:t>som integrerte gjenstander.</w:t>
      </w:r>
    </w:p>
    <w:p w14:paraId="061F9FE0" w14:textId="71F87E49" w:rsidR="00DD3BF8" w:rsidRPr="00642711" w:rsidRDefault="00DD3BF8" w:rsidP="00254DF9">
      <w:pPr>
        <w:pStyle w:val="Listeavsnitt"/>
        <w:numPr>
          <w:ilvl w:val="0"/>
          <w:numId w:val="20"/>
        </w:numPr>
        <w:rPr>
          <w:i/>
          <w:iCs/>
        </w:rPr>
      </w:pPr>
      <w:r w:rsidRPr="00642711">
        <w:rPr>
          <w:i/>
          <w:iCs/>
        </w:rPr>
        <w:t xml:space="preserve">Erklære veier og stier som ikke har kunstige overflater og </w:t>
      </w:r>
      <w:r w:rsidR="00A429AF" w:rsidRPr="00642711">
        <w:rPr>
          <w:i/>
          <w:iCs/>
        </w:rPr>
        <w:t>kanter</w:t>
      </w:r>
      <w:r w:rsidRPr="00642711">
        <w:rPr>
          <w:i/>
          <w:iCs/>
        </w:rPr>
        <w:t xml:space="preserve"> som hindringer hvis de kan påvirke spillet på en urettferdig måte.</w:t>
      </w:r>
    </w:p>
    <w:p w14:paraId="6511A650" w14:textId="1E041425" w:rsidR="00A429AF" w:rsidRPr="00642711" w:rsidRDefault="00A429AF" w:rsidP="00254DF9">
      <w:pPr>
        <w:pStyle w:val="Listeavsnitt"/>
        <w:numPr>
          <w:ilvl w:val="0"/>
          <w:numId w:val="20"/>
        </w:numPr>
        <w:rPr>
          <w:i/>
          <w:iCs/>
        </w:rPr>
      </w:pPr>
      <w:r w:rsidRPr="00642711">
        <w:rPr>
          <w:i/>
          <w:iCs/>
        </w:rPr>
        <w:t>Erklære midlertidige hindringer på banen eller inntil banen som flyttbare, uflyttbare eller midlertidig uflyttbare hindringer.</w:t>
      </w:r>
    </w:p>
    <w:p w14:paraId="4537B2AC" w14:textId="77777777" w:rsidR="00A429AF" w:rsidRPr="00642711" w:rsidRDefault="00A429AF" w:rsidP="00254DF9">
      <w:pPr>
        <w:rPr>
          <w:i/>
          <w:iCs/>
        </w:rPr>
      </w:pPr>
    </w:p>
    <w:p w14:paraId="0E8BFCB8" w14:textId="2D2682CB" w:rsidR="0061502F" w:rsidRPr="00642711" w:rsidRDefault="00610279" w:rsidP="00684541">
      <w:pPr>
        <w:rPr>
          <w:i/>
          <w:iCs/>
        </w:rPr>
      </w:pPr>
      <w:r w:rsidRPr="00642711">
        <w:rPr>
          <w:i/>
          <w:iCs/>
        </w:rPr>
        <w:lastRenderedPageBreak/>
        <w:t>Ingen spesifikke maler til lokale</w:t>
      </w:r>
      <w:r w:rsidR="00B026C7" w:rsidRPr="00642711">
        <w:rPr>
          <w:i/>
          <w:iCs/>
        </w:rPr>
        <w:t xml:space="preserve"> regler </w:t>
      </w:r>
      <w:r w:rsidR="00684541" w:rsidRPr="00642711">
        <w:rPr>
          <w:i/>
          <w:iCs/>
        </w:rPr>
        <w:t xml:space="preserve">er inkludert i denne delen </w:t>
      </w:r>
      <w:r w:rsidR="00A429AF" w:rsidRPr="00642711">
        <w:rPr>
          <w:i/>
          <w:iCs/>
        </w:rPr>
        <w:t>på grunn av alle varianter som finnes, men nedenfor følger noen eksempler:</w:t>
      </w:r>
    </w:p>
    <w:p w14:paraId="4C538FA2" w14:textId="77777777" w:rsidR="00CD6AEF" w:rsidRPr="003F3B8A" w:rsidRDefault="00CD6AEF" w:rsidP="00254DF9"/>
    <w:p w14:paraId="167CB918" w14:textId="07C8E35B" w:rsidR="00EF3C0A" w:rsidRPr="0054463B" w:rsidRDefault="00EF3C0A" w:rsidP="00254DF9">
      <w:pPr>
        <w:rPr>
          <w:color w:val="0070C0"/>
        </w:rPr>
      </w:pPr>
      <w:r w:rsidRPr="0054463B">
        <w:rPr>
          <w:color w:val="0070C0"/>
        </w:rPr>
        <w:t>Grunn under reparasjon (GUR)</w:t>
      </w:r>
    </w:p>
    <w:p w14:paraId="139EF8E1" w14:textId="64A70F17" w:rsidR="00EF3C0A" w:rsidRPr="0054463B" w:rsidRDefault="00551B0A" w:rsidP="00254DF9">
      <w:pPr>
        <w:pStyle w:val="Listeavsnitt"/>
        <w:numPr>
          <w:ilvl w:val="0"/>
          <w:numId w:val="2"/>
        </w:numPr>
        <w:rPr>
          <w:color w:val="0070C0"/>
        </w:rPr>
      </w:pPr>
      <w:r w:rsidRPr="0054463B">
        <w:rPr>
          <w:color w:val="0070C0"/>
        </w:rPr>
        <w:t>Alle områder merket med &lt;</w:t>
      </w:r>
      <w:r w:rsidR="00EF3C0A" w:rsidRPr="0054463B">
        <w:rPr>
          <w:color w:val="0070C0"/>
        </w:rPr>
        <w:t>blå merker/staker og/eller med hvit linje</w:t>
      </w:r>
      <w:r w:rsidRPr="0054463B">
        <w:rPr>
          <w:color w:val="0070C0"/>
        </w:rPr>
        <w:t>&gt;</w:t>
      </w:r>
      <w:r w:rsidR="00EF3C0A" w:rsidRPr="0054463B">
        <w:rPr>
          <w:color w:val="0070C0"/>
        </w:rPr>
        <w:t>.</w:t>
      </w:r>
    </w:p>
    <w:p w14:paraId="791B74C9" w14:textId="3C1683A0" w:rsidR="003C321C" w:rsidRPr="0054463B" w:rsidRDefault="00A3219B" w:rsidP="00254DF9">
      <w:pPr>
        <w:pStyle w:val="Listeavsnitt"/>
        <w:numPr>
          <w:ilvl w:val="0"/>
          <w:numId w:val="2"/>
        </w:numPr>
        <w:rPr>
          <w:color w:val="0070C0"/>
        </w:rPr>
      </w:pPr>
      <w:r>
        <w:rPr>
          <w:color w:val="0070C0"/>
        </w:rPr>
        <w:t xml:space="preserve">Fjell i dagen </w:t>
      </w:r>
      <w:r w:rsidR="003C321C" w:rsidRPr="0054463B">
        <w:rPr>
          <w:color w:val="0070C0"/>
        </w:rPr>
        <w:t>i områder klippet i fairwayhøyde eller lavere</w:t>
      </w:r>
      <w:r w:rsidR="0009148C" w:rsidRPr="0054463B">
        <w:rPr>
          <w:color w:val="0070C0"/>
        </w:rPr>
        <w:t xml:space="preserve"> (eller innenfor en oppgitt avstand fra </w:t>
      </w:r>
      <w:r w:rsidR="00754507" w:rsidRPr="0054463B">
        <w:rPr>
          <w:color w:val="0070C0"/>
        </w:rPr>
        <w:t>fairway</w:t>
      </w:r>
      <w:r w:rsidR="0009148C" w:rsidRPr="0054463B">
        <w:rPr>
          <w:color w:val="0070C0"/>
        </w:rPr>
        <w:t>, slik som to køllelengder)</w:t>
      </w:r>
      <w:r w:rsidR="0038376E" w:rsidRPr="0054463B">
        <w:rPr>
          <w:color w:val="0070C0"/>
        </w:rPr>
        <w:t>.</w:t>
      </w:r>
    </w:p>
    <w:p w14:paraId="4722DD8C" w14:textId="78AFF566" w:rsidR="0009148C" w:rsidRPr="0054463B" w:rsidRDefault="0009148C" w:rsidP="00254DF9">
      <w:pPr>
        <w:pStyle w:val="Listeavsnitt"/>
        <w:numPr>
          <w:ilvl w:val="0"/>
          <w:numId w:val="2"/>
        </w:numPr>
        <w:rPr>
          <w:color w:val="0070C0"/>
        </w:rPr>
      </w:pPr>
      <w:r w:rsidRPr="0054463B">
        <w:rPr>
          <w:color w:val="0070C0"/>
        </w:rPr>
        <w:t>Områder i bunkere hvor sand er fjernet pga. rennende vann som har medført dype furer</w:t>
      </w:r>
      <w:r w:rsidR="003A0933" w:rsidRPr="0054463B">
        <w:rPr>
          <w:color w:val="0070C0"/>
        </w:rPr>
        <w:t>.</w:t>
      </w:r>
    </w:p>
    <w:p w14:paraId="5174C3F9" w14:textId="40D20AB7" w:rsidR="00EF3C0A" w:rsidRPr="0054463B" w:rsidRDefault="00EF3C0A" w:rsidP="00254DF9">
      <w:pPr>
        <w:pStyle w:val="Listeavsnitt"/>
        <w:numPr>
          <w:ilvl w:val="0"/>
          <w:numId w:val="2"/>
        </w:numPr>
        <w:rPr>
          <w:color w:val="0070C0"/>
        </w:rPr>
      </w:pPr>
      <w:r w:rsidRPr="0054463B">
        <w:rPr>
          <w:color w:val="0070C0"/>
        </w:rPr>
        <w:t>Steinfylte dreneringsgrøfter</w:t>
      </w:r>
      <w:r w:rsidR="0038376E" w:rsidRPr="0054463B">
        <w:rPr>
          <w:color w:val="0070C0"/>
        </w:rPr>
        <w:t>.</w:t>
      </w:r>
    </w:p>
    <w:p w14:paraId="48978854" w14:textId="77777777" w:rsidR="00EB2792" w:rsidRPr="0054463B" w:rsidRDefault="00EB2792" w:rsidP="00254DF9">
      <w:pPr>
        <w:rPr>
          <w:color w:val="0070C0"/>
        </w:rPr>
      </w:pPr>
    </w:p>
    <w:p w14:paraId="6C1563FC" w14:textId="5F512F7C" w:rsidR="00EB2792" w:rsidRPr="0054463B" w:rsidRDefault="00EB2792" w:rsidP="00254DF9">
      <w:pPr>
        <w:rPr>
          <w:color w:val="0070C0"/>
        </w:rPr>
      </w:pPr>
      <w:r w:rsidRPr="0054463B">
        <w:rPr>
          <w:color w:val="0070C0"/>
        </w:rPr>
        <w:t>Integrerte gjenstander</w:t>
      </w:r>
    </w:p>
    <w:p w14:paraId="1633A393" w14:textId="1D696A12" w:rsidR="0009148C" w:rsidRPr="0054463B" w:rsidRDefault="00EB2792" w:rsidP="00254DF9">
      <w:pPr>
        <w:pStyle w:val="Listeavsnitt"/>
        <w:numPr>
          <w:ilvl w:val="0"/>
          <w:numId w:val="2"/>
        </w:numPr>
        <w:rPr>
          <w:color w:val="0070C0"/>
        </w:rPr>
      </w:pPr>
      <w:r w:rsidRPr="0054463B">
        <w:rPr>
          <w:color w:val="0070C0"/>
        </w:rPr>
        <w:t>Kunstige vegger og påler i straffeområder</w:t>
      </w:r>
      <w:r w:rsidR="003A0933" w:rsidRPr="0054463B">
        <w:rPr>
          <w:color w:val="0070C0"/>
        </w:rPr>
        <w:t>.</w:t>
      </w:r>
    </w:p>
    <w:p w14:paraId="586451DB" w14:textId="70170336" w:rsidR="00EB2792" w:rsidRPr="0054463B" w:rsidRDefault="00EB2792" w:rsidP="00254DF9">
      <w:pPr>
        <w:pStyle w:val="Listeavsnitt"/>
        <w:numPr>
          <w:ilvl w:val="0"/>
          <w:numId w:val="2"/>
        </w:numPr>
        <w:rPr>
          <w:color w:val="0070C0"/>
        </w:rPr>
      </w:pPr>
      <w:r w:rsidRPr="0054463B">
        <w:rPr>
          <w:color w:val="0070C0"/>
        </w:rPr>
        <w:t>Ledninger og andre gjenstander festet til trær.</w:t>
      </w:r>
    </w:p>
    <w:p w14:paraId="507A2B66" w14:textId="3364734E" w:rsidR="00EF3C0A" w:rsidRPr="0054463B" w:rsidRDefault="00EF3C0A" w:rsidP="00254DF9">
      <w:pPr>
        <w:rPr>
          <w:color w:val="0070C0"/>
        </w:rPr>
      </w:pPr>
    </w:p>
    <w:p w14:paraId="2FA85586" w14:textId="2A4839C5" w:rsidR="00EF3C0A" w:rsidRPr="0054463B" w:rsidRDefault="00EF3C0A" w:rsidP="00254DF9">
      <w:pPr>
        <w:rPr>
          <w:color w:val="0070C0"/>
        </w:rPr>
      </w:pPr>
      <w:r w:rsidRPr="0054463B">
        <w:rPr>
          <w:color w:val="0070C0"/>
        </w:rPr>
        <w:t>Uflyttbare hindringer</w:t>
      </w:r>
    </w:p>
    <w:p w14:paraId="45BD4B52" w14:textId="6DB5340E" w:rsidR="003C321C" w:rsidRPr="0054463B" w:rsidRDefault="00EF3C0A" w:rsidP="00254DF9">
      <w:pPr>
        <w:pStyle w:val="Listeavsnitt"/>
        <w:numPr>
          <w:ilvl w:val="0"/>
          <w:numId w:val="2"/>
        </w:numPr>
        <w:rPr>
          <w:color w:val="0070C0"/>
        </w:rPr>
      </w:pPr>
      <w:r w:rsidRPr="0054463B">
        <w:rPr>
          <w:color w:val="0070C0"/>
        </w:rPr>
        <w:t>150-metersmerker og eventuelt andre avstandsmerker</w:t>
      </w:r>
      <w:r w:rsidR="0038376E" w:rsidRPr="0054463B">
        <w:rPr>
          <w:color w:val="0070C0"/>
        </w:rPr>
        <w:t>.</w:t>
      </w:r>
    </w:p>
    <w:p w14:paraId="11FB28B1" w14:textId="77777777" w:rsidR="0054463B" w:rsidRDefault="0054463B" w:rsidP="0054463B"/>
    <w:p w14:paraId="6033C2AF" w14:textId="3CC39D7D" w:rsidR="0054463B" w:rsidRDefault="0054463B" w:rsidP="0054463B">
      <w:r>
        <w:t>Se del 2F og 5B(4) for mer informasjon om unormale baneforhold.</w:t>
      </w:r>
    </w:p>
    <w:p w14:paraId="664CF007" w14:textId="5938F173" w:rsidR="0054463B" w:rsidRPr="003F3B8A" w:rsidRDefault="0054463B" w:rsidP="0054463B">
      <w:r>
        <w:t>Se del 2H og 5B(4) for mer informasjon om integrerte gjenstander.</w:t>
      </w:r>
    </w:p>
    <w:p w14:paraId="423B8C9B" w14:textId="33746409" w:rsidR="00EB2792" w:rsidRPr="003F3B8A" w:rsidRDefault="00EB2792" w:rsidP="00FE0FFA">
      <w:pPr>
        <w:pStyle w:val="Overskrift2"/>
      </w:pPr>
      <w:hyperlink r:id="rId49" w:anchor="f-2" w:history="1">
        <w:bookmarkStart w:id="109" w:name="_Toc93931215"/>
        <w:bookmarkStart w:id="110" w:name="_Toc189727010"/>
        <w:r w:rsidRPr="003F3B8A">
          <w:rPr>
            <w:rStyle w:val="Hyperkobling"/>
            <w:color w:val="auto"/>
          </w:rPr>
          <w:t>F-2</w:t>
        </w:r>
        <w:r w:rsidR="0026389C">
          <w:rPr>
            <w:rStyle w:val="Hyperkobling"/>
            <w:color w:val="auto"/>
          </w:rPr>
          <w:tab/>
        </w:r>
        <w:r w:rsidRPr="003F3B8A">
          <w:rPr>
            <w:rStyle w:val="Hyperkobling"/>
            <w:color w:val="auto"/>
          </w:rPr>
          <w:t>Begrenset fritak for plugget ball</w:t>
        </w:r>
        <w:bookmarkEnd w:id="109"/>
        <w:bookmarkEnd w:id="110"/>
      </w:hyperlink>
    </w:p>
    <w:p w14:paraId="00DFD5A9" w14:textId="6A5F8A31" w:rsidR="00AF3C87" w:rsidRPr="00642711" w:rsidRDefault="00AF3C87" w:rsidP="00254DF9">
      <w:pPr>
        <w:rPr>
          <w:i/>
          <w:iCs/>
        </w:rPr>
      </w:pPr>
      <w:r w:rsidRPr="00642711">
        <w:rPr>
          <w:b/>
          <w:i/>
          <w:iCs/>
        </w:rPr>
        <w:t>Formål:</w:t>
      </w:r>
      <w:r w:rsidRPr="00642711">
        <w:rPr>
          <w:i/>
          <w:iCs/>
        </w:rPr>
        <w:t xml:space="preserve"> Regel 16.3 tillater normalt fritak når en ball er plugget hvor som helst i generelt område (</w:t>
      </w:r>
      <w:r w:rsidR="00087808" w:rsidRPr="00642711">
        <w:rPr>
          <w:i/>
          <w:iCs/>
        </w:rPr>
        <w:t xml:space="preserve">unntatt </w:t>
      </w:r>
      <w:r w:rsidRPr="00642711">
        <w:rPr>
          <w:i/>
          <w:iCs/>
        </w:rPr>
        <w:t>fra i sand i områder som ikke er klippet i fairwayhøyde eller lavere).</w:t>
      </w:r>
    </w:p>
    <w:p w14:paraId="357DEFA8" w14:textId="77777777" w:rsidR="00CA40D2" w:rsidRPr="00642711" w:rsidRDefault="00CA40D2" w:rsidP="00254DF9">
      <w:pPr>
        <w:rPr>
          <w:i/>
          <w:iCs/>
        </w:rPr>
      </w:pPr>
    </w:p>
    <w:p w14:paraId="329319D5" w14:textId="051298D6" w:rsidR="00AF3C87" w:rsidRPr="00642711" w:rsidRDefault="00AF3C87" w:rsidP="00254DF9">
      <w:pPr>
        <w:rPr>
          <w:i/>
          <w:iCs/>
        </w:rPr>
      </w:pPr>
      <w:r w:rsidRPr="00642711">
        <w:rPr>
          <w:i/>
          <w:iCs/>
        </w:rPr>
        <w:t>Men Komit</w:t>
      </w:r>
      <w:r w:rsidR="000922B3" w:rsidRPr="00642711">
        <w:rPr>
          <w:i/>
          <w:iCs/>
        </w:rPr>
        <w:t>een</w:t>
      </w:r>
      <w:r w:rsidRPr="00642711">
        <w:rPr>
          <w:i/>
          <w:iCs/>
        </w:rPr>
        <w:t xml:space="preserve"> kan velge å:</w:t>
      </w:r>
    </w:p>
    <w:p w14:paraId="3B577CAF" w14:textId="1DB948F4" w:rsidR="00AF3C87" w:rsidRPr="00605C27" w:rsidRDefault="00AF3C87" w:rsidP="00605C27">
      <w:pPr>
        <w:pStyle w:val="Listeavsnitt"/>
        <w:numPr>
          <w:ilvl w:val="0"/>
          <w:numId w:val="2"/>
        </w:numPr>
        <w:rPr>
          <w:i/>
          <w:iCs/>
        </w:rPr>
      </w:pPr>
      <w:r w:rsidRPr="00605C27">
        <w:rPr>
          <w:i/>
          <w:iCs/>
        </w:rPr>
        <w:t>Bare tillate fritak når en ball er plugget i en del av det generelle området klippet i fairwayhøyde eller lavere.</w:t>
      </w:r>
    </w:p>
    <w:p w14:paraId="5BAD3B70" w14:textId="3B6C048A" w:rsidR="00AF3C87" w:rsidRPr="00642711" w:rsidRDefault="00AF3C87" w:rsidP="00254DF9">
      <w:pPr>
        <w:pStyle w:val="Listeavsnitt"/>
        <w:numPr>
          <w:ilvl w:val="0"/>
          <w:numId w:val="2"/>
        </w:numPr>
        <w:rPr>
          <w:i/>
          <w:iCs/>
        </w:rPr>
      </w:pPr>
      <w:r w:rsidRPr="00642711">
        <w:rPr>
          <w:i/>
          <w:iCs/>
        </w:rPr>
        <w:t>Ikke tillate fritak uten straff for en ball plugget i bunkerveggen eller bunkerleppen (slik som stablet torv eller jordvegg).</w:t>
      </w:r>
    </w:p>
    <w:p w14:paraId="39A1B5C1" w14:textId="2A80ED7C" w:rsidR="00AF3C87" w:rsidRDefault="00AF3C87" w:rsidP="00254DF9"/>
    <w:p w14:paraId="2F23766E" w14:textId="0CB733C9" w:rsidR="00AF3C87" w:rsidRPr="003F3B8A" w:rsidRDefault="00CA40D2" w:rsidP="00CA40D2">
      <w:pPr>
        <w:pStyle w:val="Overskrift3"/>
      </w:pPr>
      <w:bookmarkStart w:id="111" w:name="_Toc189727011"/>
      <w:r>
        <w:t xml:space="preserve">Mal </w:t>
      </w:r>
      <w:r w:rsidR="00AF3C87" w:rsidRPr="003F3B8A">
        <w:t>lokal regel F-2.2</w:t>
      </w:r>
      <w:bookmarkEnd w:id="111"/>
    </w:p>
    <w:p w14:paraId="4033133A" w14:textId="6ADA98DE" w:rsidR="00EB2792" w:rsidRPr="00810CC6" w:rsidRDefault="00EB2792" w:rsidP="00254DF9">
      <w:pPr>
        <w:rPr>
          <w:color w:val="0070C0"/>
        </w:rPr>
      </w:pPr>
      <w:r w:rsidRPr="00810CC6">
        <w:rPr>
          <w:color w:val="0070C0"/>
        </w:rPr>
        <w:t xml:space="preserve">Regel 16.3 er modifisert som </w:t>
      </w:r>
      <w:r w:rsidR="00AF3C87" w:rsidRPr="00810CC6">
        <w:rPr>
          <w:color w:val="0070C0"/>
        </w:rPr>
        <w:t>f</w:t>
      </w:r>
      <w:r w:rsidRPr="00810CC6">
        <w:rPr>
          <w:color w:val="0070C0"/>
        </w:rPr>
        <w:t>ølger:</w:t>
      </w:r>
    </w:p>
    <w:p w14:paraId="572751D8" w14:textId="3EA90E3F" w:rsidR="00EB2792" w:rsidRPr="00810CC6" w:rsidRDefault="00EB2792" w:rsidP="00254DF9">
      <w:pPr>
        <w:rPr>
          <w:color w:val="0070C0"/>
        </w:rPr>
      </w:pPr>
      <w:r w:rsidRPr="00810CC6">
        <w:rPr>
          <w:color w:val="0070C0"/>
        </w:rPr>
        <w:t xml:space="preserve">Fritak uten straff er ikke tillatt når en ball er plugget i </w:t>
      </w:r>
      <w:r w:rsidR="00205F3E" w:rsidRPr="003363CD">
        <w:rPr>
          <w:color w:val="002060"/>
        </w:rPr>
        <w:t xml:space="preserve">&lt;stablet </w:t>
      </w:r>
      <w:r w:rsidRPr="003363CD">
        <w:rPr>
          <w:color w:val="002060"/>
        </w:rPr>
        <w:t>torv</w:t>
      </w:r>
      <w:r w:rsidR="00A91554" w:rsidRPr="003363CD">
        <w:rPr>
          <w:color w:val="002060"/>
        </w:rPr>
        <w:t xml:space="preserve"> eller </w:t>
      </w:r>
      <w:r w:rsidRPr="003363CD">
        <w:rPr>
          <w:color w:val="002060"/>
        </w:rPr>
        <w:t>jord</w:t>
      </w:r>
      <w:r w:rsidR="00A91554" w:rsidRPr="003363CD">
        <w:rPr>
          <w:color w:val="002060"/>
        </w:rPr>
        <w:t>vegg</w:t>
      </w:r>
      <w:r w:rsidRPr="003363CD">
        <w:rPr>
          <w:color w:val="002060"/>
        </w:rPr>
        <w:t xml:space="preserve"> (stryk det som ikke passer)</w:t>
      </w:r>
      <w:r w:rsidR="00351C73" w:rsidRPr="003363CD">
        <w:rPr>
          <w:color w:val="002060"/>
        </w:rPr>
        <w:t>&gt;</w:t>
      </w:r>
      <w:r w:rsidRPr="003363CD">
        <w:rPr>
          <w:color w:val="002060"/>
        </w:rPr>
        <w:t xml:space="preserve"> </w:t>
      </w:r>
      <w:r w:rsidRPr="00810CC6">
        <w:rPr>
          <w:color w:val="0070C0"/>
        </w:rPr>
        <w:t>ovenfor bunkere.</w:t>
      </w:r>
    </w:p>
    <w:p w14:paraId="569D1279" w14:textId="7AE7ED1C" w:rsidR="00C86410" w:rsidRPr="00AA5538" w:rsidRDefault="00C86410" w:rsidP="00254DF9">
      <w:pPr>
        <w:rPr>
          <w:b/>
          <w:bCs/>
          <w:color w:val="FF0000"/>
        </w:rPr>
      </w:pPr>
      <w:r w:rsidRPr="00AA5538">
        <w:rPr>
          <w:b/>
          <w:bCs/>
          <w:color w:val="FF0000"/>
        </w:rPr>
        <w:t>Straff for å spille ball fra et feil sted ved brudd på lokal regel: Generell straff etter regel 14.7a.</w:t>
      </w:r>
    </w:p>
    <w:p w14:paraId="4A5C7284" w14:textId="7B134E11" w:rsidR="00666EC6" w:rsidRPr="003F3B8A" w:rsidRDefault="00666EC6" w:rsidP="00FE0FFA">
      <w:pPr>
        <w:pStyle w:val="Overskrift2"/>
      </w:pPr>
      <w:hyperlink r:id="rId50" w:anchor="f-3" w:history="1">
        <w:bookmarkStart w:id="112" w:name="_Toc93931216"/>
        <w:bookmarkStart w:id="113" w:name="_Toc189727012"/>
        <w:r w:rsidRPr="003F3B8A">
          <w:rPr>
            <w:rStyle w:val="Hyperkobling"/>
            <w:color w:val="auto"/>
          </w:rPr>
          <w:t>F-3</w:t>
        </w:r>
        <w:r w:rsidR="0026389C">
          <w:rPr>
            <w:rStyle w:val="Hyperkobling"/>
            <w:color w:val="auto"/>
          </w:rPr>
          <w:tab/>
        </w:r>
        <w:r w:rsidRPr="003F3B8A">
          <w:rPr>
            <w:rStyle w:val="Hyperkobling"/>
            <w:color w:val="auto"/>
          </w:rPr>
          <w:t>Grunn under reparasjon ansett som del av nærliggende hindring</w:t>
        </w:r>
        <w:bookmarkEnd w:id="112"/>
        <w:bookmarkEnd w:id="113"/>
      </w:hyperlink>
    </w:p>
    <w:p w14:paraId="31266392" w14:textId="77777777" w:rsidR="004F2ABB" w:rsidRPr="00642711" w:rsidRDefault="00666EC6" w:rsidP="00254DF9">
      <w:pPr>
        <w:rPr>
          <w:i/>
          <w:iCs/>
        </w:rPr>
      </w:pPr>
      <w:r w:rsidRPr="00642711">
        <w:rPr>
          <w:b/>
          <w:i/>
          <w:iCs/>
        </w:rPr>
        <w:t>Formål:</w:t>
      </w:r>
      <w:r w:rsidRPr="00642711">
        <w:rPr>
          <w:i/>
          <w:iCs/>
        </w:rPr>
        <w:t xml:space="preserve"> Det kan være grunn under reparasjon nær en uflyttbar hindring. For eksempel når et blomsterbed som Komiteen har erklært å være grunn under reparasjon er omgitt av en asfaltert vei eller når trafikk med golfbiler medfører skade nær en vei. </w:t>
      </w:r>
    </w:p>
    <w:p w14:paraId="6A10117E" w14:textId="77777777" w:rsidR="004F2ABB" w:rsidRPr="00642711" w:rsidRDefault="004F2ABB" w:rsidP="00254DF9">
      <w:pPr>
        <w:rPr>
          <w:i/>
          <w:iCs/>
        </w:rPr>
      </w:pPr>
    </w:p>
    <w:p w14:paraId="59CEB4B2" w14:textId="28C6B4BA" w:rsidR="00666EC6" w:rsidRPr="00642711" w:rsidRDefault="00666EC6" w:rsidP="00254DF9">
      <w:pPr>
        <w:rPr>
          <w:i/>
          <w:iCs/>
        </w:rPr>
      </w:pPr>
      <w:r w:rsidRPr="00642711">
        <w:rPr>
          <w:i/>
          <w:iCs/>
        </w:rPr>
        <w:t>Dette kan føre til kompliserte fritakssituasjoner. Etter å ha tatt fritak fra ett forhold, kan en spiller oppleve at det nå er påvirkning fra det andre forholdet. Og etter å ha ta</w:t>
      </w:r>
      <w:r w:rsidR="001D6C4B" w:rsidRPr="00642711">
        <w:rPr>
          <w:i/>
          <w:iCs/>
        </w:rPr>
        <w:t>t</w:t>
      </w:r>
      <w:r w:rsidRPr="00642711">
        <w:rPr>
          <w:i/>
          <w:iCs/>
        </w:rPr>
        <w:t>t fritak fra det andre forholdet, kan spilleren oppleve at det første forholdet igjen påvirker.</w:t>
      </w:r>
    </w:p>
    <w:p w14:paraId="6A80DA25" w14:textId="6C3DA105" w:rsidR="00666EC6" w:rsidRPr="00642711" w:rsidRDefault="00666EC6" w:rsidP="00254DF9">
      <w:pPr>
        <w:rPr>
          <w:i/>
          <w:iCs/>
        </w:rPr>
      </w:pPr>
    </w:p>
    <w:p w14:paraId="13572605" w14:textId="1605184D" w:rsidR="00666EC6" w:rsidRPr="00642711" w:rsidRDefault="00805989" w:rsidP="00254DF9">
      <w:pPr>
        <w:rPr>
          <w:i/>
          <w:iCs/>
        </w:rPr>
      </w:pPr>
      <w:r w:rsidRPr="00642711">
        <w:rPr>
          <w:i/>
          <w:iCs/>
        </w:rPr>
        <w:t xml:space="preserve">Komiteen kan </w:t>
      </w:r>
      <w:r w:rsidR="00666EC6" w:rsidRPr="00642711">
        <w:rPr>
          <w:i/>
          <w:iCs/>
        </w:rPr>
        <w:t>velge å behandle begge forholdene som ett enkelt unormalt baneforhold</w:t>
      </w:r>
      <w:r w:rsidR="003076ED" w:rsidRPr="00642711">
        <w:rPr>
          <w:i/>
          <w:iCs/>
        </w:rPr>
        <w:t xml:space="preserve"> for å tillate at spilleren kan ta fritak i ett steg</w:t>
      </w:r>
      <w:r w:rsidR="00666EC6" w:rsidRPr="00642711">
        <w:rPr>
          <w:i/>
          <w:iCs/>
        </w:rPr>
        <w:t>. Når dette gjøres bør områdene med GUR enten kobles sammen til den uflyttbare hindringen med hvite linjer</w:t>
      </w:r>
      <w:r w:rsidR="001D6C4B" w:rsidRPr="00642711">
        <w:rPr>
          <w:i/>
          <w:iCs/>
        </w:rPr>
        <w:t>,</w:t>
      </w:r>
      <w:r w:rsidR="00666EC6" w:rsidRPr="00642711">
        <w:rPr>
          <w:i/>
          <w:iCs/>
        </w:rPr>
        <w:t xml:space="preserve"> eller bør defineres på en annen tydelig måte.</w:t>
      </w:r>
    </w:p>
    <w:p w14:paraId="483E70E4" w14:textId="1E7DB246" w:rsidR="001D6C4B" w:rsidRPr="00642711" w:rsidRDefault="001D6C4B" w:rsidP="00254DF9">
      <w:pPr>
        <w:rPr>
          <w:i/>
          <w:iCs/>
        </w:rPr>
      </w:pPr>
    </w:p>
    <w:p w14:paraId="572CD9EE" w14:textId="0E5C2D4B" w:rsidR="001D6C4B" w:rsidRPr="00642711" w:rsidRDefault="001D6C4B" w:rsidP="00254DF9">
      <w:pPr>
        <w:rPr>
          <w:i/>
          <w:iCs/>
        </w:rPr>
      </w:pPr>
      <w:r w:rsidRPr="00642711">
        <w:rPr>
          <w:i/>
          <w:iCs/>
        </w:rPr>
        <w:t xml:space="preserve">Denne </w:t>
      </w:r>
      <w:r w:rsidR="001E7588" w:rsidRPr="00642711">
        <w:rPr>
          <w:i/>
          <w:iCs/>
        </w:rPr>
        <w:t xml:space="preserve">malen til </w:t>
      </w:r>
      <w:r w:rsidRPr="00642711">
        <w:rPr>
          <w:i/>
          <w:iCs/>
        </w:rPr>
        <w:t>lokal regel gir eksempler på hvordan slike situasjoner kan håndteres:</w:t>
      </w:r>
    </w:p>
    <w:p w14:paraId="663ED721" w14:textId="43B32DEF" w:rsidR="00A72438" w:rsidRPr="003F3B8A" w:rsidRDefault="001D6C4B" w:rsidP="00254DF9">
      <w:pPr>
        <w:rPr>
          <w:u w:val="single"/>
        </w:rPr>
      </w:pPr>
      <w:r w:rsidRPr="003F3B8A">
        <w:tab/>
      </w:r>
    </w:p>
    <w:p w14:paraId="0419F125" w14:textId="16C85BBD" w:rsidR="001D6C4B" w:rsidRPr="003F3B8A" w:rsidRDefault="00A87223" w:rsidP="00A87223">
      <w:pPr>
        <w:pStyle w:val="Overskrift3"/>
      </w:pPr>
      <w:bookmarkStart w:id="114" w:name="_Toc189727013"/>
      <w:r>
        <w:lastRenderedPageBreak/>
        <w:t>Mal</w:t>
      </w:r>
      <w:r w:rsidR="001D6C4B" w:rsidRPr="003F3B8A">
        <w:t xml:space="preserve"> lokal regel F-3.1</w:t>
      </w:r>
      <w:bookmarkEnd w:id="114"/>
    </w:p>
    <w:p w14:paraId="221410C2" w14:textId="1F7429F8" w:rsidR="001D6C4B" w:rsidRPr="003F3B8A" w:rsidRDefault="001D6C4B" w:rsidP="00254DF9">
      <w:r w:rsidRPr="003F3B8A">
        <w:t>Når hvite linjer er brukt for å merke grunn under reparasjon:</w:t>
      </w:r>
    </w:p>
    <w:p w14:paraId="6919272C" w14:textId="09585998" w:rsidR="001D6C4B" w:rsidRPr="003F3B8A" w:rsidRDefault="001D6C4B" w:rsidP="00254DF9">
      <w:r w:rsidRPr="003F3B8A">
        <w:tab/>
      </w:r>
    </w:p>
    <w:p w14:paraId="1D71E520" w14:textId="32B308AD" w:rsidR="001D6C4B" w:rsidRPr="000E066A" w:rsidRDefault="001D6C4B" w:rsidP="00254DF9">
      <w:pPr>
        <w:rPr>
          <w:color w:val="0070C0"/>
        </w:rPr>
      </w:pPr>
      <w:r w:rsidRPr="000E066A">
        <w:rPr>
          <w:color w:val="0070C0"/>
        </w:rPr>
        <w:t xml:space="preserve">Områder med grunn under reparasjon merket med hvit linje og </w:t>
      </w:r>
      <w:r w:rsidRPr="008B2BFB">
        <w:rPr>
          <w:color w:val="002060"/>
        </w:rPr>
        <w:t xml:space="preserve">&lt;den asfalterte veien eller annen identifisert hindring&gt; </w:t>
      </w:r>
      <w:r w:rsidRPr="000E066A">
        <w:rPr>
          <w:color w:val="0070C0"/>
        </w:rPr>
        <w:t>de sammenfaller med behandles som ett enkelt unormalt baneforhold når fritak tas etter regel 16.1.</w:t>
      </w:r>
    </w:p>
    <w:p w14:paraId="0AB1004C" w14:textId="6902E033" w:rsidR="001D6C4B" w:rsidRPr="003F3B8A" w:rsidRDefault="001D6C4B" w:rsidP="00254DF9"/>
    <w:p w14:paraId="2E5FE33D" w14:textId="6F6321E8" w:rsidR="001D6C4B" w:rsidRPr="003F3B8A" w:rsidRDefault="009A00D3" w:rsidP="000E066A">
      <w:pPr>
        <w:pStyle w:val="Overskrift3"/>
      </w:pPr>
      <w:bookmarkStart w:id="115" w:name="_Toc189727014"/>
      <w:r>
        <w:t>Mal</w:t>
      </w:r>
      <w:r w:rsidR="001D6C4B" w:rsidRPr="003F3B8A">
        <w:t xml:space="preserve"> lokal regel F-3.2</w:t>
      </w:r>
      <w:bookmarkEnd w:id="115"/>
    </w:p>
    <w:p w14:paraId="77660493" w14:textId="20FB2B03" w:rsidR="001D6C4B" w:rsidRPr="003F3B8A" w:rsidRDefault="001D6C4B" w:rsidP="00254DF9">
      <w:r w:rsidRPr="003F3B8A">
        <w:t xml:space="preserve">Når hvite linjer </w:t>
      </w:r>
      <w:r w:rsidR="00AC2076">
        <w:t xml:space="preserve">ikke </w:t>
      </w:r>
      <w:r w:rsidRPr="003F3B8A">
        <w:t>er brukt for å merke grunn under reparasjon:</w:t>
      </w:r>
    </w:p>
    <w:p w14:paraId="59ABBE22" w14:textId="1FCA8100" w:rsidR="001D6C4B" w:rsidRPr="003F3B8A" w:rsidRDefault="001D6C4B" w:rsidP="00254DF9"/>
    <w:p w14:paraId="36C3B1BF" w14:textId="7559A45C" w:rsidR="001D6C4B" w:rsidRPr="004001C7" w:rsidRDefault="001D6C4B" w:rsidP="00254DF9">
      <w:pPr>
        <w:rPr>
          <w:color w:val="0070C0"/>
        </w:rPr>
      </w:pPr>
      <w:r w:rsidRPr="004001C7">
        <w:rPr>
          <w:color w:val="0070C0"/>
        </w:rPr>
        <w:t xml:space="preserve">Der områder med skadet grunn er rett </w:t>
      </w:r>
      <w:r w:rsidR="00FD5C61" w:rsidRPr="004001C7">
        <w:rPr>
          <w:color w:val="0070C0"/>
        </w:rPr>
        <w:t>inntil en</w:t>
      </w:r>
      <w:r w:rsidRPr="004001C7">
        <w:rPr>
          <w:color w:val="0070C0"/>
        </w:rPr>
        <w:t xml:space="preserve"> </w:t>
      </w:r>
      <w:r w:rsidRPr="004001C7">
        <w:rPr>
          <w:color w:val="002060"/>
        </w:rPr>
        <w:t>&lt;vei med kunstig overflate, sti eller annen identifisert hindring&gt;</w:t>
      </w:r>
      <w:r w:rsidRPr="004001C7">
        <w:rPr>
          <w:color w:val="0070C0"/>
        </w:rPr>
        <w:t xml:space="preserve"> behandles </w:t>
      </w:r>
      <w:r w:rsidR="004001C7" w:rsidRPr="004001C7">
        <w:rPr>
          <w:color w:val="0070C0"/>
        </w:rPr>
        <w:t xml:space="preserve">disse </w:t>
      </w:r>
      <w:r w:rsidRPr="004001C7">
        <w:rPr>
          <w:color w:val="0070C0"/>
        </w:rPr>
        <w:t>som ett enkelt unormalt baneforhold når fritak tas etter regel 16.1.</w:t>
      </w:r>
    </w:p>
    <w:p w14:paraId="7A51B7DD" w14:textId="77777777" w:rsidR="001D6C4B" w:rsidRPr="003F3B8A" w:rsidRDefault="001D6C4B" w:rsidP="00254DF9"/>
    <w:p w14:paraId="1ECFC895" w14:textId="7959B5E8" w:rsidR="001D6C4B" w:rsidRPr="003F3B8A" w:rsidRDefault="009A00D3" w:rsidP="004001C7">
      <w:pPr>
        <w:pStyle w:val="Overskrift3"/>
      </w:pPr>
      <w:bookmarkStart w:id="116" w:name="_Toc189727015"/>
      <w:r>
        <w:t>Mal</w:t>
      </w:r>
      <w:r w:rsidR="001D6C4B" w:rsidRPr="003F3B8A">
        <w:t xml:space="preserve"> lokal regel F-3.3</w:t>
      </w:r>
      <w:bookmarkEnd w:id="116"/>
    </w:p>
    <w:p w14:paraId="6EA991BF" w14:textId="070D0E7A" w:rsidR="001D6C4B" w:rsidRPr="003F3B8A" w:rsidRDefault="001D6C4B" w:rsidP="00254DF9">
      <w:r w:rsidRPr="003F3B8A">
        <w:t>For områder med dekorative planter, slik som blomsterbedd omgitt av en uflyttbar hindring, slik som en asfaltert vei:</w:t>
      </w:r>
    </w:p>
    <w:p w14:paraId="1AF10715" w14:textId="2BA98347" w:rsidR="001D6C4B" w:rsidRPr="003F3B8A" w:rsidRDefault="001D6C4B" w:rsidP="00254DF9"/>
    <w:p w14:paraId="66E4276E" w14:textId="67CA97F0" w:rsidR="001D6C4B" w:rsidRPr="00642711" w:rsidRDefault="00DD3D75" w:rsidP="00254DF9">
      <w:pPr>
        <w:rPr>
          <w:color w:val="0070C0"/>
        </w:rPr>
      </w:pPr>
      <w:r w:rsidRPr="00642711">
        <w:rPr>
          <w:color w:val="0070C0"/>
        </w:rPr>
        <w:t xml:space="preserve">Der </w:t>
      </w:r>
      <w:r w:rsidR="00813C8C" w:rsidRPr="00642711">
        <w:rPr>
          <w:color w:val="0070C0"/>
        </w:rPr>
        <w:t xml:space="preserve">et </w:t>
      </w:r>
      <w:r w:rsidR="001D6C4B" w:rsidRPr="00642711">
        <w:rPr>
          <w:color w:val="002060"/>
        </w:rPr>
        <w:t>&lt;</w:t>
      </w:r>
      <w:r w:rsidR="00813C8C" w:rsidRPr="00642711">
        <w:rPr>
          <w:color w:val="002060"/>
        </w:rPr>
        <w:t>b</w:t>
      </w:r>
      <w:r w:rsidR="001D6C4B" w:rsidRPr="00642711">
        <w:rPr>
          <w:color w:val="002060"/>
        </w:rPr>
        <w:t xml:space="preserve">eskriv området, slik som </w:t>
      </w:r>
      <w:r w:rsidR="00813C8C" w:rsidRPr="00642711">
        <w:rPr>
          <w:color w:val="002060"/>
        </w:rPr>
        <w:t xml:space="preserve">et </w:t>
      </w:r>
      <w:r w:rsidR="00320FD1" w:rsidRPr="00642711">
        <w:rPr>
          <w:color w:val="002060"/>
        </w:rPr>
        <w:t>blomsterbed&gt;</w:t>
      </w:r>
      <w:r w:rsidR="00320FD1" w:rsidRPr="00642711">
        <w:rPr>
          <w:color w:val="0070C0"/>
        </w:rPr>
        <w:t xml:space="preserve"> er omgitt av en asfaltert vei eller sti (inkludert alt som gror innenfor det området), behandles </w:t>
      </w:r>
      <w:r w:rsidR="00D04053" w:rsidRPr="00642711">
        <w:rPr>
          <w:color w:val="0070C0"/>
        </w:rPr>
        <w:t xml:space="preserve">de </w:t>
      </w:r>
      <w:r w:rsidR="00320FD1" w:rsidRPr="00642711">
        <w:rPr>
          <w:color w:val="0070C0"/>
        </w:rPr>
        <w:t>som ett enkelt unormalt baneforhold når fritak tas etter regel 16.1.</w:t>
      </w:r>
    </w:p>
    <w:p w14:paraId="7E87262E" w14:textId="4F81A070" w:rsidR="002830FA" w:rsidRPr="003F3B8A" w:rsidRDefault="002830FA" w:rsidP="00FE0FFA">
      <w:pPr>
        <w:pStyle w:val="Overskrift2"/>
      </w:pPr>
      <w:bookmarkStart w:id="117" w:name="_Toc93931217"/>
      <w:bookmarkStart w:id="118" w:name="_Toc189727016"/>
      <w:r w:rsidRPr="003F3B8A">
        <w:t>F-4</w:t>
      </w:r>
      <w:r w:rsidR="0026389C">
        <w:tab/>
      </w:r>
      <w:r w:rsidR="00DB783E" w:rsidRPr="003F3B8A">
        <w:t xml:space="preserve">Omfattende skade på grunn av </w:t>
      </w:r>
      <w:r w:rsidR="002C60D9" w:rsidRPr="003F3B8A">
        <w:t>kraftig regn og trafikk</w:t>
      </w:r>
      <w:bookmarkEnd w:id="117"/>
      <w:bookmarkEnd w:id="118"/>
    </w:p>
    <w:p w14:paraId="1425969A" w14:textId="42EBD27F" w:rsidR="002C60D9" w:rsidRPr="00642711" w:rsidRDefault="002C60D9" w:rsidP="00254DF9">
      <w:pPr>
        <w:rPr>
          <w:i/>
          <w:iCs/>
        </w:rPr>
      </w:pPr>
      <w:r w:rsidRPr="00642711">
        <w:rPr>
          <w:b/>
          <w:i/>
          <w:iCs/>
        </w:rPr>
        <w:t>Formål:</w:t>
      </w:r>
      <w:r w:rsidRPr="00642711">
        <w:rPr>
          <w:i/>
          <w:iCs/>
        </w:rPr>
        <w:t xml:space="preserve"> Når </w:t>
      </w:r>
      <w:r w:rsidR="005579D7" w:rsidRPr="00642711">
        <w:rPr>
          <w:i/>
          <w:iCs/>
        </w:rPr>
        <w:t xml:space="preserve">kraftig regn har medført at mange områder </w:t>
      </w:r>
      <w:r w:rsidR="00A2528A" w:rsidRPr="00642711">
        <w:rPr>
          <w:i/>
          <w:iCs/>
        </w:rPr>
        <w:t xml:space="preserve">på banen </w:t>
      </w:r>
      <w:r w:rsidR="005579D7" w:rsidRPr="00642711">
        <w:rPr>
          <w:i/>
          <w:iCs/>
        </w:rPr>
        <w:t xml:space="preserve">har fått </w:t>
      </w:r>
      <w:r w:rsidR="000744EC" w:rsidRPr="00642711">
        <w:rPr>
          <w:i/>
          <w:iCs/>
        </w:rPr>
        <w:t xml:space="preserve">uvanlig skade </w:t>
      </w:r>
      <w:r w:rsidR="00A2528A" w:rsidRPr="00642711">
        <w:rPr>
          <w:i/>
          <w:iCs/>
        </w:rPr>
        <w:t xml:space="preserve">(slik som </w:t>
      </w:r>
      <w:r w:rsidR="008B5E2D" w:rsidRPr="00642711">
        <w:rPr>
          <w:i/>
          <w:iCs/>
        </w:rPr>
        <w:t xml:space="preserve">dype spor forårsaket av kjøretøy eller dype fotspor forårsaket av tilskuere), og det ikke er </w:t>
      </w:r>
      <w:r w:rsidR="00E33D20" w:rsidRPr="00642711">
        <w:rPr>
          <w:i/>
          <w:iCs/>
        </w:rPr>
        <w:t xml:space="preserve">gjennomførbart å definere disse med staker eller linjer, </w:t>
      </w:r>
      <w:r w:rsidR="00961BD9" w:rsidRPr="00642711">
        <w:rPr>
          <w:i/>
          <w:iCs/>
        </w:rPr>
        <w:t>kan</w:t>
      </w:r>
      <w:r w:rsidR="00E33D20" w:rsidRPr="00642711">
        <w:rPr>
          <w:i/>
          <w:iCs/>
        </w:rPr>
        <w:t xml:space="preserve"> Komiteen </w:t>
      </w:r>
      <w:r w:rsidR="00F076B6" w:rsidRPr="00642711">
        <w:rPr>
          <w:i/>
          <w:iCs/>
        </w:rPr>
        <w:t>erklære slik uvanlig skade å være grunn under reparasjon.</w:t>
      </w:r>
    </w:p>
    <w:p w14:paraId="67EC57E2" w14:textId="47C0FEEE" w:rsidR="002830FA" w:rsidRPr="003F3B8A" w:rsidRDefault="002830FA" w:rsidP="00254DF9"/>
    <w:p w14:paraId="5200C820" w14:textId="66EB01DB" w:rsidR="00BA283C" w:rsidRPr="003F3B8A" w:rsidRDefault="00642711" w:rsidP="00642711">
      <w:pPr>
        <w:pStyle w:val="Overskrift3"/>
      </w:pPr>
      <w:bookmarkStart w:id="119" w:name="_Toc189727017"/>
      <w:r>
        <w:t>Mal</w:t>
      </w:r>
      <w:r w:rsidR="00BA283C" w:rsidRPr="003F3B8A">
        <w:t xml:space="preserve"> lokal regel F-4</w:t>
      </w:r>
      <w:bookmarkEnd w:id="119"/>
    </w:p>
    <w:p w14:paraId="155D91B9" w14:textId="2B51F0CD" w:rsidR="00BA283C" w:rsidRPr="00606BF5" w:rsidRDefault="0039774E" w:rsidP="00254DF9">
      <w:pPr>
        <w:rPr>
          <w:color w:val="0070C0"/>
        </w:rPr>
      </w:pPr>
      <w:r w:rsidRPr="00606BF5">
        <w:rPr>
          <w:color w:val="0070C0"/>
        </w:rPr>
        <w:t xml:space="preserve">Grunn under reparasjon kan inkludere områder med uvanlig skade, inkludert områder </w:t>
      </w:r>
      <w:r w:rsidR="00B6507A" w:rsidRPr="00606BF5">
        <w:rPr>
          <w:color w:val="0070C0"/>
        </w:rPr>
        <w:t xml:space="preserve">hvor tilskuere eller annen trafikk </w:t>
      </w:r>
      <w:r w:rsidR="006F034B" w:rsidRPr="00606BF5">
        <w:rPr>
          <w:color w:val="0070C0"/>
        </w:rPr>
        <w:t xml:space="preserve">i kombinasjon med </w:t>
      </w:r>
      <w:r w:rsidR="00B6507A" w:rsidRPr="00606BF5">
        <w:rPr>
          <w:color w:val="0070C0"/>
        </w:rPr>
        <w:t xml:space="preserve">våte forhold </w:t>
      </w:r>
      <w:r w:rsidR="006F034B" w:rsidRPr="00606BF5">
        <w:rPr>
          <w:color w:val="0070C0"/>
        </w:rPr>
        <w:t xml:space="preserve">har </w:t>
      </w:r>
      <w:r w:rsidR="00581EAE" w:rsidRPr="00606BF5">
        <w:rPr>
          <w:color w:val="0070C0"/>
        </w:rPr>
        <w:t xml:space="preserve">endret grunnens overflate </w:t>
      </w:r>
      <w:r w:rsidR="00A82AE4" w:rsidRPr="00606BF5">
        <w:rPr>
          <w:color w:val="0070C0"/>
        </w:rPr>
        <w:t>vesentlig</w:t>
      </w:r>
      <w:r w:rsidR="00915DF7" w:rsidRPr="00606BF5">
        <w:rPr>
          <w:color w:val="0070C0"/>
        </w:rPr>
        <w:t xml:space="preserve">, men bare når dette er </w:t>
      </w:r>
      <w:r w:rsidR="00311512" w:rsidRPr="00606BF5">
        <w:rPr>
          <w:color w:val="0070C0"/>
        </w:rPr>
        <w:t xml:space="preserve">godkjent av </w:t>
      </w:r>
      <w:r w:rsidR="00BF7EFD">
        <w:rPr>
          <w:color w:val="0070C0"/>
        </w:rPr>
        <w:t xml:space="preserve">en </w:t>
      </w:r>
      <w:r w:rsidR="00311512" w:rsidRPr="00606BF5">
        <w:rPr>
          <w:color w:val="0070C0"/>
        </w:rPr>
        <w:t xml:space="preserve">dommer eller </w:t>
      </w:r>
      <w:r w:rsidR="00BF7EFD">
        <w:rPr>
          <w:color w:val="0070C0"/>
        </w:rPr>
        <w:t xml:space="preserve">et </w:t>
      </w:r>
      <w:r w:rsidR="00311512" w:rsidRPr="00606BF5">
        <w:rPr>
          <w:color w:val="0070C0"/>
        </w:rPr>
        <w:t>medlem av Komiteen.</w:t>
      </w:r>
    </w:p>
    <w:p w14:paraId="237411D7" w14:textId="77777777" w:rsidR="004E26CB" w:rsidRPr="00606BF5" w:rsidRDefault="004E26CB" w:rsidP="00254DF9">
      <w:pPr>
        <w:rPr>
          <w:b/>
          <w:bCs/>
          <w:color w:val="FF0000"/>
        </w:rPr>
      </w:pPr>
      <w:r w:rsidRPr="00606BF5">
        <w:rPr>
          <w:b/>
          <w:bCs/>
          <w:color w:val="FF0000"/>
        </w:rPr>
        <w:t>Straff for å spille ball fra et feil sted ved brudd på lokal regel: Generell straff etter regel 14.7a.</w:t>
      </w:r>
    </w:p>
    <w:p w14:paraId="3714A5E7" w14:textId="5C5B9541" w:rsidR="00912C86" w:rsidRPr="003F3B8A" w:rsidRDefault="00912C86" w:rsidP="00FE0FFA">
      <w:pPr>
        <w:pStyle w:val="Overskrift2"/>
      </w:pPr>
      <w:hyperlink r:id="rId51" w:anchor="f-5" w:history="1">
        <w:bookmarkStart w:id="120" w:name="_Toc93931218"/>
        <w:bookmarkStart w:id="121" w:name="_Toc189727018"/>
        <w:r w:rsidRPr="003F3B8A">
          <w:rPr>
            <w:rStyle w:val="Hyperkobling"/>
            <w:color w:val="auto"/>
          </w:rPr>
          <w:t>F-5</w:t>
        </w:r>
        <w:r w:rsidR="0026389C">
          <w:rPr>
            <w:rStyle w:val="Hyperkobling"/>
            <w:color w:val="auto"/>
          </w:rPr>
          <w:tab/>
        </w:r>
        <w:r w:rsidRPr="003F3B8A">
          <w:rPr>
            <w:rStyle w:val="Hyperkobling"/>
            <w:color w:val="auto"/>
          </w:rPr>
          <w:t>Uflyttbare hindringer nær puttinggreen</w:t>
        </w:r>
      </w:hyperlink>
      <w:r w:rsidRPr="003F3B8A">
        <w:rPr>
          <w:rStyle w:val="Hyperkobling"/>
          <w:color w:val="auto"/>
        </w:rPr>
        <w:t>er</w:t>
      </w:r>
      <w:bookmarkEnd w:id="120"/>
      <w:bookmarkEnd w:id="121"/>
    </w:p>
    <w:p w14:paraId="7CD21258" w14:textId="33F57DBC" w:rsidR="00912C86" w:rsidRPr="00D74B51" w:rsidRDefault="00912C86" w:rsidP="00254DF9">
      <w:pPr>
        <w:rPr>
          <w:i/>
          <w:iCs/>
        </w:rPr>
      </w:pPr>
      <w:r w:rsidRPr="00D74B51">
        <w:rPr>
          <w:b/>
          <w:i/>
          <w:iCs/>
        </w:rPr>
        <w:t>Formål:</w:t>
      </w:r>
      <w:r w:rsidRPr="00D74B51">
        <w:rPr>
          <w:i/>
          <w:iCs/>
        </w:rPr>
        <w:t xml:space="preserve"> Når en ball ligger hvor som helst unntatt på puttinggreenen, er en uflyttbar hindring i spillerens spillelinje ikke i seg selv påvirkning etter regel 16.1. Fritak uten straff er normalt ikke tillatt.</w:t>
      </w:r>
    </w:p>
    <w:p w14:paraId="49337394" w14:textId="77777777" w:rsidR="00F83481" w:rsidRPr="00D74B51" w:rsidRDefault="00F83481" w:rsidP="00254DF9">
      <w:pPr>
        <w:rPr>
          <w:i/>
          <w:iCs/>
        </w:rPr>
      </w:pPr>
    </w:p>
    <w:p w14:paraId="6BE57281" w14:textId="2A02D1B2" w:rsidR="00912C86" w:rsidRPr="00D74B51" w:rsidRDefault="00912C86" w:rsidP="00254DF9">
      <w:pPr>
        <w:rPr>
          <w:i/>
          <w:iCs/>
        </w:rPr>
      </w:pPr>
      <w:r w:rsidRPr="00D74B51">
        <w:rPr>
          <w:i/>
          <w:iCs/>
        </w:rPr>
        <w:t>Men hvis foregreenen eller fringen til puttinggreener er klippet så kort</w:t>
      </w:r>
      <w:r w:rsidR="00F83481" w:rsidRPr="00D74B51">
        <w:rPr>
          <w:i/>
          <w:iCs/>
        </w:rPr>
        <w:t xml:space="preserve"> at å putte fra utenfor greenen er et slag som vanligvis velges, kan uflyttbare hindringer som er nær puttinggreenen påvirke slike slag.</w:t>
      </w:r>
    </w:p>
    <w:p w14:paraId="6C05E40C" w14:textId="77777777" w:rsidR="00F83481" w:rsidRPr="00D74B51" w:rsidRDefault="00F83481" w:rsidP="00254DF9">
      <w:pPr>
        <w:rPr>
          <w:i/>
          <w:iCs/>
        </w:rPr>
      </w:pPr>
    </w:p>
    <w:p w14:paraId="761CC82D" w14:textId="3AD600C9" w:rsidR="00F83481" w:rsidRPr="00D74B51" w:rsidRDefault="00F83481" w:rsidP="00254DF9">
      <w:pPr>
        <w:rPr>
          <w:i/>
          <w:iCs/>
        </w:rPr>
      </w:pPr>
      <w:r w:rsidRPr="00D74B51">
        <w:rPr>
          <w:i/>
          <w:iCs/>
        </w:rPr>
        <w:t>I det tilfellet kan Komiteen velge å gi en ekstra fritaksmulighet etter regel 16.1 når en spillers ball ligger i generelt område og en uflyttbar hindring nær puttinggreenen er i spillerens spillelinje.</w:t>
      </w:r>
    </w:p>
    <w:p w14:paraId="660F5975" w14:textId="77777777" w:rsidR="00F83481" w:rsidRPr="00D74B51" w:rsidRDefault="00F83481" w:rsidP="00254DF9">
      <w:pPr>
        <w:rPr>
          <w:i/>
          <w:iCs/>
        </w:rPr>
      </w:pPr>
    </w:p>
    <w:p w14:paraId="44A431B2" w14:textId="0320002F" w:rsidR="00F83481" w:rsidRPr="00D74B51" w:rsidRDefault="00F83481" w:rsidP="00254DF9">
      <w:pPr>
        <w:rPr>
          <w:i/>
          <w:iCs/>
        </w:rPr>
      </w:pPr>
      <w:r w:rsidRPr="00D74B51">
        <w:rPr>
          <w:i/>
          <w:iCs/>
        </w:rPr>
        <w:t xml:space="preserve">Komiteen kan begrense slike fritak </w:t>
      </w:r>
      <w:r w:rsidR="00D74B51" w:rsidRPr="00D74B51">
        <w:rPr>
          <w:i/>
          <w:iCs/>
        </w:rPr>
        <w:t>t</w:t>
      </w:r>
      <w:r w:rsidRPr="00D74B51">
        <w:rPr>
          <w:i/>
          <w:iCs/>
        </w:rPr>
        <w:t>i</w:t>
      </w:r>
      <w:r w:rsidR="00D74B51" w:rsidRPr="00D74B51">
        <w:rPr>
          <w:i/>
          <w:iCs/>
        </w:rPr>
        <w:t>l</w:t>
      </w:r>
      <w:r w:rsidRPr="00D74B51">
        <w:rPr>
          <w:i/>
          <w:iCs/>
        </w:rPr>
        <w:t xml:space="preserve"> visse situasoner, slik som bare for utvalgte hull eller hindringer, eller bare når ballen og hindringen er i en del av generelt område klippet i fairwayhøyde eller lavere.</w:t>
      </w:r>
    </w:p>
    <w:p w14:paraId="23A5CC17" w14:textId="2A9346DA" w:rsidR="00F83481" w:rsidRPr="00D74B51" w:rsidRDefault="00F83481" w:rsidP="00254DF9">
      <w:pPr>
        <w:rPr>
          <w:i/>
          <w:iCs/>
        </w:rPr>
      </w:pPr>
    </w:p>
    <w:p w14:paraId="258F7D3F" w14:textId="77777777" w:rsidR="0016302A" w:rsidRDefault="0016302A">
      <w:pPr>
        <w:spacing w:after="160" w:line="259" w:lineRule="auto"/>
        <w:rPr>
          <w:rFonts w:asciiTheme="majorHAnsi" w:eastAsiaTheme="majorEastAsia" w:hAnsiTheme="majorHAnsi" w:cstheme="majorBidi"/>
          <w:b/>
          <w:bCs/>
          <w:color w:val="1F3763" w:themeColor="accent1" w:themeShade="7F"/>
          <w:sz w:val="24"/>
          <w:szCs w:val="24"/>
        </w:rPr>
      </w:pPr>
      <w:r>
        <w:br w:type="page"/>
      </w:r>
    </w:p>
    <w:p w14:paraId="6F11F162" w14:textId="2DDA2A24" w:rsidR="00F83481" w:rsidRPr="00974167" w:rsidRDefault="00974167" w:rsidP="00D74B51">
      <w:pPr>
        <w:pStyle w:val="Overskrift3"/>
      </w:pPr>
      <w:bookmarkStart w:id="122" w:name="_Toc189727019"/>
      <w:r w:rsidRPr="00974167">
        <w:lastRenderedPageBreak/>
        <w:t xml:space="preserve">Mal </w:t>
      </w:r>
      <w:r w:rsidR="00F83481" w:rsidRPr="00974167">
        <w:t>lokal regel F-5</w:t>
      </w:r>
      <w:bookmarkEnd w:id="122"/>
    </w:p>
    <w:p w14:paraId="7709B4A2" w14:textId="200FBE50" w:rsidR="00F83481" w:rsidRPr="000A01A7" w:rsidRDefault="009C5758" w:rsidP="00254DF9">
      <w:pPr>
        <w:rPr>
          <w:color w:val="0070C0"/>
        </w:rPr>
      </w:pPr>
      <w:r w:rsidRPr="000A01A7">
        <w:rPr>
          <w:color w:val="0070C0"/>
        </w:rPr>
        <w:t xml:space="preserve">Fritak ved påvirkning fra en uflyttbar hindring kan </w:t>
      </w:r>
      <w:r w:rsidR="00A7701C" w:rsidRPr="000A01A7">
        <w:rPr>
          <w:color w:val="0070C0"/>
        </w:rPr>
        <w:t>tas</w:t>
      </w:r>
      <w:r w:rsidRPr="000A01A7">
        <w:rPr>
          <w:color w:val="0070C0"/>
        </w:rPr>
        <w:t xml:space="preserve"> etter regel 16.1.</w:t>
      </w:r>
    </w:p>
    <w:p w14:paraId="541F14B6" w14:textId="0DAAC2AF" w:rsidR="009C5758" w:rsidRPr="000A01A7" w:rsidRDefault="009C5758" w:rsidP="00254DF9">
      <w:pPr>
        <w:rPr>
          <w:color w:val="0070C0"/>
        </w:rPr>
      </w:pPr>
      <w:r w:rsidRPr="000A01A7">
        <w:rPr>
          <w:color w:val="0070C0"/>
        </w:rPr>
        <w:t xml:space="preserve">Spilleren har </w:t>
      </w:r>
      <w:r w:rsidR="00302FAB" w:rsidRPr="000A01A7">
        <w:rPr>
          <w:color w:val="0070C0"/>
        </w:rPr>
        <w:t xml:space="preserve">en ekstra mulighet til </w:t>
      </w:r>
      <w:r w:rsidRPr="000A01A7">
        <w:rPr>
          <w:color w:val="0070C0"/>
        </w:rPr>
        <w:t xml:space="preserve">å ta fritak når slike uflyttbare hindringer er </w:t>
      </w:r>
      <w:r w:rsidR="00302FAB" w:rsidRPr="000A01A7">
        <w:rPr>
          <w:color w:val="0070C0"/>
        </w:rPr>
        <w:t xml:space="preserve">på eller </w:t>
      </w:r>
      <w:r w:rsidRPr="000A01A7">
        <w:rPr>
          <w:color w:val="0070C0"/>
        </w:rPr>
        <w:t>nær puttinggreenen og i spillelinjen:</w:t>
      </w:r>
    </w:p>
    <w:p w14:paraId="12D362FD" w14:textId="3B621194" w:rsidR="009C5758" w:rsidRPr="000A01A7" w:rsidRDefault="009C5758" w:rsidP="00254DF9">
      <w:pPr>
        <w:rPr>
          <w:color w:val="0070C0"/>
        </w:rPr>
      </w:pPr>
      <w:r w:rsidRPr="000A01A7">
        <w:rPr>
          <w:color w:val="0070C0"/>
          <w:u w:val="single"/>
        </w:rPr>
        <w:t>Ball i generelt område</w:t>
      </w:r>
      <w:r w:rsidRPr="000A01A7">
        <w:rPr>
          <w:color w:val="0070C0"/>
        </w:rPr>
        <w:t>. Spilleren kan ta fritak etter regel 16.1b hvis en uflyttbar hindring er:</w:t>
      </w:r>
    </w:p>
    <w:p w14:paraId="2725B855" w14:textId="0201D74D" w:rsidR="009C5758" w:rsidRPr="000A01A7" w:rsidRDefault="009C5758" w:rsidP="00254DF9">
      <w:pPr>
        <w:pStyle w:val="Listeavsnitt"/>
        <w:numPr>
          <w:ilvl w:val="0"/>
          <w:numId w:val="2"/>
        </w:numPr>
        <w:rPr>
          <w:color w:val="0070C0"/>
        </w:rPr>
      </w:pPr>
      <w:r w:rsidRPr="000A01A7">
        <w:rPr>
          <w:color w:val="0070C0"/>
        </w:rPr>
        <w:t>I spillelinjen, og er:</w:t>
      </w:r>
    </w:p>
    <w:p w14:paraId="1BAD5D65" w14:textId="7A0D9B80" w:rsidR="009C5758" w:rsidRPr="000A01A7" w:rsidRDefault="00750C42" w:rsidP="00254DF9">
      <w:pPr>
        <w:pStyle w:val="Listeavsnitt"/>
        <w:numPr>
          <w:ilvl w:val="2"/>
          <w:numId w:val="4"/>
        </w:numPr>
        <w:rPr>
          <w:color w:val="0070C0"/>
        </w:rPr>
      </w:pPr>
      <w:r w:rsidRPr="000A01A7">
        <w:rPr>
          <w:color w:val="0070C0"/>
        </w:rPr>
        <w:t>På eller i</w:t>
      </w:r>
      <w:r w:rsidR="009C5758" w:rsidRPr="000A01A7">
        <w:rPr>
          <w:color w:val="0070C0"/>
        </w:rPr>
        <w:t>nnenfor to køllelengder fra puttinggreenen, og</w:t>
      </w:r>
    </w:p>
    <w:p w14:paraId="507CB5A6" w14:textId="3C49314F" w:rsidR="009C5758" w:rsidRPr="000A01A7" w:rsidRDefault="009C5758" w:rsidP="00254DF9">
      <w:pPr>
        <w:pStyle w:val="Listeavsnitt"/>
        <w:numPr>
          <w:ilvl w:val="2"/>
          <w:numId w:val="4"/>
        </w:numPr>
        <w:rPr>
          <w:color w:val="0070C0"/>
        </w:rPr>
      </w:pPr>
      <w:r w:rsidRPr="000A01A7">
        <w:rPr>
          <w:color w:val="0070C0"/>
        </w:rPr>
        <w:t>Innenfor to køllelengder fra ballen.</w:t>
      </w:r>
    </w:p>
    <w:p w14:paraId="1962DEC3" w14:textId="31AD7442" w:rsidR="00A40F34" w:rsidRPr="000A01A7" w:rsidRDefault="00A40F34" w:rsidP="00254DF9">
      <w:pPr>
        <w:rPr>
          <w:color w:val="0070C0"/>
        </w:rPr>
      </w:pPr>
      <w:r w:rsidRPr="000A01A7">
        <w:rPr>
          <w:b/>
          <w:color w:val="0070C0"/>
        </w:rPr>
        <w:t>Men</w:t>
      </w:r>
      <w:r w:rsidRPr="000A01A7">
        <w:rPr>
          <w:color w:val="0070C0"/>
        </w:rPr>
        <w:t xml:space="preserve"> fullt fritak må tas, som inkluderer både fysisk</w:t>
      </w:r>
      <w:r w:rsidR="008E2F7D" w:rsidRPr="000A01A7">
        <w:rPr>
          <w:color w:val="0070C0"/>
        </w:rPr>
        <w:t xml:space="preserve">- </w:t>
      </w:r>
      <w:r w:rsidR="008E6C8A" w:rsidRPr="000A01A7">
        <w:rPr>
          <w:color w:val="0070C0"/>
        </w:rPr>
        <w:t xml:space="preserve">og </w:t>
      </w:r>
      <w:r w:rsidR="008E2F7D" w:rsidRPr="000A01A7">
        <w:rPr>
          <w:color w:val="0070C0"/>
        </w:rPr>
        <w:t>spillelinjepåvirkning</w:t>
      </w:r>
      <w:r w:rsidRPr="000A01A7">
        <w:rPr>
          <w:color w:val="0070C0"/>
        </w:rPr>
        <w:t xml:space="preserve"> </w:t>
      </w:r>
    </w:p>
    <w:p w14:paraId="6EA71CB7" w14:textId="77777777" w:rsidR="008E2F7D" w:rsidRPr="000A01A7" w:rsidRDefault="008E2F7D" w:rsidP="00254DF9">
      <w:pPr>
        <w:rPr>
          <w:color w:val="0070C0"/>
        </w:rPr>
      </w:pPr>
    </w:p>
    <w:p w14:paraId="5EF575AB" w14:textId="6651E410" w:rsidR="009C5758" w:rsidRPr="000A01A7" w:rsidRDefault="009C5758" w:rsidP="00254DF9">
      <w:pPr>
        <w:rPr>
          <w:color w:val="0070C0"/>
        </w:rPr>
      </w:pPr>
      <w:r w:rsidRPr="000A01A7">
        <w:rPr>
          <w:b/>
          <w:color w:val="0070C0"/>
        </w:rPr>
        <w:t>Unntak - ikke fritak hvis spillelinje er klart urimelig.</w:t>
      </w:r>
      <w:r w:rsidRPr="000A01A7">
        <w:rPr>
          <w:color w:val="0070C0"/>
        </w:rPr>
        <w:t xml:space="preserve"> Det er ikke fritak etter denne lokale regelen hvis spilleren velger en spillelinje som er klart urimelig.</w:t>
      </w:r>
    </w:p>
    <w:p w14:paraId="2D43DD3F" w14:textId="1C058FB2" w:rsidR="00A72438" w:rsidRPr="000A01A7" w:rsidRDefault="009C5758" w:rsidP="00254DF9">
      <w:pPr>
        <w:rPr>
          <w:b/>
          <w:bCs/>
          <w:color w:val="FF0000"/>
        </w:rPr>
      </w:pPr>
      <w:r w:rsidRPr="000A01A7">
        <w:rPr>
          <w:b/>
          <w:bCs/>
          <w:color w:val="FF0000"/>
        </w:rPr>
        <w:t>Straff for å spille ball fra et feil sted ved brudd på lokal regel: Generell straff etter regel 14.7a.</w:t>
      </w:r>
    </w:p>
    <w:p w14:paraId="2146E57F" w14:textId="1B71CB9D" w:rsidR="007925AB" w:rsidRPr="003F3B8A" w:rsidRDefault="00772A72" w:rsidP="00FE0FFA">
      <w:pPr>
        <w:pStyle w:val="Overskrift2"/>
      </w:pPr>
      <w:hyperlink r:id="rId52" w:anchor="f-7" w:history="1">
        <w:bookmarkStart w:id="123" w:name="_Toc93931219"/>
        <w:bookmarkStart w:id="124" w:name="_Toc189727020"/>
        <w:r w:rsidRPr="003F3B8A">
          <w:rPr>
            <w:rStyle w:val="Hyperkobling"/>
            <w:color w:val="auto"/>
          </w:rPr>
          <w:t>F-7</w:t>
        </w:r>
        <w:r w:rsidR="0026389C">
          <w:rPr>
            <w:rStyle w:val="Hyperkobling"/>
            <w:color w:val="auto"/>
          </w:rPr>
          <w:tab/>
        </w:r>
        <w:r w:rsidRPr="003F3B8A">
          <w:rPr>
            <w:rStyle w:val="Hyperkobling"/>
            <w:color w:val="auto"/>
          </w:rPr>
          <w:t>Skåret torv</w:t>
        </w:r>
        <w:bookmarkEnd w:id="123"/>
        <w:bookmarkEnd w:id="124"/>
      </w:hyperlink>
    </w:p>
    <w:p w14:paraId="1013D719" w14:textId="4C7645E6" w:rsidR="005E18EC" w:rsidRPr="0034338C" w:rsidRDefault="005E18EC" w:rsidP="00254DF9">
      <w:pPr>
        <w:rPr>
          <w:i/>
          <w:iCs/>
        </w:rPr>
      </w:pPr>
      <w:r w:rsidRPr="0034338C">
        <w:rPr>
          <w:b/>
          <w:i/>
          <w:iCs/>
        </w:rPr>
        <w:t>Formål:</w:t>
      </w:r>
      <w:r w:rsidRPr="0034338C">
        <w:rPr>
          <w:i/>
          <w:iCs/>
        </w:rPr>
        <w:t xml:space="preserve"> En del av banen som er reparert med skåret torv er ofte merket som grunn under reparasjon til det er spillbart. Men når området med torv ikke lenger behøver å være merket som grunn under reparasjon kan Komiteen fortsatt velge å tillate fritak når:</w:t>
      </w:r>
    </w:p>
    <w:p w14:paraId="70646DB5" w14:textId="60913730" w:rsidR="005E18EC" w:rsidRPr="0034338C" w:rsidRDefault="005E18EC" w:rsidP="00254DF9">
      <w:pPr>
        <w:pStyle w:val="Listeavsnitt"/>
        <w:numPr>
          <w:ilvl w:val="0"/>
          <w:numId w:val="22"/>
        </w:numPr>
        <w:rPr>
          <w:i/>
          <w:iCs/>
        </w:rPr>
      </w:pPr>
      <w:r w:rsidRPr="0034338C">
        <w:rPr>
          <w:i/>
          <w:iCs/>
        </w:rPr>
        <w:t>En ball ligger i en av skjøtene av skåret torv (også kalt sømmer).</w:t>
      </w:r>
    </w:p>
    <w:p w14:paraId="05A8956B" w14:textId="7F51654E" w:rsidR="005E18EC" w:rsidRPr="0034338C" w:rsidRDefault="005E18EC" w:rsidP="00254DF9">
      <w:pPr>
        <w:pStyle w:val="Listeavsnitt"/>
        <w:numPr>
          <w:ilvl w:val="0"/>
          <w:numId w:val="22"/>
        </w:numPr>
        <w:rPr>
          <w:i/>
          <w:iCs/>
        </w:rPr>
      </w:pPr>
      <w:r w:rsidRPr="0034338C">
        <w:rPr>
          <w:i/>
          <w:iCs/>
        </w:rPr>
        <w:t>En søm påvirker spillerens område for planlagt sving.</w:t>
      </w:r>
    </w:p>
    <w:p w14:paraId="3560E083" w14:textId="33F74FA4" w:rsidR="005E18EC" w:rsidRPr="0034338C" w:rsidRDefault="005E18EC" w:rsidP="00254DF9">
      <w:pPr>
        <w:rPr>
          <w:i/>
          <w:iCs/>
        </w:rPr>
      </w:pPr>
      <w:r w:rsidRPr="0034338C">
        <w:rPr>
          <w:i/>
          <w:iCs/>
        </w:rPr>
        <w:t>Når slike sømmer bare påvirker spillerens slagstilling er det ikke behov for å tillate fritak.</w:t>
      </w:r>
    </w:p>
    <w:p w14:paraId="0B594192" w14:textId="77777777" w:rsidR="005E18EC" w:rsidRPr="003F3B8A" w:rsidRDefault="005E18EC" w:rsidP="00254DF9"/>
    <w:p w14:paraId="0E2953C0" w14:textId="47D26E2F" w:rsidR="005E18EC" w:rsidRPr="003F3B8A" w:rsidRDefault="0034338C" w:rsidP="0034338C">
      <w:pPr>
        <w:pStyle w:val="Overskrift3"/>
      </w:pPr>
      <w:bookmarkStart w:id="125" w:name="_Toc189727021"/>
      <w:r>
        <w:t>Mal</w:t>
      </w:r>
      <w:r w:rsidR="005E18EC" w:rsidRPr="003F3B8A">
        <w:t xml:space="preserve"> lokal regel F-7</w:t>
      </w:r>
      <w:bookmarkEnd w:id="125"/>
    </w:p>
    <w:p w14:paraId="63254395" w14:textId="39F1E610" w:rsidR="00772A72" w:rsidRPr="00430BDB" w:rsidRDefault="00772A72" w:rsidP="00254DF9">
      <w:pPr>
        <w:rPr>
          <w:color w:val="0070C0"/>
        </w:rPr>
      </w:pPr>
      <w:r w:rsidRPr="00430BDB">
        <w:rPr>
          <w:color w:val="0070C0"/>
        </w:rPr>
        <w:t>Hvis en spillers ball ligger i eller berører skjøter av skåret torv, eller skjøter påvirker spillerens område for planlagt sving:</w:t>
      </w:r>
    </w:p>
    <w:p w14:paraId="279E9441" w14:textId="4A567405" w:rsidR="00772A72" w:rsidRPr="00430BDB" w:rsidRDefault="00772A72" w:rsidP="00254DF9">
      <w:pPr>
        <w:pStyle w:val="Listeavsnitt"/>
        <w:numPr>
          <w:ilvl w:val="1"/>
          <w:numId w:val="1"/>
        </w:numPr>
        <w:rPr>
          <w:color w:val="0070C0"/>
        </w:rPr>
      </w:pPr>
      <w:r w:rsidRPr="00430BDB">
        <w:rPr>
          <w:color w:val="0070C0"/>
          <w:u w:val="single"/>
        </w:rPr>
        <w:t>Ball i generelt område</w:t>
      </w:r>
      <w:r w:rsidRPr="00430BDB">
        <w:rPr>
          <w:color w:val="0070C0"/>
        </w:rPr>
        <w:t>: Spilleren kan ta fritak etter regel 16.1b</w:t>
      </w:r>
      <w:r w:rsidR="00FA797C" w:rsidRPr="00430BDB">
        <w:rPr>
          <w:color w:val="0070C0"/>
        </w:rPr>
        <w:t>.</w:t>
      </w:r>
    </w:p>
    <w:p w14:paraId="09AA5563" w14:textId="1470E6E4" w:rsidR="00772A72" w:rsidRPr="00430BDB" w:rsidRDefault="00772A72" w:rsidP="00254DF9">
      <w:pPr>
        <w:pStyle w:val="Listeavsnitt"/>
        <w:numPr>
          <w:ilvl w:val="1"/>
          <w:numId w:val="1"/>
        </w:numPr>
        <w:rPr>
          <w:color w:val="0070C0"/>
        </w:rPr>
      </w:pPr>
      <w:r w:rsidRPr="00430BDB">
        <w:rPr>
          <w:color w:val="0070C0"/>
          <w:u w:val="single"/>
        </w:rPr>
        <w:t>Ball på puttinggreen</w:t>
      </w:r>
      <w:r w:rsidRPr="00430BDB">
        <w:rPr>
          <w:color w:val="0070C0"/>
        </w:rPr>
        <w:t>: Spilleren kan ta fritak etter regel 16.1d</w:t>
      </w:r>
      <w:r w:rsidR="00FA797C" w:rsidRPr="00430BDB">
        <w:rPr>
          <w:color w:val="0070C0"/>
        </w:rPr>
        <w:t>.</w:t>
      </w:r>
    </w:p>
    <w:p w14:paraId="669A6D49" w14:textId="1AE1BDFC" w:rsidR="00772A72" w:rsidRPr="00430BDB" w:rsidRDefault="00772A72" w:rsidP="00254DF9">
      <w:pPr>
        <w:rPr>
          <w:color w:val="0070C0"/>
        </w:rPr>
      </w:pPr>
      <w:r w:rsidRPr="00430BDB">
        <w:rPr>
          <w:b/>
          <w:color w:val="0070C0"/>
        </w:rPr>
        <w:t>Men</w:t>
      </w:r>
      <w:r w:rsidRPr="00430BDB">
        <w:rPr>
          <w:color w:val="0070C0"/>
        </w:rPr>
        <w:t xml:space="preserve"> </w:t>
      </w:r>
      <w:r w:rsidR="008A47E4" w:rsidRPr="00430BDB">
        <w:rPr>
          <w:color w:val="0070C0"/>
        </w:rPr>
        <w:t xml:space="preserve">det er ikke </w:t>
      </w:r>
      <w:r w:rsidRPr="00430BDB">
        <w:rPr>
          <w:color w:val="0070C0"/>
        </w:rPr>
        <w:t>påvirkning hvis skjøten bare påvirker spillerens slagstilling</w:t>
      </w:r>
      <w:r w:rsidR="00FA797C" w:rsidRPr="00430BDB">
        <w:rPr>
          <w:color w:val="0070C0"/>
        </w:rPr>
        <w:t>.</w:t>
      </w:r>
      <w:r w:rsidRPr="00430BDB">
        <w:rPr>
          <w:color w:val="0070C0"/>
        </w:rPr>
        <w:t xml:space="preserve"> </w:t>
      </w:r>
    </w:p>
    <w:p w14:paraId="709ED658" w14:textId="77777777" w:rsidR="00772A72" w:rsidRPr="00430BDB" w:rsidRDefault="00772A72" w:rsidP="00254DF9">
      <w:pPr>
        <w:rPr>
          <w:color w:val="0070C0"/>
        </w:rPr>
      </w:pPr>
    </w:p>
    <w:p w14:paraId="2088210E" w14:textId="31EFC3A1" w:rsidR="007925AB" w:rsidRPr="00430BDB" w:rsidRDefault="00772A72" w:rsidP="00254DF9">
      <w:pPr>
        <w:rPr>
          <w:color w:val="0070C0"/>
        </w:rPr>
      </w:pPr>
      <w:r w:rsidRPr="00430BDB">
        <w:rPr>
          <w:color w:val="0070C0"/>
        </w:rPr>
        <w:t>Alle skjøter innenfor området med skåret torv anses som den samme skjøten ved fritak. Dette betyr at hvis en spiller har påvirkning fra noen skjøt etter dropp av ballen, må spilleren fortsette som påkrevd av regel 14.3c(2), selv om ballen fortsatt er innenfor én køllelengde fra referansepunktet.</w:t>
      </w:r>
    </w:p>
    <w:p w14:paraId="6D8D9779" w14:textId="77777777" w:rsidR="00C86410" w:rsidRPr="00430BDB" w:rsidRDefault="00C86410" w:rsidP="00254DF9">
      <w:pPr>
        <w:rPr>
          <w:b/>
          <w:bCs/>
          <w:color w:val="FF0000"/>
        </w:rPr>
      </w:pPr>
      <w:r w:rsidRPr="00430BDB">
        <w:rPr>
          <w:b/>
          <w:bCs/>
          <w:color w:val="FF0000"/>
        </w:rPr>
        <w:t>Straff for å spille ball fra et feil sted ved brudd på lokal regel: Generell straff etter regel 14.7a.</w:t>
      </w:r>
    </w:p>
    <w:p w14:paraId="0FD5E38D" w14:textId="5D7E785A" w:rsidR="00772A72" w:rsidRPr="003F3B8A" w:rsidRDefault="00772A72" w:rsidP="00FE0FFA">
      <w:pPr>
        <w:pStyle w:val="Overskrift2"/>
      </w:pPr>
      <w:hyperlink r:id="rId53" w:anchor="f-8" w:history="1">
        <w:bookmarkStart w:id="126" w:name="_Toc93931220"/>
        <w:bookmarkStart w:id="127" w:name="_Toc189727022"/>
        <w:r w:rsidRPr="003F3B8A">
          <w:rPr>
            <w:rStyle w:val="Hyperkobling"/>
            <w:color w:val="auto"/>
          </w:rPr>
          <w:t>F-8</w:t>
        </w:r>
        <w:r w:rsidR="0026389C">
          <w:rPr>
            <w:rStyle w:val="Hyperkobling"/>
            <w:color w:val="auto"/>
          </w:rPr>
          <w:tab/>
        </w:r>
        <w:r w:rsidRPr="003F3B8A">
          <w:rPr>
            <w:rStyle w:val="Hyperkobling"/>
            <w:color w:val="auto"/>
          </w:rPr>
          <w:t xml:space="preserve">Jordsprekker i </w:t>
        </w:r>
        <w:bookmarkEnd w:id="126"/>
        <w:r w:rsidR="00430BDB">
          <w:rPr>
            <w:rStyle w:val="Hyperkobling"/>
            <w:color w:val="auto"/>
          </w:rPr>
          <w:t>grunnen</w:t>
        </w:r>
        <w:bookmarkEnd w:id="127"/>
      </w:hyperlink>
    </w:p>
    <w:p w14:paraId="6EF44A4C" w14:textId="57CA42CE" w:rsidR="00BC3F94" w:rsidRPr="004F7867" w:rsidRDefault="00BC3F94" w:rsidP="00254DF9">
      <w:pPr>
        <w:rPr>
          <w:i/>
          <w:iCs/>
        </w:rPr>
      </w:pPr>
      <w:r w:rsidRPr="004F7867">
        <w:rPr>
          <w:b/>
          <w:i/>
          <w:iCs/>
        </w:rPr>
        <w:t xml:space="preserve">Formål: </w:t>
      </w:r>
      <w:r w:rsidR="007713D1" w:rsidRPr="004F7867">
        <w:rPr>
          <w:bCs/>
          <w:i/>
          <w:iCs/>
        </w:rPr>
        <w:t>Under</w:t>
      </w:r>
      <w:r w:rsidR="007713D1" w:rsidRPr="004F7867">
        <w:rPr>
          <w:b/>
          <w:i/>
          <w:iCs/>
        </w:rPr>
        <w:t xml:space="preserve"> </w:t>
      </w:r>
      <w:r w:rsidR="007713D1" w:rsidRPr="004F7867">
        <w:rPr>
          <w:i/>
          <w:iCs/>
        </w:rPr>
        <w:t xml:space="preserve">visse forhold </w:t>
      </w:r>
      <w:r w:rsidR="008C10C1" w:rsidRPr="004F7867">
        <w:rPr>
          <w:i/>
          <w:iCs/>
        </w:rPr>
        <w:t xml:space="preserve">kan deler av banen </w:t>
      </w:r>
      <w:r w:rsidR="00E940A6" w:rsidRPr="004F7867">
        <w:rPr>
          <w:i/>
          <w:iCs/>
        </w:rPr>
        <w:t xml:space="preserve">skades på grunn av sprekker i </w:t>
      </w:r>
      <w:r w:rsidR="008C10C1" w:rsidRPr="004F7867">
        <w:rPr>
          <w:i/>
          <w:iCs/>
        </w:rPr>
        <w:t>grunnen</w:t>
      </w:r>
      <w:r w:rsidR="00E940A6" w:rsidRPr="004F7867">
        <w:rPr>
          <w:i/>
          <w:iCs/>
        </w:rPr>
        <w:t xml:space="preserve">. Leiet til en ball kan påvirkes </w:t>
      </w:r>
      <w:r w:rsidR="000946B6" w:rsidRPr="004F7867">
        <w:rPr>
          <w:i/>
          <w:iCs/>
        </w:rPr>
        <w:t xml:space="preserve">alvorlig </w:t>
      </w:r>
      <w:r w:rsidR="00E940A6" w:rsidRPr="004F7867">
        <w:rPr>
          <w:i/>
          <w:iCs/>
        </w:rPr>
        <w:t>hvis den kommer til ro i en slik jordsprekk, men en spillers slagstilling behøver kanskje ikke være hindret av forholdet, i hvilket tilfelle anbefales en lokal regel som bare gir fritak for ballens leie og område for planlagt sving.</w:t>
      </w:r>
    </w:p>
    <w:p w14:paraId="722C6B74" w14:textId="2D233EDF" w:rsidR="00BC3F94" w:rsidRPr="003F3B8A" w:rsidRDefault="00BC3F94" w:rsidP="00254DF9"/>
    <w:p w14:paraId="3F105AFC" w14:textId="0529D0F5" w:rsidR="00BC3F94" w:rsidRPr="003F3B8A" w:rsidRDefault="004F7867" w:rsidP="004F7867">
      <w:pPr>
        <w:pStyle w:val="Overskrift3"/>
      </w:pPr>
      <w:bookmarkStart w:id="128" w:name="_Toc189727023"/>
      <w:r>
        <w:t>Mal</w:t>
      </w:r>
      <w:r w:rsidR="00E940A6" w:rsidRPr="003F3B8A">
        <w:t xml:space="preserve"> lokal regel F-8</w:t>
      </w:r>
      <w:bookmarkEnd w:id="128"/>
    </w:p>
    <w:p w14:paraId="0EE8FBE6" w14:textId="47C914C0" w:rsidR="00EB2792" w:rsidRPr="00B27DB4" w:rsidRDefault="00EB2792" w:rsidP="00254DF9">
      <w:pPr>
        <w:rPr>
          <w:color w:val="0070C0"/>
        </w:rPr>
      </w:pPr>
      <w:r w:rsidRPr="00B27DB4">
        <w:rPr>
          <w:color w:val="0070C0"/>
        </w:rPr>
        <w:t xml:space="preserve">Sprekker i grunnen </w:t>
      </w:r>
      <w:r w:rsidR="00D9507C" w:rsidRPr="00D32361">
        <w:rPr>
          <w:color w:val="002060"/>
        </w:rPr>
        <w:t xml:space="preserve">&lt;spesifiser områder på banen, slik som </w:t>
      </w:r>
      <w:r w:rsidRPr="00D32361">
        <w:rPr>
          <w:color w:val="002060"/>
        </w:rPr>
        <w:t>deler av generelt område klippet i fairwayhøyde eller lavere</w:t>
      </w:r>
      <w:r w:rsidR="00B27DB4" w:rsidRPr="00D32361">
        <w:rPr>
          <w:color w:val="002060"/>
        </w:rPr>
        <w:t>&gt;</w:t>
      </w:r>
      <w:r w:rsidRPr="00B27DB4">
        <w:rPr>
          <w:color w:val="0070C0"/>
        </w:rPr>
        <w:t xml:space="preserve"> er grunn under reparasjon. Spilleren kan ta fritak etter regel 16.1b.</w:t>
      </w:r>
    </w:p>
    <w:p w14:paraId="1C4513C6" w14:textId="7A700D12" w:rsidR="00EB2792" w:rsidRPr="00B27DB4" w:rsidRDefault="00EB2792" w:rsidP="00254DF9">
      <w:pPr>
        <w:rPr>
          <w:color w:val="0070C0"/>
        </w:rPr>
      </w:pPr>
      <w:r w:rsidRPr="00B27DB4">
        <w:rPr>
          <w:b/>
          <w:color w:val="0070C0"/>
        </w:rPr>
        <w:t>Men</w:t>
      </w:r>
      <w:r w:rsidRPr="00B27DB4">
        <w:rPr>
          <w:color w:val="0070C0"/>
        </w:rPr>
        <w:t xml:space="preserve"> </w:t>
      </w:r>
      <w:r w:rsidR="00B27DB4" w:rsidRPr="00B27DB4">
        <w:rPr>
          <w:color w:val="0070C0"/>
        </w:rPr>
        <w:t xml:space="preserve">fritak er ikke tillatt hvis sprekken bare påvirker </w:t>
      </w:r>
      <w:r w:rsidRPr="00B27DB4">
        <w:rPr>
          <w:color w:val="0070C0"/>
        </w:rPr>
        <w:t>spillerens slagstilling.</w:t>
      </w:r>
    </w:p>
    <w:p w14:paraId="06051121" w14:textId="3BD50EF1" w:rsidR="00C86410" w:rsidRPr="00D32361" w:rsidRDefault="00C86410" w:rsidP="00254DF9">
      <w:pPr>
        <w:rPr>
          <w:b/>
          <w:bCs/>
          <w:color w:val="FF0000"/>
        </w:rPr>
      </w:pPr>
      <w:r w:rsidRPr="00D32361">
        <w:rPr>
          <w:b/>
          <w:bCs/>
          <w:color w:val="FF0000"/>
        </w:rPr>
        <w:t>Straff for å spille ball fra et feil sted ved brudd på lokal regel: Generell straff etter regel 14.7a.</w:t>
      </w:r>
    </w:p>
    <w:p w14:paraId="7088FFBE" w14:textId="77777777" w:rsidR="0016302A" w:rsidRDefault="0016302A">
      <w:pPr>
        <w:spacing w:after="160" w:line="259" w:lineRule="auto"/>
        <w:rPr>
          <w:rFonts w:ascii="Calibri" w:hAnsi="Calibri" w:cs="Arial"/>
          <w:b/>
          <w:bCs/>
          <w:iCs/>
          <w:color w:val="002060"/>
          <w:sz w:val="28"/>
          <w:u w:val="single"/>
        </w:rPr>
      </w:pPr>
      <w:r>
        <w:br w:type="page"/>
      </w:r>
    </w:p>
    <w:p w14:paraId="5D03CEBB" w14:textId="0CC4AF62" w:rsidR="00E940A6" w:rsidRPr="003F3B8A" w:rsidRDefault="003D4042" w:rsidP="00FE0FFA">
      <w:pPr>
        <w:pStyle w:val="Overskrift2"/>
        <w:rPr>
          <w:rStyle w:val="Hyperkobling"/>
          <w:color w:val="auto"/>
        </w:rPr>
      </w:pPr>
      <w:r w:rsidRPr="003F3B8A">
        <w:lastRenderedPageBreak/>
        <w:fldChar w:fldCharType="begin"/>
      </w:r>
      <w:r w:rsidRPr="003F3B8A">
        <w:instrText xml:space="preserve"> HYPERLINK "https://www.randa.org/nb-no/rog/2019/rules/committee-procedures/8f" \l "f-9" </w:instrText>
      </w:r>
      <w:r w:rsidRPr="003F3B8A">
        <w:fldChar w:fldCharType="separate"/>
      </w:r>
      <w:bookmarkStart w:id="129" w:name="_Toc93931221"/>
      <w:bookmarkStart w:id="130" w:name="_Toc189727024"/>
      <w:r w:rsidR="00772A72" w:rsidRPr="003F3B8A">
        <w:rPr>
          <w:rStyle w:val="Hyperkobling"/>
          <w:color w:val="auto"/>
        </w:rPr>
        <w:t>F-9</w:t>
      </w:r>
      <w:r w:rsidR="0026389C">
        <w:rPr>
          <w:rStyle w:val="Hyperkobling"/>
          <w:color w:val="auto"/>
        </w:rPr>
        <w:tab/>
      </w:r>
      <w:r w:rsidR="003E7CA7" w:rsidRPr="003F3B8A">
        <w:rPr>
          <w:rStyle w:val="Hyperkobling"/>
          <w:color w:val="auto"/>
        </w:rPr>
        <w:t>T</w:t>
      </w:r>
      <w:r w:rsidR="00772A72" w:rsidRPr="003F3B8A">
        <w:rPr>
          <w:rStyle w:val="Hyperkobling"/>
          <w:color w:val="auto"/>
        </w:rPr>
        <w:t>rerøtter</w:t>
      </w:r>
      <w:r w:rsidR="00AD29C7" w:rsidRPr="003F3B8A">
        <w:rPr>
          <w:rStyle w:val="Hyperkobling"/>
          <w:color w:val="auto"/>
        </w:rPr>
        <w:t xml:space="preserve"> i dagen på </w:t>
      </w:r>
      <w:r w:rsidR="00BE14BB">
        <w:rPr>
          <w:rStyle w:val="Hyperkobling"/>
          <w:color w:val="auto"/>
        </w:rPr>
        <w:t xml:space="preserve">eller nær </w:t>
      </w:r>
      <w:r w:rsidR="00AD29C7" w:rsidRPr="003F3B8A">
        <w:rPr>
          <w:rStyle w:val="Hyperkobling"/>
          <w:color w:val="auto"/>
        </w:rPr>
        <w:t>fairway</w:t>
      </w:r>
      <w:r w:rsidR="00394CA5" w:rsidRPr="003F3B8A">
        <w:rPr>
          <w:rStyle w:val="Hyperkobling"/>
          <w:color w:val="auto"/>
        </w:rPr>
        <w:t xml:space="preserve"> / Fjell i dagen på </w:t>
      </w:r>
      <w:r w:rsidR="00BE14BB">
        <w:rPr>
          <w:rStyle w:val="Hyperkobling"/>
          <w:color w:val="auto"/>
        </w:rPr>
        <w:t xml:space="preserve">eller nær </w:t>
      </w:r>
      <w:r w:rsidR="00394CA5" w:rsidRPr="003F3B8A">
        <w:rPr>
          <w:rStyle w:val="Hyperkobling"/>
          <w:color w:val="auto"/>
        </w:rPr>
        <w:t>fairway</w:t>
      </w:r>
      <w:bookmarkEnd w:id="129"/>
      <w:bookmarkEnd w:id="130"/>
    </w:p>
    <w:p w14:paraId="5353DE74" w14:textId="2668E9D5" w:rsidR="00E940A6" w:rsidRPr="005A465E" w:rsidRDefault="003D4042" w:rsidP="00254DF9">
      <w:pPr>
        <w:rPr>
          <w:i/>
          <w:iCs/>
        </w:rPr>
      </w:pPr>
      <w:r w:rsidRPr="003F3B8A">
        <w:fldChar w:fldCharType="end"/>
      </w:r>
      <w:r w:rsidR="00E940A6" w:rsidRPr="005A465E">
        <w:rPr>
          <w:b/>
          <w:i/>
          <w:iCs/>
        </w:rPr>
        <w:t>Formål:</w:t>
      </w:r>
      <w:r w:rsidR="00E940A6" w:rsidRPr="005A465E">
        <w:rPr>
          <w:i/>
          <w:iCs/>
        </w:rPr>
        <w:t xml:space="preserve"> I det spesielle tilfellet hvor en finner trerøtter </w:t>
      </w:r>
      <w:r w:rsidRPr="005A465E">
        <w:rPr>
          <w:i/>
          <w:iCs/>
        </w:rPr>
        <w:t xml:space="preserve">eller </w:t>
      </w:r>
      <w:r w:rsidR="000946B6" w:rsidRPr="005A465E">
        <w:rPr>
          <w:i/>
          <w:iCs/>
        </w:rPr>
        <w:t>f</w:t>
      </w:r>
      <w:r w:rsidRPr="005A465E">
        <w:rPr>
          <w:i/>
          <w:iCs/>
        </w:rPr>
        <w:t xml:space="preserve">jell </w:t>
      </w:r>
      <w:r w:rsidR="00E940A6" w:rsidRPr="005A465E">
        <w:rPr>
          <w:i/>
          <w:iCs/>
        </w:rPr>
        <w:t xml:space="preserve">i dagen på fairway kan det være urettferdig å </w:t>
      </w:r>
      <w:r w:rsidR="00B1248E" w:rsidRPr="005A465E">
        <w:rPr>
          <w:i/>
          <w:iCs/>
        </w:rPr>
        <w:t xml:space="preserve">forby </w:t>
      </w:r>
      <w:r w:rsidR="00E940A6" w:rsidRPr="005A465E">
        <w:rPr>
          <w:i/>
          <w:iCs/>
        </w:rPr>
        <w:t xml:space="preserve">spilleren å ta fritak fra </w:t>
      </w:r>
      <w:r w:rsidR="000946B6" w:rsidRPr="005A465E">
        <w:rPr>
          <w:i/>
          <w:iCs/>
        </w:rPr>
        <w:t>r</w:t>
      </w:r>
      <w:r w:rsidR="00E940A6" w:rsidRPr="005A465E">
        <w:rPr>
          <w:i/>
          <w:iCs/>
        </w:rPr>
        <w:t>øttene</w:t>
      </w:r>
      <w:r w:rsidR="008A47E4" w:rsidRPr="005A465E">
        <w:rPr>
          <w:i/>
          <w:iCs/>
        </w:rPr>
        <w:t xml:space="preserve"> eller </w:t>
      </w:r>
      <w:r w:rsidR="000946B6" w:rsidRPr="005A465E">
        <w:rPr>
          <w:i/>
          <w:iCs/>
        </w:rPr>
        <w:t>fjellene</w:t>
      </w:r>
      <w:r w:rsidR="00E940A6" w:rsidRPr="005A465E">
        <w:rPr>
          <w:i/>
          <w:iCs/>
        </w:rPr>
        <w:t>. Komiteen kan velge å anse slike røtter</w:t>
      </w:r>
      <w:r w:rsidR="008A47E4" w:rsidRPr="005A465E">
        <w:rPr>
          <w:i/>
          <w:iCs/>
        </w:rPr>
        <w:t xml:space="preserve"> eller </w:t>
      </w:r>
      <w:r w:rsidRPr="005A465E">
        <w:rPr>
          <w:i/>
          <w:iCs/>
        </w:rPr>
        <w:t>fjell</w:t>
      </w:r>
      <w:r w:rsidR="00E940A6" w:rsidRPr="005A465E">
        <w:rPr>
          <w:i/>
          <w:iCs/>
        </w:rPr>
        <w:t xml:space="preserve"> i </w:t>
      </w:r>
      <w:r w:rsidR="00E96C6E" w:rsidRPr="005A465E">
        <w:rPr>
          <w:i/>
          <w:iCs/>
        </w:rPr>
        <w:t xml:space="preserve">dagen </w:t>
      </w:r>
      <w:r w:rsidR="00E940A6" w:rsidRPr="005A465E">
        <w:rPr>
          <w:i/>
          <w:iCs/>
        </w:rPr>
        <w:t xml:space="preserve">som grunn under reparasjon </w:t>
      </w:r>
      <w:r w:rsidR="00D808B8" w:rsidRPr="005A465E">
        <w:rPr>
          <w:i/>
          <w:iCs/>
        </w:rPr>
        <w:t>hvor</w:t>
      </w:r>
      <w:r w:rsidR="008A47E4" w:rsidRPr="005A465E">
        <w:rPr>
          <w:i/>
          <w:iCs/>
        </w:rPr>
        <w:t xml:space="preserve"> </w:t>
      </w:r>
      <w:r w:rsidR="00E940A6" w:rsidRPr="005A465E">
        <w:rPr>
          <w:i/>
          <w:iCs/>
        </w:rPr>
        <w:t xml:space="preserve">fritak uten straff </w:t>
      </w:r>
      <w:r w:rsidR="000946B6" w:rsidRPr="005A465E">
        <w:rPr>
          <w:i/>
          <w:iCs/>
        </w:rPr>
        <w:t xml:space="preserve">er tillatt </w:t>
      </w:r>
      <w:r w:rsidR="00E940A6" w:rsidRPr="005A465E">
        <w:rPr>
          <w:i/>
          <w:iCs/>
        </w:rPr>
        <w:t>etter regel 16.1b.</w:t>
      </w:r>
    </w:p>
    <w:p w14:paraId="21B412E0" w14:textId="77777777" w:rsidR="00D808B8" w:rsidRPr="005A465E" w:rsidRDefault="00D808B8" w:rsidP="00254DF9">
      <w:pPr>
        <w:rPr>
          <w:i/>
          <w:iCs/>
        </w:rPr>
      </w:pPr>
    </w:p>
    <w:p w14:paraId="36D0860C" w14:textId="3FF1D2C2" w:rsidR="00E940A6" w:rsidRPr="005A465E" w:rsidRDefault="00E940A6" w:rsidP="00254DF9">
      <w:pPr>
        <w:rPr>
          <w:i/>
          <w:iCs/>
        </w:rPr>
      </w:pPr>
      <w:r w:rsidRPr="005A465E">
        <w:rPr>
          <w:i/>
          <w:iCs/>
        </w:rPr>
        <w:t>I noen tilfeller hvor trerøtter</w:t>
      </w:r>
      <w:r w:rsidR="003D4042" w:rsidRPr="005A465E">
        <w:rPr>
          <w:i/>
          <w:iCs/>
        </w:rPr>
        <w:t xml:space="preserve"> eller fjell</w:t>
      </w:r>
      <w:r w:rsidRPr="005A465E">
        <w:rPr>
          <w:i/>
          <w:iCs/>
        </w:rPr>
        <w:t xml:space="preserve"> i dagen finnes </w:t>
      </w:r>
      <w:r w:rsidR="001511DD" w:rsidRPr="005A465E">
        <w:rPr>
          <w:i/>
          <w:iCs/>
        </w:rPr>
        <w:t>nær</w:t>
      </w:r>
      <w:r w:rsidR="00D808B8" w:rsidRPr="005A465E">
        <w:rPr>
          <w:i/>
          <w:iCs/>
        </w:rPr>
        <w:t xml:space="preserve"> </w:t>
      </w:r>
      <w:r w:rsidRPr="005A465E">
        <w:rPr>
          <w:i/>
          <w:iCs/>
        </w:rPr>
        <w:t>fairway</w:t>
      </w:r>
      <w:r w:rsidR="00D808B8" w:rsidRPr="005A465E">
        <w:rPr>
          <w:i/>
          <w:iCs/>
        </w:rPr>
        <w:t>,</w:t>
      </w:r>
      <w:r w:rsidRPr="005A465E">
        <w:rPr>
          <w:i/>
          <w:iCs/>
        </w:rPr>
        <w:t xml:space="preserve"> kan Komiteen velge </w:t>
      </w:r>
      <w:r w:rsidR="00D808B8" w:rsidRPr="005A465E">
        <w:rPr>
          <w:i/>
          <w:iCs/>
        </w:rPr>
        <w:t xml:space="preserve">og også </w:t>
      </w:r>
      <w:r w:rsidRPr="005A465E">
        <w:rPr>
          <w:i/>
          <w:iCs/>
        </w:rPr>
        <w:t>anse slike røtter</w:t>
      </w:r>
      <w:r w:rsidR="008A47E4" w:rsidRPr="005A465E">
        <w:rPr>
          <w:i/>
          <w:iCs/>
        </w:rPr>
        <w:t xml:space="preserve"> eller </w:t>
      </w:r>
      <w:r w:rsidR="003D4042" w:rsidRPr="005A465E">
        <w:rPr>
          <w:i/>
          <w:iCs/>
        </w:rPr>
        <w:t>fjell</w:t>
      </w:r>
      <w:r w:rsidRPr="005A465E">
        <w:rPr>
          <w:i/>
          <w:iCs/>
        </w:rPr>
        <w:t xml:space="preserve"> innenfor en spesifisert avstand fra fairwaygrensen</w:t>
      </w:r>
      <w:r w:rsidR="00D808B8" w:rsidRPr="005A465E">
        <w:rPr>
          <w:i/>
          <w:iCs/>
        </w:rPr>
        <w:t xml:space="preserve"> (for eksempel fire køllelengder</w:t>
      </w:r>
      <w:r w:rsidR="006E7076" w:rsidRPr="005A465E">
        <w:rPr>
          <w:i/>
          <w:iCs/>
        </w:rPr>
        <w:t xml:space="preserve">) </w:t>
      </w:r>
      <w:r w:rsidR="00D808B8" w:rsidRPr="005A465E">
        <w:rPr>
          <w:i/>
          <w:iCs/>
        </w:rPr>
        <w:t xml:space="preserve">som grunn under reparasjon, hvor fritak uten straff </w:t>
      </w:r>
      <w:r w:rsidR="000946B6" w:rsidRPr="005A465E">
        <w:rPr>
          <w:i/>
          <w:iCs/>
        </w:rPr>
        <w:t xml:space="preserve">er </w:t>
      </w:r>
      <w:r w:rsidR="00D808B8" w:rsidRPr="005A465E">
        <w:rPr>
          <w:i/>
          <w:iCs/>
        </w:rPr>
        <w:t>tillat</w:t>
      </w:r>
      <w:r w:rsidR="000946B6" w:rsidRPr="005A465E">
        <w:rPr>
          <w:i/>
          <w:iCs/>
        </w:rPr>
        <w:t>t</w:t>
      </w:r>
      <w:r w:rsidR="00D808B8" w:rsidRPr="005A465E">
        <w:rPr>
          <w:i/>
          <w:iCs/>
        </w:rPr>
        <w:t xml:space="preserve"> etter regel 16.1b.</w:t>
      </w:r>
    </w:p>
    <w:p w14:paraId="7423DB81" w14:textId="6634BAB8" w:rsidR="00D808B8" w:rsidRPr="005A465E" w:rsidRDefault="00D808B8" w:rsidP="00254DF9">
      <w:pPr>
        <w:rPr>
          <w:i/>
          <w:iCs/>
        </w:rPr>
      </w:pPr>
      <w:r w:rsidRPr="005A465E">
        <w:rPr>
          <w:i/>
          <w:iCs/>
        </w:rPr>
        <w:t>Ved å gjøre slik kan Komiteen velge å begrense fritak til påvirkning for ballens leie og området for planlagt sving.</w:t>
      </w:r>
    </w:p>
    <w:p w14:paraId="0FEC1923" w14:textId="77777777" w:rsidR="0026189F" w:rsidRPr="003F3B8A" w:rsidRDefault="0026189F" w:rsidP="00254DF9"/>
    <w:p w14:paraId="3EDBCE69" w14:textId="044C829D" w:rsidR="00E940A6" w:rsidRPr="003F3B8A" w:rsidRDefault="00797094" w:rsidP="00FE69A1">
      <w:pPr>
        <w:pStyle w:val="Overskrift3"/>
      </w:pPr>
      <w:bookmarkStart w:id="131" w:name="_Toc189727025"/>
      <w:r>
        <w:t xml:space="preserve">Mal </w:t>
      </w:r>
      <w:r w:rsidR="00D808B8" w:rsidRPr="003F3B8A">
        <w:t>lokal regel F-9</w:t>
      </w:r>
      <w:bookmarkEnd w:id="131"/>
    </w:p>
    <w:p w14:paraId="4745FD08" w14:textId="3658613F" w:rsidR="006E4E65" w:rsidRPr="002B1259" w:rsidRDefault="00AD29C7" w:rsidP="00254DF9">
      <w:pPr>
        <w:rPr>
          <w:color w:val="0070C0"/>
        </w:rPr>
      </w:pPr>
      <w:r w:rsidRPr="002B1259">
        <w:rPr>
          <w:color w:val="0070C0"/>
        </w:rPr>
        <w:t xml:space="preserve">Hvis en spillers ball </w:t>
      </w:r>
      <w:r w:rsidR="00A74051" w:rsidRPr="002B1259">
        <w:rPr>
          <w:color w:val="0070C0"/>
        </w:rPr>
        <w:t xml:space="preserve">ligger i </w:t>
      </w:r>
      <w:r w:rsidR="00E41E63" w:rsidRPr="002B1259">
        <w:rPr>
          <w:color w:val="0070C0"/>
        </w:rPr>
        <w:t xml:space="preserve">det </w:t>
      </w:r>
      <w:r w:rsidRPr="002B1259">
        <w:rPr>
          <w:color w:val="0070C0"/>
        </w:rPr>
        <w:t>generel</w:t>
      </w:r>
      <w:r w:rsidR="00E41E63" w:rsidRPr="002B1259">
        <w:rPr>
          <w:color w:val="0070C0"/>
        </w:rPr>
        <w:t>le</w:t>
      </w:r>
      <w:r w:rsidRPr="002B1259">
        <w:rPr>
          <w:color w:val="0070C0"/>
        </w:rPr>
        <w:t xml:space="preserve"> område</w:t>
      </w:r>
      <w:r w:rsidR="00E41E63" w:rsidRPr="002B1259">
        <w:rPr>
          <w:color w:val="0070C0"/>
        </w:rPr>
        <w:t>t</w:t>
      </w:r>
      <w:r w:rsidRPr="002B1259">
        <w:rPr>
          <w:color w:val="0070C0"/>
        </w:rPr>
        <w:t xml:space="preserve"> og det er påvirkning fra trerøtter </w:t>
      </w:r>
      <w:r w:rsidR="000F4C47" w:rsidRPr="002B1259">
        <w:rPr>
          <w:color w:val="002060"/>
        </w:rPr>
        <w:t xml:space="preserve">&lt;alternativt </w:t>
      </w:r>
      <w:r w:rsidR="008A4308" w:rsidRPr="002B1259">
        <w:rPr>
          <w:color w:val="002060"/>
        </w:rPr>
        <w:t xml:space="preserve">eller også </w:t>
      </w:r>
      <w:r w:rsidR="000F4C47" w:rsidRPr="002B1259">
        <w:rPr>
          <w:color w:val="002060"/>
        </w:rPr>
        <w:t>fjell i dagen&gt;</w:t>
      </w:r>
      <w:r w:rsidR="000F4C47" w:rsidRPr="002B1259">
        <w:rPr>
          <w:color w:val="0070C0"/>
        </w:rPr>
        <w:t xml:space="preserve"> </w:t>
      </w:r>
      <w:r w:rsidR="00466442" w:rsidRPr="002B1259">
        <w:rPr>
          <w:color w:val="0070C0"/>
        </w:rPr>
        <w:t xml:space="preserve">som er </w:t>
      </w:r>
      <w:r w:rsidR="00466442" w:rsidRPr="002B1259">
        <w:rPr>
          <w:color w:val="002060"/>
        </w:rPr>
        <w:t xml:space="preserve">&lt;spesifiser området på banen, slik som </w:t>
      </w:r>
      <w:r w:rsidRPr="002B1259">
        <w:rPr>
          <w:color w:val="002060"/>
        </w:rPr>
        <w:t>i en del av generelt område klippet i fairwayhøyde eller lavere</w:t>
      </w:r>
      <w:r w:rsidR="00894D44" w:rsidRPr="002B1259">
        <w:rPr>
          <w:color w:val="002060"/>
        </w:rPr>
        <w:t xml:space="preserve"> eller i roughen innenfor et visst antall køllelengder fra fairwaykanten</w:t>
      </w:r>
      <w:r w:rsidR="00501F4A" w:rsidRPr="002B1259">
        <w:rPr>
          <w:color w:val="002060"/>
        </w:rPr>
        <w:t>&gt;</w:t>
      </w:r>
      <w:r w:rsidRPr="002B1259">
        <w:rPr>
          <w:color w:val="0070C0"/>
        </w:rPr>
        <w:t>, anses disse trerøtte</w:t>
      </w:r>
      <w:r w:rsidR="006E4E65" w:rsidRPr="002B1259">
        <w:rPr>
          <w:color w:val="0070C0"/>
        </w:rPr>
        <w:t>ne</w:t>
      </w:r>
      <w:r w:rsidR="00501F4A" w:rsidRPr="002B1259">
        <w:rPr>
          <w:color w:val="0070C0"/>
        </w:rPr>
        <w:t xml:space="preserve"> </w:t>
      </w:r>
      <w:r w:rsidR="00501F4A" w:rsidRPr="002B1259">
        <w:rPr>
          <w:color w:val="002060"/>
        </w:rPr>
        <w:t xml:space="preserve">&lt;alternativt </w:t>
      </w:r>
      <w:r w:rsidR="008A4308" w:rsidRPr="002B1259">
        <w:rPr>
          <w:color w:val="002060"/>
        </w:rPr>
        <w:t>eller også fjell i dagen&gt;</w:t>
      </w:r>
      <w:r w:rsidRPr="002B1259">
        <w:rPr>
          <w:color w:val="0070C0"/>
        </w:rPr>
        <w:t xml:space="preserve"> som grunn under reparasjon. Spilleren kan ta fritak uten straff etter regel 16.1b. </w:t>
      </w:r>
    </w:p>
    <w:p w14:paraId="18472ED4" w14:textId="5862CAA1" w:rsidR="006E4E65" w:rsidRPr="002B1259" w:rsidRDefault="00584E25" w:rsidP="00254DF9">
      <w:pPr>
        <w:rPr>
          <w:color w:val="002060"/>
        </w:rPr>
      </w:pPr>
      <w:bookmarkStart w:id="132" w:name="_Hlk1549808"/>
      <w:r w:rsidRPr="002B1259">
        <w:rPr>
          <w:b/>
          <w:color w:val="002060"/>
        </w:rPr>
        <w:t>&lt;</w:t>
      </w:r>
      <w:r w:rsidR="006E4E65" w:rsidRPr="002B1259">
        <w:rPr>
          <w:b/>
          <w:color w:val="002060"/>
        </w:rPr>
        <w:t>Men</w:t>
      </w:r>
      <w:r w:rsidR="006E4E65" w:rsidRPr="002B1259">
        <w:rPr>
          <w:color w:val="002060"/>
        </w:rPr>
        <w:t xml:space="preserve"> det er ikke påvirkning hvis trerøttene bare påvirker spillerens slagstilling.</w:t>
      </w:r>
      <w:r w:rsidRPr="002B1259">
        <w:rPr>
          <w:color w:val="002060"/>
        </w:rPr>
        <w:t>&gt;</w:t>
      </w:r>
    </w:p>
    <w:bookmarkEnd w:id="132"/>
    <w:p w14:paraId="5AC36BFE" w14:textId="77777777" w:rsidR="00C86410" w:rsidRPr="002B1259" w:rsidRDefault="00C86410" w:rsidP="00254DF9">
      <w:pPr>
        <w:rPr>
          <w:b/>
          <w:bCs/>
          <w:color w:val="FF0000"/>
        </w:rPr>
      </w:pPr>
      <w:r w:rsidRPr="002B1259">
        <w:rPr>
          <w:b/>
          <w:bCs/>
          <w:color w:val="FF0000"/>
        </w:rPr>
        <w:t>Straff for å spille ball fra et feil sted ved brudd på lokal regel: Generell straff etter regel 14.7a.</w:t>
      </w:r>
    </w:p>
    <w:p w14:paraId="214A7082" w14:textId="138A0069" w:rsidR="006E4E65" w:rsidRPr="003F3B8A" w:rsidRDefault="006E4E65" w:rsidP="00FE0FFA">
      <w:pPr>
        <w:pStyle w:val="Overskrift2"/>
      </w:pPr>
      <w:hyperlink r:id="rId54" w:anchor="f-10" w:history="1">
        <w:bookmarkStart w:id="133" w:name="_Toc93931222"/>
        <w:bookmarkStart w:id="134" w:name="_Toc189727026"/>
        <w:r w:rsidRPr="003F3B8A">
          <w:rPr>
            <w:rStyle w:val="Hyperkobling"/>
            <w:color w:val="auto"/>
          </w:rPr>
          <w:t>F-10</w:t>
        </w:r>
        <w:r w:rsidR="0026389C">
          <w:rPr>
            <w:rStyle w:val="Hyperkobling"/>
            <w:color w:val="auto"/>
          </w:rPr>
          <w:tab/>
        </w:r>
        <w:r w:rsidR="0026389C">
          <w:rPr>
            <w:rStyle w:val="Hyperkobling"/>
            <w:color w:val="auto"/>
          </w:rPr>
          <w:tab/>
        </w:r>
        <w:r w:rsidRPr="003F3B8A">
          <w:rPr>
            <w:rStyle w:val="Hyperkobling"/>
            <w:color w:val="auto"/>
          </w:rPr>
          <w:t>Skade forårsaket av dyr</w:t>
        </w:r>
        <w:bookmarkEnd w:id="133"/>
        <w:bookmarkEnd w:id="134"/>
      </w:hyperlink>
    </w:p>
    <w:p w14:paraId="4CFE8D49" w14:textId="77777777" w:rsidR="00954180" w:rsidRPr="00B91BE5" w:rsidRDefault="00F07B6E" w:rsidP="00254DF9">
      <w:pPr>
        <w:rPr>
          <w:i/>
          <w:iCs/>
        </w:rPr>
      </w:pPr>
      <w:r w:rsidRPr="00B91BE5">
        <w:rPr>
          <w:b/>
          <w:i/>
          <w:iCs/>
        </w:rPr>
        <w:t>Formål:</w:t>
      </w:r>
      <w:r w:rsidRPr="00B91BE5">
        <w:rPr>
          <w:i/>
          <w:iCs/>
        </w:rPr>
        <w:t xml:space="preserve"> Noen ganger kan dyr forårsake skade på banen som er så omfattende at det ikke er praktisk å merke alle skadene som grunn under reparasjon. Dessuten kan noen skader av dyr ikke dekkes av regel 16.1.</w:t>
      </w:r>
      <w:r w:rsidR="000946B6" w:rsidRPr="00B91BE5">
        <w:rPr>
          <w:i/>
          <w:iCs/>
        </w:rPr>
        <w:t xml:space="preserve"> </w:t>
      </w:r>
    </w:p>
    <w:p w14:paraId="2626D20C" w14:textId="2425F1CC" w:rsidR="00F07B6E" w:rsidRPr="00B91BE5" w:rsidRDefault="00F07B6E" w:rsidP="00254DF9">
      <w:pPr>
        <w:rPr>
          <w:i/>
          <w:iCs/>
        </w:rPr>
      </w:pPr>
      <w:r w:rsidRPr="00B91BE5">
        <w:rPr>
          <w:i/>
          <w:iCs/>
        </w:rPr>
        <w:t xml:space="preserve">Disse </w:t>
      </w:r>
      <w:r w:rsidR="00954180" w:rsidRPr="00B91BE5">
        <w:rPr>
          <w:i/>
          <w:iCs/>
        </w:rPr>
        <w:t xml:space="preserve">malene </w:t>
      </w:r>
      <w:r w:rsidRPr="00B91BE5">
        <w:rPr>
          <w:i/>
          <w:iCs/>
        </w:rPr>
        <w:t>til lokale regler viser hvordan Komiteen kan velge å håndtere disse problemene.</w:t>
      </w:r>
    </w:p>
    <w:p w14:paraId="69BE9994" w14:textId="5016C12B" w:rsidR="00F07B6E" w:rsidRPr="00B91BE5" w:rsidRDefault="00F07B6E" w:rsidP="00254DF9">
      <w:pPr>
        <w:rPr>
          <w:i/>
          <w:iCs/>
        </w:rPr>
      </w:pPr>
    </w:p>
    <w:p w14:paraId="70465451" w14:textId="77777777" w:rsidR="00104EFF" w:rsidRPr="00B91BE5" w:rsidRDefault="00F07B6E" w:rsidP="00254DF9">
      <w:pPr>
        <w:rPr>
          <w:i/>
          <w:iCs/>
        </w:rPr>
      </w:pPr>
      <w:r w:rsidRPr="00B91BE5">
        <w:rPr>
          <w:i/>
          <w:iCs/>
        </w:rPr>
        <w:t xml:space="preserve">Hvis dyr, inkludert insekter, gjør skade på banen kan Komiteen velge å anse slik skade som grunn under reparasjon </w:t>
      </w:r>
      <w:r w:rsidR="000F1449" w:rsidRPr="00B91BE5">
        <w:rPr>
          <w:i/>
          <w:iCs/>
        </w:rPr>
        <w:t>der</w:t>
      </w:r>
      <w:r w:rsidRPr="00B91BE5">
        <w:rPr>
          <w:i/>
          <w:iCs/>
        </w:rPr>
        <w:t xml:space="preserve"> fritak </w:t>
      </w:r>
      <w:r w:rsidR="00EC77D4" w:rsidRPr="00B91BE5">
        <w:rPr>
          <w:i/>
          <w:iCs/>
        </w:rPr>
        <w:t xml:space="preserve">er tillatt </w:t>
      </w:r>
      <w:r w:rsidRPr="00B91BE5">
        <w:rPr>
          <w:i/>
          <w:iCs/>
        </w:rPr>
        <w:t>etter regel 16.1. Dette gjøres ved å definere områdene eller forholdene i stedet for å forsøke å merke alle områdene med skade.</w:t>
      </w:r>
      <w:r w:rsidR="000946B6" w:rsidRPr="00B91BE5">
        <w:rPr>
          <w:i/>
          <w:iCs/>
        </w:rPr>
        <w:t xml:space="preserve"> </w:t>
      </w:r>
    </w:p>
    <w:p w14:paraId="6B6197EE" w14:textId="77777777" w:rsidR="00104EFF" w:rsidRPr="00B91BE5" w:rsidRDefault="00104EFF" w:rsidP="00254DF9">
      <w:pPr>
        <w:rPr>
          <w:i/>
          <w:iCs/>
        </w:rPr>
      </w:pPr>
    </w:p>
    <w:p w14:paraId="6799EA68" w14:textId="551D981E" w:rsidR="00F07B6E" w:rsidRPr="00B91BE5" w:rsidRDefault="00F07B6E" w:rsidP="00254DF9">
      <w:pPr>
        <w:rPr>
          <w:i/>
          <w:iCs/>
        </w:rPr>
      </w:pPr>
      <w:r w:rsidRPr="00B91BE5">
        <w:rPr>
          <w:i/>
          <w:iCs/>
        </w:rPr>
        <w:t>Komit</w:t>
      </w:r>
      <w:r w:rsidR="000F1449" w:rsidRPr="00B91BE5">
        <w:rPr>
          <w:i/>
          <w:iCs/>
        </w:rPr>
        <w:t>een</w:t>
      </w:r>
      <w:r w:rsidRPr="00B91BE5">
        <w:rPr>
          <w:i/>
          <w:iCs/>
        </w:rPr>
        <w:t xml:space="preserve"> kan velge å begrense fritak bare </w:t>
      </w:r>
      <w:r w:rsidR="000F1449" w:rsidRPr="00B91BE5">
        <w:rPr>
          <w:i/>
          <w:iCs/>
        </w:rPr>
        <w:t>for</w:t>
      </w:r>
      <w:r w:rsidRPr="00B91BE5">
        <w:rPr>
          <w:i/>
          <w:iCs/>
        </w:rPr>
        <w:t xml:space="preserve"> skade som påvirker ballens leie eller område for planlagt sving.</w:t>
      </w:r>
    </w:p>
    <w:p w14:paraId="632A516E" w14:textId="6982DC80" w:rsidR="00F07B6E" w:rsidRPr="003F3B8A" w:rsidRDefault="00F07B6E" w:rsidP="00254DF9"/>
    <w:p w14:paraId="5C51F7C9" w14:textId="23FD681D" w:rsidR="00F07B6E" w:rsidRPr="003F3B8A" w:rsidRDefault="00B91BE5" w:rsidP="00B91BE5">
      <w:pPr>
        <w:pStyle w:val="Overskrift3"/>
      </w:pPr>
      <w:bookmarkStart w:id="135" w:name="_Toc189727027"/>
      <w:r>
        <w:t xml:space="preserve">Mal </w:t>
      </w:r>
      <w:r w:rsidR="00F07B6E" w:rsidRPr="003F3B8A">
        <w:t>lokal regel F-10</w:t>
      </w:r>
      <w:bookmarkEnd w:id="135"/>
    </w:p>
    <w:p w14:paraId="19B229BC" w14:textId="24A8AFCB" w:rsidR="006E4E65" w:rsidRPr="008A1426" w:rsidRDefault="006E4E65" w:rsidP="00254DF9">
      <w:pPr>
        <w:rPr>
          <w:color w:val="0070C0"/>
        </w:rPr>
      </w:pPr>
      <w:r w:rsidRPr="008A1426">
        <w:rPr>
          <w:color w:val="0070C0"/>
        </w:rPr>
        <w:t>Områder</w:t>
      </w:r>
      <w:r w:rsidR="00B91BE5" w:rsidRPr="008A1426">
        <w:rPr>
          <w:color w:val="0070C0"/>
        </w:rPr>
        <w:t xml:space="preserve"> med skade i </w:t>
      </w:r>
      <w:r w:rsidR="00864DEA" w:rsidRPr="008A1426">
        <w:rPr>
          <w:color w:val="002060"/>
        </w:rPr>
        <w:t xml:space="preserve">&lt;spesifiser områder på banen, slik som </w:t>
      </w:r>
      <w:r w:rsidRPr="008A1426">
        <w:rPr>
          <w:color w:val="002060"/>
        </w:rPr>
        <w:t>det generelle området</w:t>
      </w:r>
      <w:r w:rsidR="00864DEA" w:rsidRPr="008A1426">
        <w:rPr>
          <w:color w:val="002060"/>
        </w:rPr>
        <w:t>&gt;</w:t>
      </w:r>
      <w:r w:rsidRPr="008A1426">
        <w:rPr>
          <w:color w:val="0070C0"/>
        </w:rPr>
        <w:t xml:space="preserve"> forårsaket av </w:t>
      </w:r>
      <w:r w:rsidRPr="008A1426">
        <w:rPr>
          <w:color w:val="002060"/>
        </w:rPr>
        <w:t>&lt;sett inn type dyr&gt;</w:t>
      </w:r>
      <w:r w:rsidRPr="008A1426">
        <w:rPr>
          <w:color w:val="0070C0"/>
        </w:rPr>
        <w:t xml:space="preserve"> anses som grunn under reparasjon, og fritak er tillatt etter regel 16.1b.</w:t>
      </w:r>
    </w:p>
    <w:p w14:paraId="1B03DC19" w14:textId="453B3F8F" w:rsidR="006E4E65" w:rsidRPr="008A1426" w:rsidRDefault="008A1426" w:rsidP="00254DF9">
      <w:pPr>
        <w:rPr>
          <w:color w:val="002060"/>
        </w:rPr>
      </w:pPr>
      <w:r w:rsidRPr="008A1426">
        <w:rPr>
          <w:b/>
          <w:color w:val="002060"/>
        </w:rPr>
        <w:t>&lt;</w:t>
      </w:r>
      <w:r w:rsidR="006E4E65" w:rsidRPr="008A1426">
        <w:rPr>
          <w:b/>
          <w:color w:val="002060"/>
        </w:rPr>
        <w:t>Men</w:t>
      </w:r>
      <w:r w:rsidR="006E4E65" w:rsidRPr="008A1426">
        <w:rPr>
          <w:color w:val="002060"/>
        </w:rPr>
        <w:t xml:space="preserve"> </w:t>
      </w:r>
      <w:r w:rsidRPr="008A1426">
        <w:rPr>
          <w:color w:val="002060"/>
        </w:rPr>
        <w:t xml:space="preserve">fritak er ikke tillatt hvis </w:t>
      </w:r>
      <w:r w:rsidR="006E4E65" w:rsidRPr="008A1426">
        <w:rPr>
          <w:color w:val="002060"/>
        </w:rPr>
        <w:t>skaden bare påvirker spillerens slagstilling.</w:t>
      </w:r>
      <w:r w:rsidRPr="008A1426">
        <w:rPr>
          <w:color w:val="002060"/>
        </w:rPr>
        <w:t>&gt;</w:t>
      </w:r>
    </w:p>
    <w:p w14:paraId="4DE4FBF3" w14:textId="38968101" w:rsidR="000B4DC3" w:rsidRPr="008A1426" w:rsidRDefault="00C86410" w:rsidP="00254DF9">
      <w:pPr>
        <w:rPr>
          <w:rFonts w:cs="Arial"/>
          <w:b/>
          <w:bCs/>
          <w:iCs/>
          <w:color w:val="FF0000"/>
          <w:sz w:val="28"/>
          <w:u w:val="single"/>
        </w:rPr>
      </w:pPr>
      <w:r w:rsidRPr="008A1426">
        <w:rPr>
          <w:b/>
          <w:bCs/>
          <w:color w:val="FF0000"/>
        </w:rPr>
        <w:t>Straff for å spille ball fra et feil sted ved brudd på lokal regel: Generell straff etter regel 14.7a.</w:t>
      </w:r>
    </w:p>
    <w:p w14:paraId="2ABF412F" w14:textId="5575DD0A" w:rsidR="00AD29C7" w:rsidRPr="003F3B8A" w:rsidRDefault="00AD29C7" w:rsidP="00FE0FFA">
      <w:pPr>
        <w:pStyle w:val="Overskrift2"/>
      </w:pPr>
      <w:hyperlink r:id="rId55" w:anchor="f-11" w:history="1">
        <w:bookmarkStart w:id="136" w:name="_Toc93931223"/>
        <w:bookmarkStart w:id="137" w:name="_Toc189727028"/>
        <w:r w:rsidRPr="003F3B8A">
          <w:rPr>
            <w:rStyle w:val="Hyperkobling"/>
            <w:color w:val="auto"/>
          </w:rPr>
          <w:t>F-11</w:t>
        </w:r>
        <w:r w:rsidR="0026389C">
          <w:rPr>
            <w:rStyle w:val="Hyperkobling"/>
            <w:color w:val="auto"/>
          </w:rPr>
          <w:tab/>
        </w:r>
        <w:r w:rsidR="0026389C">
          <w:rPr>
            <w:rStyle w:val="Hyperkobling"/>
            <w:color w:val="auto"/>
          </w:rPr>
          <w:tab/>
        </w:r>
        <w:r w:rsidRPr="003F3B8A">
          <w:rPr>
            <w:rStyle w:val="Hyperkobling"/>
            <w:color w:val="auto"/>
          </w:rPr>
          <w:t>Maurtuer</w:t>
        </w:r>
        <w:bookmarkEnd w:id="136"/>
        <w:bookmarkEnd w:id="137"/>
      </w:hyperlink>
    </w:p>
    <w:p w14:paraId="698F00D1" w14:textId="21AE00DE" w:rsidR="00F07B6E" w:rsidRPr="00D54B8A" w:rsidRDefault="00F07B6E" w:rsidP="00254DF9">
      <w:pPr>
        <w:rPr>
          <w:i/>
          <w:iCs/>
        </w:rPr>
      </w:pPr>
      <w:r w:rsidRPr="00D54B8A">
        <w:rPr>
          <w:b/>
          <w:i/>
          <w:iCs/>
        </w:rPr>
        <w:t>Formål:</w:t>
      </w:r>
      <w:r w:rsidRPr="00D54B8A">
        <w:rPr>
          <w:i/>
          <w:iCs/>
        </w:rPr>
        <w:t xml:space="preserve"> Maurtuer er løse naturgjenstander og kan fjernes etter regel 15.1. De er ikke hull laget av dyr</w:t>
      </w:r>
      <w:r w:rsidR="00BA7874" w:rsidRPr="00D54B8A">
        <w:rPr>
          <w:i/>
          <w:iCs/>
        </w:rPr>
        <w:t xml:space="preserve"> hvor fritak uten straff er tillatt etter regel 16.1.</w:t>
      </w:r>
    </w:p>
    <w:p w14:paraId="45F6CBF7" w14:textId="77777777" w:rsidR="00111B92" w:rsidRPr="00D54B8A" w:rsidRDefault="00111B92" w:rsidP="00254DF9">
      <w:pPr>
        <w:rPr>
          <w:i/>
          <w:iCs/>
        </w:rPr>
      </w:pPr>
    </w:p>
    <w:p w14:paraId="7FE4C6E7" w14:textId="4B318637" w:rsidR="00BA7874" w:rsidRPr="00D54B8A" w:rsidRDefault="00BA7874" w:rsidP="00254DF9">
      <w:pPr>
        <w:rPr>
          <w:i/>
          <w:iCs/>
        </w:rPr>
      </w:pPr>
      <w:r w:rsidRPr="00D54B8A">
        <w:rPr>
          <w:i/>
          <w:iCs/>
        </w:rPr>
        <w:t>Men det er situasjoner hvor maurtuer er vanskelig eller umulig å fjerne (slik som store, harde eller konforme). I det tilfellet kan Komiteen innføre en lokal regel som gir spilleren en mulighet til å anse maurtuer som grunn under reparasjon.</w:t>
      </w:r>
    </w:p>
    <w:p w14:paraId="2ED0EBB9" w14:textId="1FEFDD55" w:rsidR="00BA7874" w:rsidRPr="003F3B8A" w:rsidRDefault="00BA7874" w:rsidP="00254DF9"/>
    <w:p w14:paraId="500ABBCA" w14:textId="0FF35C4C" w:rsidR="00BA7874" w:rsidRPr="003F3B8A" w:rsidRDefault="00D54B8A" w:rsidP="00D54B8A">
      <w:pPr>
        <w:pStyle w:val="Overskrift3"/>
      </w:pPr>
      <w:bookmarkStart w:id="138" w:name="_Toc189727029"/>
      <w:r>
        <w:t>Mal</w:t>
      </w:r>
      <w:r w:rsidR="00BA7874" w:rsidRPr="003F3B8A">
        <w:t xml:space="preserve"> lokal regel F-11</w:t>
      </w:r>
      <w:bookmarkEnd w:id="138"/>
    </w:p>
    <w:p w14:paraId="7C72A082" w14:textId="519C434E" w:rsidR="00AD29C7" w:rsidRPr="00D54B8A" w:rsidRDefault="00AD29C7" w:rsidP="00254DF9">
      <w:pPr>
        <w:rPr>
          <w:color w:val="0070C0"/>
        </w:rPr>
      </w:pPr>
      <w:r w:rsidRPr="00D54B8A">
        <w:rPr>
          <w:color w:val="0070C0"/>
        </w:rPr>
        <w:t xml:space="preserve">Maurtuer </w:t>
      </w:r>
      <w:r w:rsidR="00BA7874" w:rsidRPr="00D54B8A">
        <w:rPr>
          <w:color w:val="0070C0"/>
        </w:rPr>
        <w:t>på banen er etter spillerens valg enten løse naturgjenstander som kan bli fjernet etter regel 15.1</w:t>
      </w:r>
      <w:r w:rsidR="000F1449" w:rsidRPr="00D54B8A">
        <w:rPr>
          <w:color w:val="0070C0"/>
        </w:rPr>
        <w:t>,</w:t>
      </w:r>
      <w:r w:rsidR="00BA7874" w:rsidRPr="00D54B8A">
        <w:rPr>
          <w:color w:val="0070C0"/>
        </w:rPr>
        <w:t xml:space="preserve"> eller grunn under reparasjon hvor fritak uten straff er tillatt etter </w:t>
      </w:r>
      <w:r w:rsidRPr="00D54B8A">
        <w:rPr>
          <w:color w:val="0070C0"/>
        </w:rPr>
        <w:t>regel 16.1.</w:t>
      </w:r>
    </w:p>
    <w:p w14:paraId="487D48FC" w14:textId="77777777" w:rsidR="00C86410" w:rsidRPr="00C533BE" w:rsidRDefault="00C86410" w:rsidP="00254DF9">
      <w:pPr>
        <w:rPr>
          <w:b/>
          <w:bCs/>
          <w:color w:val="FF0000"/>
        </w:rPr>
      </w:pPr>
      <w:r w:rsidRPr="00C533BE">
        <w:rPr>
          <w:b/>
          <w:bCs/>
          <w:color w:val="FF0000"/>
        </w:rPr>
        <w:t>Straff for å spille ball fra et feil sted ved brudd på lokal regel: Generell straff etter regel 14.7a.</w:t>
      </w:r>
    </w:p>
    <w:p w14:paraId="44106E09" w14:textId="2B708C79" w:rsidR="006E4E65" w:rsidRPr="003F3B8A" w:rsidRDefault="006E4E65" w:rsidP="00FE0FFA">
      <w:pPr>
        <w:pStyle w:val="Overskrift2"/>
      </w:pPr>
      <w:hyperlink r:id="rId56" w:anchor="f-12" w:history="1">
        <w:bookmarkStart w:id="139" w:name="_Toc93931224"/>
        <w:bookmarkStart w:id="140" w:name="_Toc189727030"/>
        <w:r w:rsidRPr="003F3B8A">
          <w:rPr>
            <w:rStyle w:val="Hyperkobling"/>
            <w:color w:val="auto"/>
          </w:rPr>
          <w:t>F-12</w:t>
        </w:r>
        <w:r w:rsidR="0026389C">
          <w:rPr>
            <w:rStyle w:val="Hyperkobling"/>
            <w:color w:val="auto"/>
          </w:rPr>
          <w:tab/>
        </w:r>
        <w:r w:rsidR="0026389C">
          <w:rPr>
            <w:rStyle w:val="Hyperkobling"/>
            <w:color w:val="auto"/>
          </w:rPr>
          <w:tab/>
        </w:r>
        <w:r w:rsidR="003E1633" w:rsidRPr="003F3B8A">
          <w:rPr>
            <w:rStyle w:val="Hyperkobling"/>
            <w:color w:val="auto"/>
          </w:rPr>
          <w:t>Dyremøkk</w:t>
        </w:r>
        <w:bookmarkEnd w:id="139"/>
        <w:bookmarkEnd w:id="140"/>
      </w:hyperlink>
    </w:p>
    <w:p w14:paraId="5ABE1E3D" w14:textId="51FDAF3F" w:rsidR="00EF586C" w:rsidRPr="00CE58F4" w:rsidRDefault="00EF586C" w:rsidP="00254DF9">
      <w:pPr>
        <w:rPr>
          <w:i/>
          <w:iCs/>
        </w:rPr>
      </w:pPr>
      <w:r w:rsidRPr="00CE58F4">
        <w:rPr>
          <w:b/>
          <w:i/>
          <w:iCs/>
        </w:rPr>
        <w:t>Formål:</w:t>
      </w:r>
      <w:r w:rsidRPr="00CE58F4">
        <w:rPr>
          <w:i/>
          <w:iCs/>
        </w:rPr>
        <w:t xml:space="preserve"> </w:t>
      </w:r>
      <w:r w:rsidR="007B629A" w:rsidRPr="00CE58F4">
        <w:rPr>
          <w:i/>
          <w:iCs/>
        </w:rPr>
        <w:t>Møkk etter en fugl eller annet dyr er en løs naturgjenstand som kan fjernes etter regel 15.1</w:t>
      </w:r>
      <w:r w:rsidR="00886C17">
        <w:rPr>
          <w:i/>
          <w:iCs/>
        </w:rPr>
        <w:t>.</w:t>
      </w:r>
    </w:p>
    <w:p w14:paraId="3E8C2F83" w14:textId="68F9D38A" w:rsidR="00EF586C" w:rsidRPr="00CE58F4" w:rsidRDefault="007B629A" w:rsidP="00254DF9">
      <w:pPr>
        <w:rPr>
          <w:i/>
          <w:iCs/>
        </w:rPr>
      </w:pPr>
      <w:r w:rsidRPr="00100B4F">
        <w:rPr>
          <w:i/>
          <w:iCs/>
        </w:rPr>
        <w:t>Men</w:t>
      </w:r>
      <w:r w:rsidRPr="00CE58F4">
        <w:rPr>
          <w:i/>
          <w:iCs/>
        </w:rPr>
        <w:t xml:space="preserve"> hvis det er bekymring om dyremøkk vil påvirke rettferdig spill, kan Komiteen gi spillere muligheten til å anse møkk som grunn under reparasjon hvor fritak uten straff er tillatt etter regel 16.1</w:t>
      </w:r>
      <w:r w:rsidR="00EC77D4" w:rsidRPr="00CE58F4">
        <w:rPr>
          <w:i/>
          <w:iCs/>
        </w:rPr>
        <w:t>.</w:t>
      </w:r>
    </w:p>
    <w:p w14:paraId="78B71D84" w14:textId="77777777" w:rsidR="00EA465D" w:rsidRPr="00CE58F4" w:rsidRDefault="00EA465D" w:rsidP="00254DF9">
      <w:pPr>
        <w:rPr>
          <w:i/>
          <w:iCs/>
        </w:rPr>
      </w:pPr>
    </w:p>
    <w:p w14:paraId="112FCC9A" w14:textId="671DAE5D" w:rsidR="007B629A" w:rsidRPr="00CE58F4" w:rsidRDefault="007B629A" w:rsidP="00254DF9">
      <w:pPr>
        <w:rPr>
          <w:i/>
          <w:iCs/>
        </w:rPr>
      </w:pPr>
      <w:r w:rsidRPr="00CE58F4">
        <w:rPr>
          <w:i/>
          <w:iCs/>
        </w:rPr>
        <w:t>Hvis møkk ansett som grunn under reparasjon ikke nødvendigvis gir fullt fritak når en ball er på puttinggreenen, kan Komit</w:t>
      </w:r>
      <w:r w:rsidR="000F1449" w:rsidRPr="00CE58F4">
        <w:rPr>
          <w:i/>
          <w:iCs/>
        </w:rPr>
        <w:t>een</w:t>
      </w:r>
      <w:r w:rsidRPr="00CE58F4">
        <w:rPr>
          <w:i/>
          <w:iCs/>
        </w:rPr>
        <w:t xml:space="preserve"> også tillate spillere å bruke </w:t>
      </w:r>
      <w:r w:rsidR="000F1449" w:rsidRPr="00CE58F4">
        <w:rPr>
          <w:i/>
          <w:iCs/>
        </w:rPr>
        <w:t xml:space="preserve">egnet redskap </w:t>
      </w:r>
      <w:r w:rsidRPr="00CE58F4">
        <w:rPr>
          <w:i/>
          <w:iCs/>
        </w:rPr>
        <w:t>eller lignende vedlikehold</w:t>
      </w:r>
      <w:r w:rsidR="00E047A5" w:rsidRPr="00CE58F4">
        <w:rPr>
          <w:i/>
          <w:iCs/>
        </w:rPr>
        <w:t>s</w:t>
      </w:r>
      <w:r w:rsidRPr="00CE58F4">
        <w:rPr>
          <w:i/>
          <w:iCs/>
        </w:rPr>
        <w:t xml:space="preserve">utstyr for å fjerne møkk fra spillelinjen uten straff, selv om dette skulle forbedre spillelinjen eller andre forhold som påvirker slaget. </w:t>
      </w:r>
    </w:p>
    <w:p w14:paraId="5FD479F4" w14:textId="77777777" w:rsidR="0061502F" w:rsidRPr="003F3B8A" w:rsidRDefault="007B629A" w:rsidP="00254DF9">
      <w:r w:rsidRPr="003F3B8A">
        <w:tab/>
      </w:r>
    </w:p>
    <w:p w14:paraId="7495F330" w14:textId="35374BFA" w:rsidR="007B629A" w:rsidRPr="003F3B8A" w:rsidRDefault="00CE58F4" w:rsidP="00CE58F4">
      <w:pPr>
        <w:pStyle w:val="Overskrift3"/>
      </w:pPr>
      <w:bookmarkStart w:id="141" w:name="_Toc189727031"/>
      <w:r>
        <w:t>Mal</w:t>
      </w:r>
      <w:r w:rsidR="007B629A" w:rsidRPr="003F3B8A">
        <w:t xml:space="preserve"> lokal regel F-12</w:t>
      </w:r>
      <w:bookmarkEnd w:id="141"/>
    </w:p>
    <w:p w14:paraId="1D195255" w14:textId="7943F21B" w:rsidR="003A59F4" w:rsidRPr="00CE58F4" w:rsidRDefault="003E1633" w:rsidP="00254DF9">
      <w:pPr>
        <w:rPr>
          <w:color w:val="0070C0"/>
        </w:rPr>
      </w:pPr>
      <w:r w:rsidRPr="00CE58F4">
        <w:rPr>
          <w:color w:val="0070C0"/>
        </w:rPr>
        <w:t xml:space="preserve">Etter spillerens valg, møkk fra </w:t>
      </w:r>
      <w:r w:rsidRPr="00D50938">
        <w:rPr>
          <w:color w:val="002060"/>
        </w:rPr>
        <w:t>&lt;spesifiser møkk som fritak gis fra, f.eks. møkk etter gjess, hunder etc.&gt;</w:t>
      </w:r>
      <w:r w:rsidRPr="00CE58F4">
        <w:rPr>
          <w:color w:val="0070C0"/>
        </w:rPr>
        <w:t xml:space="preserve"> kan behandles enten som:</w:t>
      </w:r>
      <w:r w:rsidR="003A59F4" w:rsidRPr="00CE58F4">
        <w:rPr>
          <w:color w:val="0070C0"/>
        </w:rPr>
        <w:tab/>
      </w:r>
    </w:p>
    <w:p w14:paraId="04DBBCFC" w14:textId="6B906D17" w:rsidR="003E1633" w:rsidRPr="00CE58F4" w:rsidRDefault="003E1633" w:rsidP="00254DF9">
      <w:pPr>
        <w:pStyle w:val="Listeavsnitt"/>
        <w:numPr>
          <w:ilvl w:val="0"/>
          <w:numId w:val="2"/>
        </w:numPr>
        <w:rPr>
          <w:color w:val="0070C0"/>
        </w:rPr>
      </w:pPr>
      <w:r w:rsidRPr="00CE58F4">
        <w:rPr>
          <w:color w:val="0070C0"/>
        </w:rPr>
        <w:t>En løs naturgjenstand som kan fjernes etter regel 15.1, eller</w:t>
      </w:r>
    </w:p>
    <w:p w14:paraId="1EB608F0" w14:textId="1B709D50" w:rsidR="003E1633" w:rsidRPr="00CE58F4" w:rsidRDefault="003E1633" w:rsidP="00254DF9">
      <w:pPr>
        <w:pStyle w:val="Listeavsnitt"/>
        <w:numPr>
          <w:ilvl w:val="0"/>
          <w:numId w:val="2"/>
        </w:numPr>
        <w:rPr>
          <w:color w:val="0070C0"/>
        </w:rPr>
      </w:pPr>
      <w:r w:rsidRPr="00CE58F4">
        <w:rPr>
          <w:color w:val="0070C0"/>
        </w:rPr>
        <w:t>Grunn under reparasjon som gir fritak etter regel 16.1.</w:t>
      </w:r>
    </w:p>
    <w:p w14:paraId="3751A13D" w14:textId="070CB480" w:rsidR="007B2334" w:rsidRPr="00223583" w:rsidRDefault="00223583" w:rsidP="00254DF9">
      <w:pPr>
        <w:rPr>
          <w:color w:val="002060"/>
        </w:rPr>
      </w:pPr>
      <w:r w:rsidRPr="00223583">
        <w:rPr>
          <w:color w:val="002060"/>
        </w:rPr>
        <w:t>&lt;</w:t>
      </w:r>
      <w:r w:rsidR="007B2334" w:rsidRPr="00223583">
        <w:rPr>
          <w:color w:val="002060"/>
        </w:rPr>
        <w:t>Hvis møkk finnes på puttinggreen, kan spilleren også bruke utstyr fremskaffet av Komiteen til å fjerne møkk fra spillelinjen. Hvis, ved å gjøre dette, spillelinjen eller forholdene som påvirker slaget blir forbedret, er det ingen straff etter regel 8.1a.</w:t>
      </w:r>
      <w:r w:rsidRPr="00223583">
        <w:rPr>
          <w:color w:val="002060"/>
        </w:rPr>
        <w:t>&gt;</w:t>
      </w:r>
    </w:p>
    <w:p w14:paraId="04B99CE0" w14:textId="77777777" w:rsidR="00C86410" w:rsidRPr="00CE58F4" w:rsidRDefault="00C86410" w:rsidP="00254DF9">
      <w:pPr>
        <w:rPr>
          <w:b/>
          <w:bCs/>
          <w:color w:val="FF0000"/>
        </w:rPr>
      </w:pPr>
      <w:r w:rsidRPr="00CE58F4">
        <w:rPr>
          <w:b/>
          <w:bCs/>
          <w:color w:val="FF0000"/>
        </w:rPr>
        <w:t>Straff for å spille ball fra et feil sted ved brudd på lokal regel: Generell straff etter regel 14.7a.</w:t>
      </w:r>
    </w:p>
    <w:p w14:paraId="4A04E1A0" w14:textId="2273FAF8" w:rsidR="003E1633" w:rsidRPr="003F3B8A" w:rsidRDefault="007B2334" w:rsidP="00FE0FFA">
      <w:pPr>
        <w:pStyle w:val="Overskrift2"/>
      </w:pPr>
      <w:hyperlink r:id="rId57" w:anchor="f-13" w:history="1">
        <w:bookmarkStart w:id="142" w:name="_Toc93931225"/>
        <w:bookmarkStart w:id="143" w:name="_Toc189727032"/>
        <w:r w:rsidRPr="003F3B8A">
          <w:rPr>
            <w:rStyle w:val="Hyperkobling"/>
            <w:color w:val="auto"/>
          </w:rPr>
          <w:t>F-13</w:t>
        </w:r>
        <w:r w:rsidR="0026389C">
          <w:rPr>
            <w:rStyle w:val="Hyperkobling"/>
            <w:color w:val="auto"/>
          </w:rPr>
          <w:tab/>
        </w:r>
        <w:r w:rsidR="0026389C">
          <w:rPr>
            <w:rStyle w:val="Hyperkobling"/>
            <w:color w:val="auto"/>
          </w:rPr>
          <w:tab/>
        </w:r>
        <w:r w:rsidRPr="003F3B8A">
          <w:rPr>
            <w:rStyle w:val="Hyperkobling"/>
            <w:color w:val="auto"/>
          </w:rPr>
          <w:t>Skade etter dyrehover</w:t>
        </w:r>
        <w:bookmarkEnd w:id="142"/>
        <w:bookmarkEnd w:id="143"/>
      </w:hyperlink>
    </w:p>
    <w:p w14:paraId="2BF16E03" w14:textId="2071DD84" w:rsidR="00FA09F0" w:rsidRPr="005A465E" w:rsidRDefault="00FA09F0" w:rsidP="00254DF9">
      <w:pPr>
        <w:rPr>
          <w:i/>
          <w:iCs/>
        </w:rPr>
      </w:pPr>
      <w:r w:rsidRPr="005A465E">
        <w:rPr>
          <w:b/>
          <w:i/>
          <w:iCs/>
        </w:rPr>
        <w:t>Formål:</w:t>
      </w:r>
      <w:r w:rsidRPr="005A465E">
        <w:rPr>
          <w:i/>
          <w:iCs/>
        </w:rPr>
        <w:t xml:space="preserve"> Hovene til dyr, slik som rådyr eller elg</w:t>
      </w:r>
      <w:r w:rsidR="005569CD" w:rsidRPr="005A465E">
        <w:rPr>
          <w:i/>
          <w:iCs/>
        </w:rPr>
        <w:t>,</w:t>
      </w:r>
      <w:r w:rsidRPr="005A465E">
        <w:rPr>
          <w:i/>
          <w:iCs/>
        </w:rPr>
        <w:t xml:space="preserve"> kan forårsake skade på banen. </w:t>
      </w:r>
      <w:r w:rsidR="005569CD" w:rsidRPr="005A465E">
        <w:rPr>
          <w:i/>
          <w:iCs/>
        </w:rPr>
        <w:t>Denne skaden kan repareres på puttinggreenen (se regel 13.1), men fritak uten straff er ikke tilg</w:t>
      </w:r>
      <w:r w:rsidR="00E21F80" w:rsidRPr="005A465E">
        <w:rPr>
          <w:i/>
          <w:iCs/>
        </w:rPr>
        <w:t xml:space="preserve">jenglig andre steder på banen. </w:t>
      </w:r>
      <w:r w:rsidRPr="005A465E">
        <w:rPr>
          <w:i/>
          <w:iCs/>
        </w:rPr>
        <w:t>Komit</w:t>
      </w:r>
      <w:r w:rsidR="00E047A5" w:rsidRPr="005A465E">
        <w:rPr>
          <w:i/>
          <w:iCs/>
        </w:rPr>
        <w:t>een</w:t>
      </w:r>
      <w:r w:rsidRPr="005A465E">
        <w:rPr>
          <w:i/>
          <w:iCs/>
        </w:rPr>
        <w:t xml:space="preserve"> kan tillate spillere å ta fritak fra slik skade som </w:t>
      </w:r>
      <w:r w:rsidR="00E047A5" w:rsidRPr="005A465E">
        <w:rPr>
          <w:i/>
          <w:iCs/>
        </w:rPr>
        <w:t>ved</w:t>
      </w:r>
      <w:r w:rsidRPr="005A465E">
        <w:rPr>
          <w:i/>
          <w:iCs/>
        </w:rPr>
        <w:t xml:space="preserve"> grunn under reparasjon</w:t>
      </w:r>
      <w:r w:rsidR="00E047A5" w:rsidRPr="005A465E">
        <w:rPr>
          <w:i/>
          <w:iCs/>
        </w:rPr>
        <w:t>,</w:t>
      </w:r>
      <w:r w:rsidRPr="005A465E">
        <w:rPr>
          <w:i/>
          <w:iCs/>
        </w:rPr>
        <w:t xml:space="preserve"> uten å behøve </w:t>
      </w:r>
      <w:r w:rsidR="00E047A5" w:rsidRPr="005A465E">
        <w:rPr>
          <w:i/>
          <w:iCs/>
        </w:rPr>
        <w:t>å</w:t>
      </w:r>
      <w:r w:rsidRPr="005A465E">
        <w:rPr>
          <w:i/>
          <w:iCs/>
        </w:rPr>
        <w:t xml:space="preserve"> merke alle slike område</w:t>
      </w:r>
      <w:r w:rsidR="00E047A5" w:rsidRPr="005A465E">
        <w:rPr>
          <w:i/>
          <w:iCs/>
        </w:rPr>
        <w:t>r</w:t>
      </w:r>
      <w:r w:rsidRPr="005A465E">
        <w:rPr>
          <w:i/>
          <w:iCs/>
        </w:rPr>
        <w:t>.</w:t>
      </w:r>
    </w:p>
    <w:p w14:paraId="37B53F5D" w14:textId="77777777" w:rsidR="00E21F80" w:rsidRPr="005A465E" w:rsidRDefault="00E21F80" w:rsidP="00254DF9">
      <w:pPr>
        <w:rPr>
          <w:i/>
          <w:iCs/>
        </w:rPr>
      </w:pPr>
    </w:p>
    <w:p w14:paraId="11F9B17D" w14:textId="4B4BD849" w:rsidR="00FA09F0" w:rsidRPr="003F3B8A" w:rsidRDefault="00FA09F0" w:rsidP="00254DF9">
      <w:r w:rsidRPr="005A465E">
        <w:rPr>
          <w:i/>
          <w:iCs/>
        </w:rPr>
        <w:t>Siden skade forårsaket av dyr kan repareres på puttinggreenen</w:t>
      </w:r>
      <w:r w:rsidR="00E047A5" w:rsidRPr="005A465E">
        <w:rPr>
          <w:i/>
          <w:iCs/>
        </w:rPr>
        <w:t>,</w:t>
      </w:r>
      <w:r w:rsidRPr="005A465E">
        <w:rPr>
          <w:i/>
          <w:iCs/>
        </w:rPr>
        <w:t xml:space="preserve"> kan Komiteen erklære slik skade som grunn under reparasjon eller tillate spillere å reparere det.</w:t>
      </w:r>
    </w:p>
    <w:p w14:paraId="5426E7B3" w14:textId="73938DF9" w:rsidR="00FA09F0" w:rsidRPr="003F3B8A" w:rsidRDefault="00FA09F0" w:rsidP="00254DF9"/>
    <w:p w14:paraId="7EBA8263" w14:textId="6EFE278F" w:rsidR="00FA09F0" w:rsidRPr="003F3B8A" w:rsidRDefault="00BD5112" w:rsidP="00BD5112">
      <w:pPr>
        <w:pStyle w:val="Overskrift3"/>
      </w:pPr>
      <w:bookmarkStart w:id="144" w:name="_Toc189727033"/>
      <w:r>
        <w:t>Mal</w:t>
      </w:r>
      <w:r w:rsidR="00FA09F0" w:rsidRPr="003F3B8A">
        <w:t xml:space="preserve"> lokal regel F-13</w:t>
      </w:r>
      <w:bookmarkEnd w:id="144"/>
    </w:p>
    <w:p w14:paraId="7A0A3B5B" w14:textId="2304A9F1" w:rsidR="007B2334" w:rsidRPr="0062039F" w:rsidRDefault="007B2334" w:rsidP="00254DF9">
      <w:pPr>
        <w:rPr>
          <w:color w:val="0070C0"/>
        </w:rPr>
      </w:pPr>
      <w:r w:rsidRPr="0062039F">
        <w:rPr>
          <w:color w:val="0070C0"/>
        </w:rPr>
        <w:t xml:space="preserve">Skader som </w:t>
      </w:r>
      <w:r w:rsidR="007140EE" w:rsidRPr="0062039F">
        <w:rPr>
          <w:color w:val="0070C0"/>
        </w:rPr>
        <w:t xml:space="preserve">er forårsaket av </w:t>
      </w:r>
      <w:r w:rsidRPr="0062039F">
        <w:rPr>
          <w:color w:val="0070C0"/>
        </w:rPr>
        <w:t xml:space="preserve">dyrehover er grunn under reparasjon, og fritak uten straff </w:t>
      </w:r>
      <w:r w:rsidR="00E047A5" w:rsidRPr="0062039F">
        <w:rPr>
          <w:color w:val="0070C0"/>
        </w:rPr>
        <w:t>er tillatt e</w:t>
      </w:r>
      <w:r w:rsidRPr="0062039F">
        <w:rPr>
          <w:color w:val="0070C0"/>
        </w:rPr>
        <w:t>tter regel 16.1</w:t>
      </w:r>
      <w:r w:rsidR="00E047A5" w:rsidRPr="0062039F">
        <w:rPr>
          <w:color w:val="0070C0"/>
        </w:rPr>
        <w:t>.</w:t>
      </w:r>
    </w:p>
    <w:p w14:paraId="43936151" w14:textId="1E6085C5" w:rsidR="007140EE" w:rsidRPr="0062039F" w:rsidRDefault="006D50F0" w:rsidP="00254DF9">
      <w:pPr>
        <w:rPr>
          <w:color w:val="002060"/>
        </w:rPr>
      </w:pPr>
      <w:r w:rsidRPr="0062039F">
        <w:rPr>
          <w:color w:val="002060"/>
        </w:rPr>
        <w:t xml:space="preserve">&lt;Men på puttinggreenen </w:t>
      </w:r>
      <w:r w:rsidR="0062039F" w:rsidRPr="0062039F">
        <w:rPr>
          <w:color w:val="002060"/>
        </w:rPr>
        <w:t>gjelder ikke regel 16.1 og slik skade kan repareres etter regel 13.1&gt;</w:t>
      </w:r>
    </w:p>
    <w:p w14:paraId="642E1EF8" w14:textId="77777777" w:rsidR="00C86410" w:rsidRPr="0062039F" w:rsidRDefault="00C86410" w:rsidP="00254DF9">
      <w:pPr>
        <w:rPr>
          <w:b/>
          <w:bCs/>
          <w:color w:val="FF0000"/>
        </w:rPr>
      </w:pPr>
      <w:r w:rsidRPr="0062039F">
        <w:rPr>
          <w:b/>
          <w:bCs/>
          <w:color w:val="FF0000"/>
        </w:rPr>
        <w:t>Straff for å spille ball fra et feil sted ved brudd på lokal regel: Generell straff etter regel 14.7a.</w:t>
      </w:r>
    </w:p>
    <w:p w14:paraId="37CB71EE" w14:textId="5C60CA13" w:rsidR="00AD29C7" w:rsidRPr="003F3B8A" w:rsidRDefault="00AD29C7" w:rsidP="00FE0FFA">
      <w:pPr>
        <w:pStyle w:val="Overskrift2"/>
      </w:pPr>
      <w:hyperlink r:id="rId58" w:anchor="f-14" w:history="1">
        <w:bookmarkStart w:id="145" w:name="_Toc93931226"/>
        <w:bookmarkStart w:id="146" w:name="_Toc189727034"/>
        <w:r w:rsidRPr="003F3B8A">
          <w:rPr>
            <w:rStyle w:val="Hyperkobling"/>
            <w:color w:val="auto"/>
          </w:rPr>
          <w:t>F-1</w:t>
        </w:r>
        <w:r w:rsidR="00DA4A01" w:rsidRPr="003F3B8A">
          <w:rPr>
            <w:rStyle w:val="Hyperkobling"/>
            <w:color w:val="auto"/>
          </w:rPr>
          <w:t>4</w:t>
        </w:r>
        <w:r w:rsidR="0026389C">
          <w:rPr>
            <w:rStyle w:val="Hyperkobling"/>
            <w:color w:val="auto"/>
          </w:rPr>
          <w:tab/>
        </w:r>
        <w:r w:rsidR="0026389C">
          <w:rPr>
            <w:rStyle w:val="Hyperkobling"/>
            <w:color w:val="auto"/>
          </w:rPr>
          <w:tab/>
        </w:r>
        <w:r w:rsidRPr="003F3B8A">
          <w:rPr>
            <w:rStyle w:val="Hyperkobling"/>
            <w:color w:val="auto"/>
          </w:rPr>
          <w:t>Ansamlinger av løse naturgjenstander</w:t>
        </w:r>
        <w:bookmarkEnd w:id="145"/>
        <w:bookmarkEnd w:id="146"/>
      </w:hyperlink>
    </w:p>
    <w:p w14:paraId="4518F8DE" w14:textId="6660AE3C" w:rsidR="00FA09F0" w:rsidRPr="00A13A23" w:rsidRDefault="00FA09F0" w:rsidP="00254DF9">
      <w:pPr>
        <w:rPr>
          <w:i/>
          <w:iCs/>
        </w:rPr>
      </w:pPr>
      <w:r w:rsidRPr="00A13A23">
        <w:rPr>
          <w:b/>
          <w:i/>
          <w:iCs/>
        </w:rPr>
        <w:t>Formål:</w:t>
      </w:r>
      <w:r w:rsidRPr="00A13A23">
        <w:rPr>
          <w:i/>
          <w:iCs/>
        </w:rPr>
        <w:t xml:space="preserve"> Under visse tider av året kan hauger med løse naturgjenstander</w:t>
      </w:r>
      <w:r w:rsidR="00751D31" w:rsidRPr="00A13A23">
        <w:rPr>
          <w:i/>
          <w:iCs/>
        </w:rPr>
        <w:t>, slik som løv, frø eller kongler gjøre det vanskelig for en spiller å finne eller spille sin ball. Komit</w:t>
      </w:r>
      <w:r w:rsidR="00214176" w:rsidRPr="00A13A23">
        <w:rPr>
          <w:i/>
          <w:iCs/>
        </w:rPr>
        <w:t>een</w:t>
      </w:r>
      <w:r w:rsidR="00751D31" w:rsidRPr="00A13A23">
        <w:rPr>
          <w:i/>
          <w:iCs/>
        </w:rPr>
        <w:t xml:space="preserve"> kan velge å anse slike hauger med løse natur</w:t>
      </w:r>
      <w:r w:rsidR="00C61561" w:rsidRPr="00A13A23">
        <w:rPr>
          <w:i/>
          <w:iCs/>
        </w:rPr>
        <w:t>g</w:t>
      </w:r>
      <w:r w:rsidR="00751D31" w:rsidRPr="00A13A23">
        <w:rPr>
          <w:i/>
          <w:iCs/>
        </w:rPr>
        <w:t>jenstander i generelt område eller i en bunker som grunn under reparasjon, hvor fritak uten straff er tillatt etter regel 16.1.</w:t>
      </w:r>
    </w:p>
    <w:p w14:paraId="7B678F08" w14:textId="77777777" w:rsidR="00A13A23" w:rsidRPr="00A13A23" w:rsidRDefault="00A13A23" w:rsidP="00254DF9">
      <w:pPr>
        <w:rPr>
          <w:i/>
          <w:iCs/>
        </w:rPr>
      </w:pPr>
    </w:p>
    <w:p w14:paraId="35223D99" w14:textId="5F3DA7F1" w:rsidR="00FA09F0" w:rsidRPr="00A13A23" w:rsidRDefault="00751D31" w:rsidP="00254DF9">
      <w:pPr>
        <w:rPr>
          <w:i/>
          <w:iCs/>
        </w:rPr>
      </w:pPr>
      <w:r w:rsidRPr="00A13A23">
        <w:rPr>
          <w:i/>
          <w:iCs/>
        </w:rPr>
        <w:t>Denne lokale regel</w:t>
      </w:r>
      <w:r w:rsidR="002C7CD3" w:rsidRPr="00A13A23">
        <w:rPr>
          <w:i/>
          <w:iCs/>
        </w:rPr>
        <w:t>en</w:t>
      </w:r>
      <w:r w:rsidRPr="00A13A23">
        <w:rPr>
          <w:i/>
          <w:iCs/>
        </w:rPr>
        <w:t xml:space="preserve"> kan ikke brukes for straffeområder siden fritak for unormale baneforhold ikke er tillatt i straffeområder.</w:t>
      </w:r>
      <w:r w:rsidR="002C7CD3" w:rsidRPr="00A13A23">
        <w:rPr>
          <w:i/>
          <w:iCs/>
        </w:rPr>
        <w:t xml:space="preserve"> </w:t>
      </w:r>
      <w:r w:rsidRPr="00A13A23">
        <w:rPr>
          <w:i/>
          <w:iCs/>
        </w:rPr>
        <w:t>Den lokale regelen bør begrenses til de hull hvor problemer med løse naturgjenstander oppstår og bør trekkes tilbake så snart forholdene tillater det.</w:t>
      </w:r>
    </w:p>
    <w:p w14:paraId="3E37D41A" w14:textId="77777777" w:rsidR="00751D31" w:rsidRPr="003F3B8A" w:rsidRDefault="00751D31" w:rsidP="00254DF9"/>
    <w:p w14:paraId="27E98FD3" w14:textId="75472B64" w:rsidR="00751D31" w:rsidRPr="003F3B8A" w:rsidRDefault="00A13A23" w:rsidP="00A13A23">
      <w:pPr>
        <w:pStyle w:val="Overskrift3"/>
      </w:pPr>
      <w:bookmarkStart w:id="147" w:name="_Toc189727035"/>
      <w:r>
        <w:t xml:space="preserve">Mal </w:t>
      </w:r>
      <w:r w:rsidR="00751D31" w:rsidRPr="003F3B8A">
        <w:t>lokal regel F-14</w:t>
      </w:r>
      <w:bookmarkEnd w:id="147"/>
    </w:p>
    <w:p w14:paraId="78DADA27" w14:textId="1E4CF816" w:rsidR="00AD29C7" w:rsidRPr="00A13A23" w:rsidRDefault="00AD29C7" w:rsidP="00254DF9">
      <w:pPr>
        <w:rPr>
          <w:color w:val="0070C0"/>
        </w:rPr>
      </w:pPr>
      <w:r w:rsidRPr="00A13A23">
        <w:rPr>
          <w:color w:val="0070C0"/>
        </w:rPr>
        <w:t xml:space="preserve">Under spill av </w:t>
      </w:r>
      <w:r w:rsidRPr="00A13A23">
        <w:rPr>
          <w:color w:val="002060"/>
        </w:rPr>
        <w:t>&lt;spesifiser hvilke(t) hull&gt;</w:t>
      </w:r>
      <w:r w:rsidRPr="00A13A23">
        <w:rPr>
          <w:color w:val="0070C0"/>
        </w:rPr>
        <w:t xml:space="preserve"> anses grunnen hvor det er midlertidige ansamlinger med </w:t>
      </w:r>
      <w:r w:rsidRPr="00A13A23">
        <w:rPr>
          <w:color w:val="002060"/>
        </w:rPr>
        <w:t>&lt;spesifiser hva slags løse naturgjenstander&gt;</w:t>
      </w:r>
      <w:r w:rsidRPr="00A13A23">
        <w:rPr>
          <w:color w:val="0070C0"/>
        </w:rPr>
        <w:t xml:space="preserve"> </w:t>
      </w:r>
      <w:r w:rsidR="00DC326C" w:rsidRPr="00A13A23">
        <w:rPr>
          <w:color w:val="0070C0"/>
        </w:rPr>
        <w:t>i generelt område eller i en bunker som grunn under reparasjon og fritak uten straff kan tas etter regel 16.1.</w:t>
      </w:r>
      <w:r w:rsidRPr="00A13A23">
        <w:rPr>
          <w:color w:val="0070C0"/>
        </w:rPr>
        <w:t xml:space="preserve"> </w:t>
      </w:r>
    </w:p>
    <w:p w14:paraId="1A167DAD" w14:textId="28091552" w:rsidR="00C86410" w:rsidRPr="00A13A23" w:rsidRDefault="00C86410" w:rsidP="00254DF9">
      <w:pPr>
        <w:rPr>
          <w:b/>
          <w:bCs/>
          <w:color w:val="FF0000"/>
        </w:rPr>
      </w:pPr>
      <w:r w:rsidRPr="00A13A23">
        <w:rPr>
          <w:b/>
          <w:bCs/>
          <w:color w:val="FF0000"/>
        </w:rPr>
        <w:t>Straff for å spille ball fra et feil sted ved brudd på lokal regel: Generell straff etter regel 14.7a.</w:t>
      </w:r>
    </w:p>
    <w:p w14:paraId="0BE33BBE" w14:textId="23A736D2" w:rsidR="003E01A4" w:rsidRPr="003F3B8A" w:rsidRDefault="003E01A4" w:rsidP="00FE0FFA">
      <w:pPr>
        <w:pStyle w:val="Overskrift2"/>
      </w:pPr>
      <w:hyperlink r:id="rId59" w:anchor="f-15" w:history="1">
        <w:bookmarkStart w:id="148" w:name="_Toc93931227"/>
        <w:bookmarkStart w:id="149" w:name="_Toc189727036"/>
        <w:r w:rsidRPr="003F3B8A">
          <w:rPr>
            <w:rStyle w:val="Hyperkobling"/>
            <w:color w:val="auto"/>
          </w:rPr>
          <w:t>F-15</w:t>
        </w:r>
        <w:r w:rsidR="0026389C">
          <w:rPr>
            <w:rStyle w:val="Hyperkobling"/>
            <w:color w:val="auto"/>
          </w:rPr>
          <w:tab/>
        </w:r>
        <w:r w:rsidR="0026389C">
          <w:rPr>
            <w:rStyle w:val="Hyperkobling"/>
            <w:color w:val="auto"/>
          </w:rPr>
          <w:tab/>
        </w:r>
        <w:r w:rsidRPr="003F3B8A">
          <w:rPr>
            <w:rStyle w:val="Hyperkobling"/>
            <w:color w:val="auto"/>
          </w:rPr>
          <w:t>Sopp på puttinggreen</w:t>
        </w:r>
        <w:bookmarkEnd w:id="148"/>
        <w:bookmarkEnd w:id="149"/>
      </w:hyperlink>
    </w:p>
    <w:p w14:paraId="004AA857" w14:textId="3CBE3BB1" w:rsidR="003E01A4" w:rsidRPr="005A465E" w:rsidRDefault="003E01A4" w:rsidP="00254DF9">
      <w:pPr>
        <w:rPr>
          <w:i/>
          <w:iCs/>
        </w:rPr>
      </w:pPr>
      <w:r w:rsidRPr="005A465E">
        <w:rPr>
          <w:b/>
          <w:i/>
          <w:iCs/>
        </w:rPr>
        <w:t>Formål:</w:t>
      </w:r>
      <w:r w:rsidRPr="005A465E">
        <w:rPr>
          <w:i/>
          <w:iCs/>
        </w:rPr>
        <w:t xml:space="preserve"> Hvis sopp som gror på puttinggreenen </w:t>
      </w:r>
      <w:r w:rsidR="0047067B" w:rsidRPr="005A465E">
        <w:rPr>
          <w:i/>
          <w:iCs/>
        </w:rPr>
        <w:t xml:space="preserve">kan </w:t>
      </w:r>
      <w:r w:rsidRPr="005A465E">
        <w:rPr>
          <w:i/>
          <w:iCs/>
        </w:rPr>
        <w:t>påvirke rettferdig spill, kan Komiteen behandle</w:t>
      </w:r>
      <w:r w:rsidR="0047067B" w:rsidRPr="005A465E">
        <w:rPr>
          <w:i/>
          <w:iCs/>
        </w:rPr>
        <w:t xml:space="preserve"> den som grunn under reparasjon, slik at en spiller kan ta fritak uten straff etter regel 16.1d.</w:t>
      </w:r>
    </w:p>
    <w:p w14:paraId="6904CD90" w14:textId="784F0C76" w:rsidR="0047067B" w:rsidRPr="003F3B8A" w:rsidRDefault="0047067B" w:rsidP="00254DF9"/>
    <w:p w14:paraId="0B9E1470" w14:textId="3BC1467B" w:rsidR="0047067B" w:rsidRPr="003F3B8A" w:rsidRDefault="00E448EC" w:rsidP="00E448EC">
      <w:pPr>
        <w:pStyle w:val="Overskrift3"/>
      </w:pPr>
      <w:bookmarkStart w:id="150" w:name="_Toc189727037"/>
      <w:r>
        <w:t>Mal</w:t>
      </w:r>
      <w:r w:rsidR="0047067B" w:rsidRPr="003F3B8A">
        <w:t xml:space="preserve"> lo</w:t>
      </w:r>
      <w:r w:rsidR="00165139" w:rsidRPr="003F3B8A">
        <w:t>k</w:t>
      </w:r>
      <w:r w:rsidR="0047067B" w:rsidRPr="003F3B8A">
        <w:t>al regel F-15</w:t>
      </w:r>
      <w:bookmarkEnd w:id="150"/>
    </w:p>
    <w:p w14:paraId="254DD0CB" w14:textId="68C574E5" w:rsidR="0047067B" w:rsidRPr="00E448EC" w:rsidRDefault="0047067B" w:rsidP="00254DF9">
      <w:pPr>
        <w:rPr>
          <w:color w:val="0070C0"/>
        </w:rPr>
      </w:pPr>
      <w:r w:rsidRPr="00E448EC">
        <w:rPr>
          <w:color w:val="0070C0"/>
        </w:rPr>
        <w:t>Sopp som sitter fast på puttinggreenen er grunn under reparasjon</w:t>
      </w:r>
      <w:r w:rsidR="00165139" w:rsidRPr="00E448EC">
        <w:rPr>
          <w:color w:val="0070C0"/>
        </w:rPr>
        <w:t>,</w:t>
      </w:r>
      <w:r w:rsidRPr="00E448EC">
        <w:rPr>
          <w:color w:val="0070C0"/>
        </w:rPr>
        <w:t xml:space="preserve"> </w:t>
      </w:r>
      <w:r w:rsidR="00165139" w:rsidRPr="00E448EC">
        <w:rPr>
          <w:color w:val="0070C0"/>
        </w:rPr>
        <w:t xml:space="preserve">og </w:t>
      </w:r>
      <w:r w:rsidRPr="00E448EC">
        <w:rPr>
          <w:color w:val="0070C0"/>
        </w:rPr>
        <w:t>fritak uten straff er tillatt etter regel 16.1d.</w:t>
      </w:r>
    </w:p>
    <w:p w14:paraId="220A7147" w14:textId="05A87894" w:rsidR="0047067B" w:rsidRPr="00E448EC" w:rsidRDefault="0047067B" w:rsidP="00254DF9">
      <w:pPr>
        <w:rPr>
          <w:b/>
          <w:bCs/>
          <w:color w:val="FF0000"/>
        </w:rPr>
      </w:pPr>
      <w:r w:rsidRPr="00E448EC">
        <w:rPr>
          <w:b/>
          <w:bCs/>
          <w:color w:val="FF0000"/>
        </w:rPr>
        <w:t>Straff for å spille ball fra et feil sted ved brudd på lokal regel: Generell straff etter regel 14.7a.</w:t>
      </w:r>
    </w:p>
    <w:p w14:paraId="0894FB85" w14:textId="2AA0B057" w:rsidR="000B16E1" w:rsidRPr="003F3B8A" w:rsidRDefault="000B16E1" w:rsidP="00FE0FFA">
      <w:pPr>
        <w:pStyle w:val="Overskrift2"/>
      </w:pPr>
      <w:hyperlink r:id="rId60" w:anchor="f-16" w:history="1">
        <w:bookmarkStart w:id="151" w:name="_Toc93931228"/>
        <w:bookmarkStart w:id="152" w:name="_Toc189727038"/>
        <w:r w:rsidRPr="003F3B8A">
          <w:rPr>
            <w:rStyle w:val="Hyperkobling"/>
            <w:color w:val="auto"/>
          </w:rPr>
          <w:t>F-16</w:t>
        </w:r>
        <w:r w:rsidR="0026389C">
          <w:rPr>
            <w:rStyle w:val="Hyperkobling"/>
            <w:color w:val="auto"/>
          </w:rPr>
          <w:tab/>
        </w:r>
        <w:r w:rsidR="0026389C">
          <w:rPr>
            <w:rStyle w:val="Hyperkobling"/>
            <w:color w:val="auto"/>
          </w:rPr>
          <w:tab/>
        </w:r>
        <w:r w:rsidRPr="003F3B8A">
          <w:rPr>
            <w:rStyle w:val="Hyperkobling"/>
            <w:color w:val="auto"/>
          </w:rPr>
          <w:t>Bunker fylt med midlertidig vann</w:t>
        </w:r>
        <w:bookmarkEnd w:id="151"/>
        <w:bookmarkEnd w:id="152"/>
      </w:hyperlink>
    </w:p>
    <w:p w14:paraId="646DA159" w14:textId="1AD53C1B" w:rsidR="00751D31" w:rsidRPr="00E97B58" w:rsidRDefault="00751D31" w:rsidP="00254DF9">
      <w:pPr>
        <w:rPr>
          <w:b/>
          <w:i/>
          <w:iCs/>
        </w:rPr>
      </w:pPr>
      <w:r w:rsidRPr="00E97B58">
        <w:rPr>
          <w:b/>
          <w:i/>
          <w:iCs/>
        </w:rPr>
        <w:t xml:space="preserve">Formål: </w:t>
      </w:r>
      <w:r w:rsidRPr="00E97B58">
        <w:rPr>
          <w:i/>
          <w:iCs/>
        </w:rPr>
        <w:t xml:space="preserve">Hvis </w:t>
      </w:r>
      <w:r w:rsidR="00D75015" w:rsidRPr="00E97B58">
        <w:rPr>
          <w:i/>
          <w:iCs/>
        </w:rPr>
        <w:t xml:space="preserve">én eller flere </w:t>
      </w:r>
      <w:r w:rsidRPr="00E97B58">
        <w:rPr>
          <w:i/>
          <w:iCs/>
        </w:rPr>
        <w:t>bunker</w:t>
      </w:r>
      <w:r w:rsidR="00D75015" w:rsidRPr="00E97B58">
        <w:rPr>
          <w:i/>
          <w:iCs/>
        </w:rPr>
        <w:t>e</w:t>
      </w:r>
      <w:r w:rsidRPr="00E97B58">
        <w:rPr>
          <w:i/>
          <w:iCs/>
        </w:rPr>
        <w:t xml:space="preserve"> er </w:t>
      </w:r>
      <w:r w:rsidR="00D75015" w:rsidRPr="00E97B58">
        <w:rPr>
          <w:i/>
          <w:iCs/>
        </w:rPr>
        <w:t>fyllt med midlertidig vann</w:t>
      </w:r>
      <w:r w:rsidR="00D30FE2" w:rsidRPr="00E97B58">
        <w:rPr>
          <w:i/>
          <w:iCs/>
        </w:rPr>
        <w:t xml:space="preserve">, </w:t>
      </w:r>
      <w:r w:rsidRPr="00E97B58">
        <w:rPr>
          <w:i/>
          <w:iCs/>
        </w:rPr>
        <w:t xml:space="preserve">er det ikke sikkert at fritak uten straff etter regel 16.1c </w:t>
      </w:r>
      <w:r w:rsidR="001337C5" w:rsidRPr="00E97B58">
        <w:rPr>
          <w:i/>
          <w:iCs/>
        </w:rPr>
        <w:t xml:space="preserve">er </w:t>
      </w:r>
      <w:r w:rsidR="00214176" w:rsidRPr="00E97B58">
        <w:rPr>
          <w:i/>
          <w:iCs/>
        </w:rPr>
        <w:t xml:space="preserve">tilstrekkelig </w:t>
      </w:r>
      <w:r w:rsidR="001337C5" w:rsidRPr="00E97B58">
        <w:rPr>
          <w:i/>
          <w:iCs/>
        </w:rPr>
        <w:t>for å sikre rettferdig spill</w:t>
      </w:r>
      <w:r w:rsidR="00D30FE2" w:rsidRPr="00E97B58">
        <w:rPr>
          <w:i/>
          <w:iCs/>
        </w:rPr>
        <w:t>, siden spillere kan bli begrenset til å ta maksimalt tilgjengelig fritak eller fritak utenfor bunkeren med ett straffeslag</w:t>
      </w:r>
      <w:r w:rsidR="001337C5" w:rsidRPr="00E97B58">
        <w:rPr>
          <w:i/>
          <w:iCs/>
        </w:rPr>
        <w:t>. Komit</w:t>
      </w:r>
      <w:r w:rsidR="00214176" w:rsidRPr="00E97B58">
        <w:rPr>
          <w:i/>
          <w:iCs/>
        </w:rPr>
        <w:t>een</w:t>
      </w:r>
      <w:r w:rsidR="001337C5" w:rsidRPr="00E97B58">
        <w:rPr>
          <w:i/>
          <w:iCs/>
        </w:rPr>
        <w:t xml:space="preserve"> kan velge å</w:t>
      </w:r>
      <w:r w:rsidR="0067190E">
        <w:rPr>
          <w:i/>
          <w:iCs/>
        </w:rPr>
        <w:t xml:space="preserve"> anse</w:t>
      </w:r>
      <w:r w:rsidR="001337C5" w:rsidRPr="00E97B58">
        <w:rPr>
          <w:i/>
          <w:iCs/>
        </w:rPr>
        <w:t xml:space="preserve"> </w:t>
      </w:r>
      <w:r w:rsidR="00336ABD" w:rsidRPr="00E97B58">
        <w:rPr>
          <w:i/>
          <w:iCs/>
        </w:rPr>
        <w:t xml:space="preserve">visse </w:t>
      </w:r>
      <w:r w:rsidR="001337C5" w:rsidRPr="00E97B58">
        <w:rPr>
          <w:i/>
          <w:iCs/>
        </w:rPr>
        <w:t xml:space="preserve">bunkere som grunn under reparasjon i generelt område, </w:t>
      </w:r>
      <w:r w:rsidR="00336ABD" w:rsidRPr="00E97B58">
        <w:rPr>
          <w:i/>
          <w:iCs/>
        </w:rPr>
        <w:t>slik at fritak u</w:t>
      </w:r>
      <w:r w:rsidR="002921A1" w:rsidRPr="00E97B58">
        <w:rPr>
          <w:i/>
          <w:iCs/>
        </w:rPr>
        <w:t>ten straff utenfor bunkeren er tillatt</w:t>
      </w:r>
      <w:r w:rsidR="001337C5" w:rsidRPr="00E97B58">
        <w:rPr>
          <w:i/>
          <w:iCs/>
        </w:rPr>
        <w:t>.</w:t>
      </w:r>
    </w:p>
    <w:p w14:paraId="2EBA9FB9" w14:textId="488E543F" w:rsidR="00751D31" w:rsidRPr="00E97B58" w:rsidRDefault="00751D31" w:rsidP="00254DF9">
      <w:pPr>
        <w:rPr>
          <w:i/>
          <w:iCs/>
        </w:rPr>
      </w:pPr>
    </w:p>
    <w:p w14:paraId="1742DF23" w14:textId="57A6FCF1" w:rsidR="00751D31" w:rsidRPr="00E97B58" w:rsidRDefault="001337C5" w:rsidP="00254DF9">
      <w:pPr>
        <w:rPr>
          <w:i/>
          <w:iCs/>
        </w:rPr>
      </w:pPr>
      <w:r w:rsidRPr="00E97B58">
        <w:rPr>
          <w:i/>
          <w:iCs/>
        </w:rPr>
        <w:t xml:space="preserve">Komiteen </w:t>
      </w:r>
      <w:r w:rsidR="007248C0">
        <w:rPr>
          <w:i/>
          <w:iCs/>
        </w:rPr>
        <w:t xml:space="preserve">skal </w:t>
      </w:r>
      <w:r w:rsidRPr="00E97B58">
        <w:rPr>
          <w:i/>
          <w:iCs/>
        </w:rPr>
        <w:t>bare bruke denne lokale regel</w:t>
      </w:r>
      <w:r w:rsidR="00214176" w:rsidRPr="00E97B58">
        <w:rPr>
          <w:i/>
          <w:iCs/>
        </w:rPr>
        <w:t>en</w:t>
      </w:r>
      <w:r w:rsidRPr="00E97B58">
        <w:rPr>
          <w:i/>
          <w:iCs/>
        </w:rPr>
        <w:t xml:space="preserve"> for </w:t>
      </w:r>
      <w:r w:rsidR="002921A1" w:rsidRPr="00E97B58">
        <w:rPr>
          <w:i/>
          <w:iCs/>
        </w:rPr>
        <w:t xml:space="preserve">spesifikke bunkere og </w:t>
      </w:r>
      <w:r w:rsidRPr="00E97B58">
        <w:rPr>
          <w:i/>
          <w:iCs/>
        </w:rPr>
        <w:t xml:space="preserve">tillates ikke å lage en lokal regel som generelt sier at alle bunkere </w:t>
      </w:r>
      <w:r w:rsidR="00F4098E" w:rsidRPr="00E97B58">
        <w:rPr>
          <w:i/>
          <w:iCs/>
        </w:rPr>
        <w:t xml:space="preserve">med midlertidig vann </w:t>
      </w:r>
      <w:r w:rsidRPr="00E97B58">
        <w:rPr>
          <w:i/>
          <w:iCs/>
        </w:rPr>
        <w:t xml:space="preserve">er grunn under reparasjon. </w:t>
      </w:r>
    </w:p>
    <w:p w14:paraId="43BBC6B0" w14:textId="77777777" w:rsidR="00203019" w:rsidRPr="00E97B58" w:rsidRDefault="00203019" w:rsidP="00254DF9">
      <w:pPr>
        <w:rPr>
          <w:i/>
          <w:iCs/>
        </w:rPr>
      </w:pPr>
    </w:p>
    <w:p w14:paraId="51BF6E85" w14:textId="4823B841" w:rsidR="00203019" w:rsidRPr="00E97B58" w:rsidRDefault="00203019" w:rsidP="00254DF9">
      <w:pPr>
        <w:rPr>
          <w:i/>
          <w:iCs/>
        </w:rPr>
      </w:pPr>
      <w:r w:rsidRPr="00E97B58">
        <w:rPr>
          <w:i/>
          <w:iCs/>
        </w:rPr>
        <w:t xml:space="preserve">Begrunnelsen for dette er at enkelte bunkere kan </w:t>
      </w:r>
      <w:r w:rsidR="001007CB" w:rsidRPr="00E97B58">
        <w:rPr>
          <w:i/>
          <w:iCs/>
        </w:rPr>
        <w:t xml:space="preserve">på et tidspunkt </w:t>
      </w:r>
      <w:r w:rsidR="00314BE1" w:rsidRPr="00E97B58">
        <w:rPr>
          <w:i/>
          <w:iCs/>
        </w:rPr>
        <w:t>under runde</w:t>
      </w:r>
      <w:r w:rsidR="005F19E3">
        <w:rPr>
          <w:i/>
          <w:iCs/>
        </w:rPr>
        <w:t>n</w:t>
      </w:r>
      <w:r w:rsidR="00314BE1" w:rsidRPr="00E97B58">
        <w:rPr>
          <w:i/>
          <w:iCs/>
        </w:rPr>
        <w:t xml:space="preserve"> </w:t>
      </w:r>
      <w:r w:rsidR="00636271" w:rsidRPr="00E97B58">
        <w:rPr>
          <w:i/>
          <w:iCs/>
        </w:rPr>
        <w:t xml:space="preserve">være </w:t>
      </w:r>
      <w:r w:rsidRPr="00E97B58">
        <w:rPr>
          <w:i/>
          <w:iCs/>
        </w:rPr>
        <w:t xml:space="preserve">helt fulle </w:t>
      </w:r>
      <w:r w:rsidR="00B81710" w:rsidRPr="00E97B58">
        <w:rPr>
          <w:i/>
          <w:iCs/>
        </w:rPr>
        <w:t xml:space="preserve">av midlertidig vann </w:t>
      </w:r>
      <w:r w:rsidR="00314BE1" w:rsidRPr="00E97B58">
        <w:rPr>
          <w:i/>
          <w:iCs/>
        </w:rPr>
        <w:t xml:space="preserve">og på et annet tidspunkt </w:t>
      </w:r>
      <w:r w:rsidR="00636271" w:rsidRPr="00E97B58">
        <w:rPr>
          <w:i/>
          <w:iCs/>
        </w:rPr>
        <w:t xml:space="preserve">under runden </w:t>
      </w:r>
      <w:r w:rsidR="00314BE1" w:rsidRPr="00E97B58">
        <w:rPr>
          <w:i/>
          <w:iCs/>
        </w:rPr>
        <w:t xml:space="preserve">være </w:t>
      </w:r>
      <w:r w:rsidR="00E97B58" w:rsidRPr="00E97B58">
        <w:rPr>
          <w:i/>
          <w:iCs/>
        </w:rPr>
        <w:t xml:space="preserve">bare </w:t>
      </w:r>
      <w:r w:rsidR="00314BE1" w:rsidRPr="00E97B58">
        <w:rPr>
          <w:i/>
          <w:iCs/>
        </w:rPr>
        <w:t>delvis fulle av midlertidig vann.</w:t>
      </w:r>
      <w:r w:rsidR="00636271" w:rsidRPr="00E97B58">
        <w:rPr>
          <w:i/>
          <w:iCs/>
        </w:rPr>
        <w:t xml:space="preserve"> Det vil derfor være upassende hvis noen spillere </w:t>
      </w:r>
      <w:r w:rsidR="002D731F" w:rsidRPr="00E97B58">
        <w:rPr>
          <w:i/>
          <w:iCs/>
        </w:rPr>
        <w:t xml:space="preserve">får fritak uten straff fra en bunker som anses som grunn under reparasjon i generelt område, </w:t>
      </w:r>
      <w:r w:rsidR="009E6C5F" w:rsidRPr="00E97B58">
        <w:rPr>
          <w:i/>
          <w:iCs/>
        </w:rPr>
        <w:t>mens andre spillere må behandle</w:t>
      </w:r>
      <w:r w:rsidR="00AC19D3" w:rsidRPr="00E97B58">
        <w:rPr>
          <w:i/>
          <w:iCs/>
        </w:rPr>
        <w:t xml:space="preserve"> den som en bunker siden den ikke er helt full av midlertidig vann når deres ball er i den.</w:t>
      </w:r>
      <w:r w:rsidR="00B81710" w:rsidRPr="00E97B58">
        <w:rPr>
          <w:i/>
          <w:iCs/>
        </w:rPr>
        <w:t xml:space="preserve"> </w:t>
      </w:r>
    </w:p>
    <w:p w14:paraId="759C5410" w14:textId="77777777" w:rsidR="00E3057B" w:rsidRPr="003F3B8A" w:rsidRDefault="00E3057B" w:rsidP="00254DF9"/>
    <w:p w14:paraId="604C31C1" w14:textId="273D61C5" w:rsidR="001337C5" w:rsidRPr="00D62D5F" w:rsidRDefault="00D62D5F" w:rsidP="00D62D5F">
      <w:pPr>
        <w:pStyle w:val="Overskrift3"/>
      </w:pPr>
      <w:bookmarkStart w:id="153" w:name="_Toc189727039"/>
      <w:r w:rsidRPr="00D62D5F">
        <w:t>Mal</w:t>
      </w:r>
      <w:r w:rsidR="001337C5" w:rsidRPr="00D62D5F">
        <w:t xml:space="preserve"> lokal regel F-16</w:t>
      </w:r>
      <w:bookmarkEnd w:id="153"/>
    </w:p>
    <w:p w14:paraId="3692E4FE" w14:textId="3D492B5D" w:rsidR="000B16E1" w:rsidRPr="00FA177F" w:rsidRDefault="0069132F" w:rsidP="00254DF9">
      <w:pPr>
        <w:rPr>
          <w:color w:val="0070C0"/>
        </w:rPr>
      </w:pPr>
      <w:r w:rsidRPr="00FA177F">
        <w:rPr>
          <w:color w:val="0070C0"/>
        </w:rPr>
        <w:t>B</w:t>
      </w:r>
      <w:r w:rsidR="000B16E1" w:rsidRPr="00FA177F">
        <w:rPr>
          <w:color w:val="0070C0"/>
        </w:rPr>
        <w:t xml:space="preserve">unkeren </w:t>
      </w:r>
      <w:r w:rsidRPr="00FA177F">
        <w:rPr>
          <w:color w:val="0070C0"/>
        </w:rPr>
        <w:t xml:space="preserve">fyllt med midlertidig vann </w:t>
      </w:r>
      <w:r w:rsidR="000B16E1" w:rsidRPr="00FA177F">
        <w:rPr>
          <w:color w:val="002060"/>
        </w:rPr>
        <w:t>&lt;sett inn bunkerens plassering, f.eks. til venstre for green 5&gt;</w:t>
      </w:r>
      <w:r w:rsidR="000B16E1" w:rsidRPr="00FA177F">
        <w:rPr>
          <w:color w:val="0070C0"/>
        </w:rPr>
        <w:t xml:space="preserve"> er grunn under reparasjon i generelt område. Den er ikke ansett som en bunker under runden.</w:t>
      </w:r>
    </w:p>
    <w:p w14:paraId="1C590FB9" w14:textId="048D117D" w:rsidR="000B16E1" w:rsidRPr="00FA177F" w:rsidRDefault="001706B5" w:rsidP="00254DF9">
      <w:pPr>
        <w:rPr>
          <w:color w:val="0070C0"/>
        </w:rPr>
      </w:pPr>
      <w:r w:rsidRPr="00FA177F">
        <w:rPr>
          <w:color w:val="0070C0"/>
        </w:rPr>
        <w:t>S</w:t>
      </w:r>
      <w:r w:rsidR="000B16E1" w:rsidRPr="00FA177F">
        <w:rPr>
          <w:color w:val="0070C0"/>
        </w:rPr>
        <w:t xml:space="preserve">pilleren </w:t>
      </w:r>
      <w:r w:rsidR="00B3050E">
        <w:rPr>
          <w:color w:val="0070C0"/>
        </w:rPr>
        <w:t xml:space="preserve">kan </w:t>
      </w:r>
      <w:r w:rsidR="000B16E1" w:rsidRPr="00FA177F">
        <w:rPr>
          <w:color w:val="0070C0"/>
        </w:rPr>
        <w:t>ta fritak uten straff etter regel 16.1b.</w:t>
      </w:r>
    </w:p>
    <w:p w14:paraId="23FE6D71" w14:textId="33792E69" w:rsidR="000B16E1" w:rsidRPr="00FA177F" w:rsidRDefault="000B16E1" w:rsidP="00254DF9">
      <w:pPr>
        <w:rPr>
          <w:color w:val="0070C0"/>
        </w:rPr>
      </w:pPr>
      <w:r w:rsidRPr="00FA177F">
        <w:rPr>
          <w:color w:val="0070C0"/>
        </w:rPr>
        <w:t xml:space="preserve">Alle andre bunkere på banen, </w:t>
      </w:r>
      <w:r w:rsidR="001706B5" w:rsidRPr="00FA177F">
        <w:rPr>
          <w:color w:val="0070C0"/>
        </w:rPr>
        <w:t xml:space="preserve">uavhengig av om de </w:t>
      </w:r>
      <w:r w:rsidRPr="00FA177F">
        <w:rPr>
          <w:color w:val="0070C0"/>
        </w:rPr>
        <w:t>inneholder midlertidig vann eller ikke, er fortsatt bunkere for alle formål etter reglene.</w:t>
      </w:r>
    </w:p>
    <w:p w14:paraId="20733AAC" w14:textId="7F9E8ECE" w:rsidR="00C86410" w:rsidRPr="00FA177F" w:rsidRDefault="00C86410" w:rsidP="00254DF9">
      <w:pPr>
        <w:rPr>
          <w:b/>
          <w:bCs/>
          <w:color w:val="FF0000"/>
        </w:rPr>
      </w:pPr>
      <w:r w:rsidRPr="00FA177F">
        <w:rPr>
          <w:b/>
          <w:bCs/>
          <w:color w:val="FF0000"/>
        </w:rPr>
        <w:t>Straff for å spille ball fra et feil sted ved brudd på lokal regel: Generell straff etter regel 14.7a.</w:t>
      </w:r>
    </w:p>
    <w:p w14:paraId="18EDCAB9" w14:textId="7F3D5D37" w:rsidR="000B16E1" w:rsidRPr="003F3B8A" w:rsidRDefault="000B16E1" w:rsidP="00FE0FFA">
      <w:pPr>
        <w:pStyle w:val="Overskrift2"/>
      </w:pPr>
      <w:hyperlink r:id="rId61" w:anchor="f-17" w:history="1">
        <w:bookmarkStart w:id="154" w:name="_Toc93931229"/>
        <w:bookmarkStart w:id="155" w:name="_Toc189727040"/>
        <w:r w:rsidRPr="003F3B8A">
          <w:rPr>
            <w:rStyle w:val="Hyperkobling"/>
            <w:color w:val="auto"/>
          </w:rPr>
          <w:t>F-17</w:t>
        </w:r>
        <w:r w:rsidR="0026389C">
          <w:rPr>
            <w:rStyle w:val="Hyperkobling"/>
            <w:color w:val="auto"/>
          </w:rPr>
          <w:tab/>
        </w:r>
        <w:r w:rsidR="0026389C">
          <w:rPr>
            <w:rStyle w:val="Hyperkobling"/>
            <w:color w:val="auto"/>
          </w:rPr>
          <w:tab/>
        </w:r>
        <w:r w:rsidR="00057DBD" w:rsidRPr="003F3B8A">
          <w:rPr>
            <w:rStyle w:val="Hyperkobling"/>
            <w:color w:val="auto"/>
          </w:rPr>
          <w:t>Alle v</w:t>
        </w:r>
        <w:r w:rsidRPr="003F3B8A">
          <w:rPr>
            <w:rStyle w:val="Hyperkobling"/>
            <w:color w:val="auto"/>
          </w:rPr>
          <w:t>eier og stier er hindringer</w:t>
        </w:r>
        <w:bookmarkEnd w:id="154"/>
        <w:bookmarkEnd w:id="155"/>
      </w:hyperlink>
    </w:p>
    <w:p w14:paraId="23D5ED55" w14:textId="63B1D6EE" w:rsidR="001337C5" w:rsidRPr="00C5245D" w:rsidRDefault="001337C5" w:rsidP="00254DF9">
      <w:pPr>
        <w:rPr>
          <w:i/>
          <w:iCs/>
        </w:rPr>
      </w:pPr>
      <w:r w:rsidRPr="00C5245D">
        <w:rPr>
          <w:b/>
          <w:i/>
          <w:iCs/>
        </w:rPr>
        <w:t xml:space="preserve">Formål: </w:t>
      </w:r>
      <w:r w:rsidRPr="00C5245D">
        <w:rPr>
          <w:i/>
          <w:iCs/>
        </w:rPr>
        <w:t>Hvor veier eller stier som ikke har kunstig overflate kan påvirke rettferdig spill</w:t>
      </w:r>
      <w:r w:rsidR="00FC2F4E" w:rsidRPr="00C5245D">
        <w:rPr>
          <w:i/>
          <w:iCs/>
        </w:rPr>
        <w:t>,</w:t>
      </w:r>
      <w:r w:rsidRPr="00C5245D">
        <w:rPr>
          <w:i/>
          <w:iCs/>
        </w:rPr>
        <w:t xml:space="preserve"> kan Komiteen velge å utpeke slike veier som uflyttbare hindringer, hvor fritak uten straff er tillatt etter regel 16.1</w:t>
      </w:r>
      <w:r w:rsidR="005B7621" w:rsidRPr="00C5245D">
        <w:rPr>
          <w:i/>
          <w:iCs/>
        </w:rPr>
        <w:t>.</w:t>
      </w:r>
    </w:p>
    <w:p w14:paraId="67ADAA7E" w14:textId="66FDD350" w:rsidR="001337C5" w:rsidRPr="003F3B8A" w:rsidRDefault="001337C5" w:rsidP="00254DF9"/>
    <w:p w14:paraId="32A08D90" w14:textId="6D8D83AB" w:rsidR="001337C5" w:rsidRPr="003F3B8A" w:rsidRDefault="009A00D3" w:rsidP="00C5245D">
      <w:pPr>
        <w:pStyle w:val="Overskrift3"/>
      </w:pPr>
      <w:bookmarkStart w:id="156" w:name="_Toc189727041"/>
      <w:r>
        <w:t>Mal</w:t>
      </w:r>
      <w:r w:rsidR="001337C5" w:rsidRPr="003F3B8A">
        <w:t xml:space="preserve"> lokal regel F-17</w:t>
      </w:r>
      <w:bookmarkEnd w:id="156"/>
    </w:p>
    <w:p w14:paraId="522C5BCC" w14:textId="6CA350FD" w:rsidR="000B16E1" w:rsidRPr="00C5245D" w:rsidRDefault="000B16E1" w:rsidP="00254DF9">
      <w:pPr>
        <w:rPr>
          <w:color w:val="0070C0"/>
        </w:rPr>
      </w:pPr>
      <w:r w:rsidRPr="00C5245D">
        <w:rPr>
          <w:color w:val="0070C0"/>
        </w:rPr>
        <w:t xml:space="preserve">Alle veier og stier på banen </w:t>
      </w:r>
      <w:r w:rsidR="0098200B" w:rsidRPr="0098200B">
        <w:rPr>
          <w:color w:val="002060"/>
        </w:rPr>
        <w:t>&lt;</w:t>
      </w:r>
      <w:r w:rsidRPr="0098200B">
        <w:rPr>
          <w:color w:val="002060"/>
        </w:rPr>
        <w:t>eller spesifiser visse typer eller steder</w:t>
      </w:r>
      <w:r w:rsidR="0098200B" w:rsidRPr="0098200B">
        <w:rPr>
          <w:color w:val="002060"/>
        </w:rPr>
        <w:t>&gt;</w:t>
      </w:r>
      <w:r w:rsidRPr="00C5245D">
        <w:rPr>
          <w:color w:val="0070C0"/>
        </w:rPr>
        <w:t>, selv om de ikke har kunstig overflate, anses som uflyttbare hindringer, hvor fritak uten straff</w:t>
      </w:r>
      <w:r w:rsidR="00057DBD" w:rsidRPr="00C5245D">
        <w:rPr>
          <w:color w:val="0070C0"/>
        </w:rPr>
        <w:t xml:space="preserve"> kan tas etter regel 16.1.</w:t>
      </w:r>
    </w:p>
    <w:p w14:paraId="4A075A57" w14:textId="77777777" w:rsidR="00C86410" w:rsidRPr="00C5245D" w:rsidRDefault="00C86410" w:rsidP="00254DF9">
      <w:pPr>
        <w:rPr>
          <w:b/>
          <w:bCs/>
          <w:color w:val="FF0000"/>
        </w:rPr>
      </w:pPr>
      <w:r w:rsidRPr="00C5245D">
        <w:rPr>
          <w:b/>
          <w:bCs/>
          <w:color w:val="FF0000"/>
        </w:rPr>
        <w:t>Straff for å spille ball fra et feil sted ved brudd på lokal regel: Generell straff etter regel 14.7a.</w:t>
      </w:r>
    </w:p>
    <w:bookmarkStart w:id="157" w:name="_Hlk3466888"/>
    <w:p w14:paraId="1D4E0D15" w14:textId="187DEF35" w:rsidR="007B2334" w:rsidRPr="003F3B8A" w:rsidRDefault="00912C86" w:rsidP="00FE0FFA">
      <w:pPr>
        <w:pStyle w:val="Overskrift2"/>
      </w:pPr>
      <w:r w:rsidRPr="003F3B8A">
        <w:rPr>
          <w:rStyle w:val="Hyperkobling"/>
          <w:color w:val="auto"/>
        </w:rPr>
        <w:fldChar w:fldCharType="begin"/>
      </w:r>
      <w:r w:rsidRPr="003F3B8A">
        <w:rPr>
          <w:rStyle w:val="Hyperkobling"/>
          <w:color w:val="auto"/>
        </w:rPr>
        <w:instrText xml:space="preserve"> HYPERLINK "https://www.randa.org/nb-no/rog/2019/rules/committee-procedures/8f" \l "f-18" </w:instrText>
      </w:r>
      <w:r w:rsidRPr="003F3B8A">
        <w:rPr>
          <w:rStyle w:val="Hyperkobling"/>
          <w:color w:val="auto"/>
        </w:rPr>
      </w:r>
      <w:r w:rsidRPr="003F3B8A">
        <w:rPr>
          <w:rStyle w:val="Hyperkobling"/>
          <w:color w:val="auto"/>
        </w:rPr>
        <w:fldChar w:fldCharType="separate"/>
      </w:r>
      <w:bookmarkStart w:id="158" w:name="_Toc93931230"/>
      <w:bookmarkStart w:id="159" w:name="_Toc189727042"/>
      <w:r w:rsidR="007B2334" w:rsidRPr="003F3B8A">
        <w:rPr>
          <w:rStyle w:val="Hyperkobling"/>
          <w:color w:val="auto"/>
        </w:rPr>
        <w:t>F-18</w:t>
      </w:r>
      <w:r w:rsidR="0026389C">
        <w:rPr>
          <w:rStyle w:val="Hyperkobling"/>
          <w:color w:val="auto"/>
        </w:rPr>
        <w:tab/>
      </w:r>
      <w:r w:rsidR="0026389C">
        <w:rPr>
          <w:rStyle w:val="Hyperkobling"/>
          <w:color w:val="auto"/>
        </w:rPr>
        <w:tab/>
      </w:r>
      <w:r w:rsidR="007B2334" w:rsidRPr="003F3B8A">
        <w:rPr>
          <w:rStyle w:val="Hyperkobling"/>
          <w:color w:val="auto"/>
        </w:rPr>
        <w:t>Behandle flyttbare gjenstander som uflyttbare</w:t>
      </w:r>
      <w:bookmarkEnd w:id="158"/>
      <w:bookmarkEnd w:id="159"/>
      <w:r w:rsidRPr="003F3B8A">
        <w:rPr>
          <w:rStyle w:val="Hyperkobling"/>
          <w:color w:val="auto"/>
        </w:rPr>
        <w:fldChar w:fldCharType="end"/>
      </w:r>
    </w:p>
    <w:bookmarkEnd w:id="157"/>
    <w:p w14:paraId="2D1526A2" w14:textId="51009455" w:rsidR="005B7621" w:rsidRPr="00BB0C3E" w:rsidRDefault="005B7621" w:rsidP="00BB0C3E">
      <w:pPr>
        <w:jc w:val="both"/>
        <w:rPr>
          <w:i/>
          <w:iCs/>
        </w:rPr>
      </w:pPr>
      <w:r w:rsidRPr="00BB0C3E">
        <w:rPr>
          <w:b/>
          <w:i/>
          <w:iCs/>
        </w:rPr>
        <w:t>Formål:</w:t>
      </w:r>
      <w:r w:rsidRPr="00BB0C3E">
        <w:rPr>
          <w:i/>
          <w:iCs/>
        </w:rPr>
        <w:t xml:space="preserve"> Komiteen kan velge å anse visse flyttbare gjenstander på banen som uflyttbare, slik som alle staker (</w:t>
      </w:r>
      <w:r w:rsidR="008179C1" w:rsidRPr="00BB0C3E">
        <w:rPr>
          <w:i/>
          <w:iCs/>
        </w:rPr>
        <w:t>bortsett fra</w:t>
      </w:r>
      <w:r w:rsidRPr="00BB0C3E">
        <w:rPr>
          <w:i/>
          <w:iCs/>
        </w:rPr>
        <w:t xml:space="preserve"> grensestaker), søppelbøtter og </w:t>
      </w:r>
      <w:r w:rsidR="002C5614" w:rsidRPr="00BB0C3E">
        <w:rPr>
          <w:i/>
          <w:iCs/>
        </w:rPr>
        <w:t>anvisnings</w:t>
      </w:r>
      <w:r w:rsidR="006E5F19" w:rsidRPr="00BB0C3E">
        <w:rPr>
          <w:i/>
          <w:iCs/>
        </w:rPr>
        <w:t>skilt</w:t>
      </w:r>
      <w:r w:rsidRPr="00BB0C3E">
        <w:rPr>
          <w:i/>
          <w:iCs/>
        </w:rPr>
        <w:t>, for å unngå at spillere flytter på dem.</w:t>
      </w:r>
    </w:p>
    <w:p w14:paraId="29A8AD5F" w14:textId="77777777" w:rsidR="005B7621" w:rsidRPr="00BB0C3E" w:rsidRDefault="005B7621" w:rsidP="00BB0C3E">
      <w:pPr>
        <w:jc w:val="both"/>
        <w:rPr>
          <w:i/>
          <w:iCs/>
        </w:rPr>
      </w:pPr>
    </w:p>
    <w:p w14:paraId="30C4AD24" w14:textId="68D60265" w:rsidR="003529E4" w:rsidRPr="00BB0C3E" w:rsidRDefault="005B7621" w:rsidP="00BB0C3E">
      <w:pPr>
        <w:jc w:val="both"/>
        <w:rPr>
          <w:i/>
          <w:iCs/>
        </w:rPr>
      </w:pPr>
      <w:r w:rsidRPr="00BB0C3E">
        <w:rPr>
          <w:i/>
          <w:iCs/>
        </w:rPr>
        <w:t>Konsekvensene av denne lokale regelen bør nøye vurderes av Komiteen på forhånd, siden den kan medføre at spillere bryter regel 8.1 ved å flytte en hindring som behandles som uflyttbar.</w:t>
      </w:r>
    </w:p>
    <w:p w14:paraId="7526BDB8" w14:textId="77777777" w:rsidR="00F97CFF" w:rsidRPr="003F3B8A" w:rsidRDefault="00F97CFF" w:rsidP="00254DF9"/>
    <w:p w14:paraId="1409A2EE" w14:textId="4FB08FF6" w:rsidR="005B7621" w:rsidRPr="003F3B8A" w:rsidRDefault="00BB0C3E" w:rsidP="00BB0C3E">
      <w:pPr>
        <w:pStyle w:val="Overskrift3"/>
      </w:pPr>
      <w:bookmarkStart w:id="160" w:name="_Toc189727043"/>
      <w:r>
        <w:lastRenderedPageBreak/>
        <w:t xml:space="preserve">Mal </w:t>
      </w:r>
      <w:r w:rsidR="005B7621" w:rsidRPr="003F3B8A">
        <w:t>lokal regel F-18</w:t>
      </w:r>
      <w:bookmarkEnd w:id="160"/>
    </w:p>
    <w:p w14:paraId="7F62340F" w14:textId="5EBD4D45" w:rsidR="005B7621" w:rsidRPr="00B120D8" w:rsidRDefault="005B7621" w:rsidP="00254DF9">
      <w:pPr>
        <w:rPr>
          <w:color w:val="0070C0"/>
        </w:rPr>
      </w:pPr>
      <w:r w:rsidRPr="00B120D8">
        <w:rPr>
          <w:color w:val="0070C0"/>
        </w:rPr>
        <w:t xml:space="preserve">Alle staker </w:t>
      </w:r>
      <w:r w:rsidRPr="005F1023">
        <w:rPr>
          <w:color w:val="002060"/>
        </w:rPr>
        <w:t>&lt;eller spesifiser den flyttbare hindringen som skal anses som uflyttbar&gt;</w:t>
      </w:r>
      <w:r w:rsidRPr="00B120D8">
        <w:rPr>
          <w:color w:val="0070C0"/>
        </w:rPr>
        <w:t xml:space="preserve"> på banen behandles som uflyttbare hindringer hvor fritak uten straff er tillatt etter regel 16.1. </w:t>
      </w:r>
      <w:r w:rsidR="00B120D8">
        <w:rPr>
          <w:color w:val="0070C0"/>
        </w:rPr>
        <w:t xml:space="preserve">Det er ikke tillatt å ta fritak </w:t>
      </w:r>
      <w:r w:rsidRPr="00B120D8">
        <w:rPr>
          <w:color w:val="0070C0"/>
        </w:rPr>
        <w:t>etter regel 15.2.</w:t>
      </w:r>
    </w:p>
    <w:p w14:paraId="1E7592B3" w14:textId="46384DC7" w:rsidR="00C86410" w:rsidRPr="005F1023" w:rsidRDefault="00C86410" w:rsidP="00254DF9">
      <w:pPr>
        <w:rPr>
          <w:b/>
          <w:bCs/>
          <w:color w:val="FF0000"/>
        </w:rPr>
      </w:pPr>
      <w:r w:rsidRPr="005F1023">
        <w:rPr>
          <w:b/>
          <w:bCs/>
          <w:color w:val="FF0000"/>
        </w:rPr>
        <w:t>Straff for brudd på lokal regel: Generell straff</w:t>
      </w:r>
      <w:r w:rsidR="00FF44BA">
        <w:rPr>
          <w:b/>
          <w:bCs/>
          <w:color w:val="FF0000"/>
        </w:rPr>
        <w:t>.</w:t>
      </w:r>
    </w:p>
    <w:p w14:paraId="1964E6E3" w14:textId="44B1F292" w:rsidR="00F97CFF" w:rsidRPr="003F3B8A" w:rsidRDefault="00F97CFF" w:rsidP="00FE0FFA">
      <w:pPr>
        <w:pStyle w:val="Overskrift2"/>
        <w:rPr>
          <w:rStyle w:val="Hyperkobling"/>
          <w:color w:val="auto"/>
        </w:rPr>
      </w:pPr>
      <w:r w:rsidRPr="003F3B8A">
        <w:rPr>
          <w:rStyle w:val="Hyperkobling"/>
          <w:i/>
          <w:color w:val="auto"/>
        </w:rPr>
        <w:fldChar w:fldCharType="begin"/>
      </w:r>
      <w:r w:rsidRPr="003F3B8A">
        <w:rPr>
          <w:rStyle w:val="Hyperkobling"/>
          <w:i/>
          <w:color w:val="auto"/>
        </w:rPr>
        <w:instrText xml:space="preserve"> HYPERLINK "https://www.randa.org/nb-no/rog/2019/rules/committee-procedures/8f" \l "f-19" </w:instrText>
      </w:r>
      <w:r w:rsidRPr="003F3B8A">
        <w:rPr>
          <w:rStyle w:val="Hyperkobling"/>
          <w:i/>
          <w:color w:val="auto"/>
        </w:rPr>
      </w:r>
      <w:r w:rsidRPr="003F3B8A">
        <w:rPr>
          <w:rStyle w:val="Hyperkobling"/>
          <w:i/>
          <w:color w:val="auto"/>
        </w:rPr>
        <w:fldChar w:fldCharType="separate"/>
      </w:r>
      <w:bookmarkStart w:id="161" w:name="_Toc93931231"/>
      <w:bookmarkStart w:id="162" w:name="_Toc189727044"/>
      <w:r w:rsidRPr="003F3B8A">
        <w:rPr>
          <w:rStyle w:val="Hyperkobling"/>
          <w:color w:val="auto"/>
        </w:rPr>
        <w:t>F-19</w:t>
      </w:r>
      <w:r w:rsidR="0026389C">
        <w:rPr>
          <w:rStyle w:val="Hyperkobling"/>
          <w:color w:val="auto"/>
        </w:rPr>
        <w:tab/>
      </w:r>
      <w:r w:rsidR="0026389C">
        <w:rPr>
          <w:rStyle w:val="Hyperkobling"/>
          <w:color w:val="auto"/>
        </w:rPr>
        <w:tab/>
      </w:r>
      <w:r w:rsidR="00546F28" w:rsidRPr="003F3B8A">
        <w:rPr>
          <w:rStyle w:val="Hyperkobling"/>
          <w:color w:val="auto"/>
        </w:rPr>
        <w:t xml:space="preserve">Kantskjæringer </w:t>
      </w:r>
      <w:r w:rsidRPr="003F3B8A">
        <w:rPr>
          <w:rStyle w:val="Hyperkobling"/>
          <w:color w:val="auto"/>
        </w:rPr>
        <w:t>nær puttinggreener</w:t>
      </w:r>
      <w:bookmarkEnd w:id="161"/>
      <w:bookmarkEnd w:id="162"/>
    </w:p>
    <w:p w14:paraId="7A9DF8F6" w14:textId="60DDCF6C" w:rsidR="00F97CFF" w:rsidRPr="003F3B8A" w:rsidRDefault="00F97CFF" w:rsidP="00254DF9">
      <w:pPr>
        <w:rPr>
          <w:rStyle w:val="Hyperkobling"/>
          <w:rFonts w:ascii="Calibri" w:hAnsi="Calibri" w:cs="Arial"/>
          <w:bCs/>
          <w:i/>
          <w:iCs/>
          <w:color w:val="auto"/>
          <w:u w:val="none"/>
        </w:rPr>
      </w:pPr>
      <w:r w:rsidRPr="003F3B8A">
        <w:rPr>
          <w:rStyle w:val="Hyperkobling"/>
          <w:rFonts w:ascii="Calibri" w:hAnsi="Calibri" w:cs="Arial"/>
          <w:b/>
          <w:bCs/>
          <w:i/>
          <w:iCs/>
          <w:color w:val="auto"/>
          <w:sz w:val="28"/>
        </w:rPr>
        <w:fldChar w:fldCharType="end"/>
      </w:r>
      <w:r w:rsidRPr="003F3B8A">
        <w:rPr>
          <w:rStyle w:val="Hyperkobling"/>
          <w:rFonts w:ascii="Calibri" w:hAnsi="Calibri" w:cs="Arial"/>
          <w:b/>
          <w:bCs/>
          <w:i/>
          <w:iCs/>
          <w:color w:val="auto"/>
          <w:u w:val="none"/>
        </w:rPr>
        <w:t>Formål</w:t>
      </w:r>
      <w:r w:rsidR="008E785C" w:rsidRPr="003F3B8A">
        <w:rPr>
          <w:rStyle w:val="Hyperkobling"/>
          <w:rFonts w:ascii="Calibri" w:hAnsi="Calibri" w:cs="Arial"/>
          <w:b/>
          <w:bCs/>
          <w:i/>
          <w:iCs/>
          <w:color w:val="auto"/>
          <w:u w:val="none"/>
        </w:rPr>
        <w:t>:</w:t>
      </w:r>
      <w:r w:rsidR="008E785C" w:rsidRPr="003F3B8A">
        <w:rPr>
          <w:rStyle w:val="Hyperkobling"/>
          <w:rFonts w:ascii="Calibri" w:hAnsi="Calibri" w:cs="Arial"/>
          <w:bCs/>
          <w:i/>
          <w:iCs/>
          <w:color w:val="auto"/>
          <w:u w:val="none"/>
        </w:rPr>
        <w:t xml:space="preserve"> </w:t>
      </w:r>
      <w:r w:rsidR="00061CF8" w:rsidRPr="003F3B8A">
        <w:rPr>
          <w:rStyle w:val="Hyperkobling"/>
          <w:rFonts w:ascii="Calibri" w:hAnsi="Calibri" w:cs="Arial"/>
          <w:bCs/>
          <w:i/>
          <w:iCs/>
          <w:color w:val="auto"/>
          <w:u w:val="none"/>
        </w:rPr>
        <w:t xml:space="preserve">Skjærespor </w:t>
      </w:r>
      <w:r w:rsidR="008E785C" w:rsidRPr="003F3B8A">
        <w:rPr>
          <w:rStyle w:val="Hyperkobling"/>
          <w:rFonts w:ascii="Calibri" w:hAnsi="Calibri" w:cs="Arial"/>
          <w:bCs/>
          <w:i/>
          <w:iCs/>
          <w:color w:val="auto"/>
          <w:u w:val="none"/>
        </w:rPr>
        <w:t>er noen ganger klippet på foregreenen eller fringen til puttinggreenen for å hindre at gress</w:t>
      </w:r>
      <w:r w:rsidR="00061CF8" w:rsidRPr="003F3B8A">
        <w:rPr>
          <w:rStyle w:val="Hyperkobling"/>
          <w:rFonts w:ascii="Calibri" w:hAnsi="Calibri" w:cs="Arial"/>
          <w:bCs/>
          <w:i/>
          <w:iCs/>
          <w:color w:val="auto"/>
          <w:u w:val="none"/>
        </w:rPr>
        <w:t xml:space="preserve">typer </w:t>
      </w:r>
      <w:r w:rsidR="009D637A" w:rsidRPr="003F3B8A">
        <w:rPr>
          <w:rStyle w:val="Hyperkobling"/>
          <w:rFonts w:ascii="Calibri" w:hAnsi="Calibri" w:cs="Arial"/>
          <w:bCs/>
          <w:i/>
          <w:iCs/>
          <w:color w:val="auto"/>
          <w:u w:val="none"/>
        </w:rPr>
        <w:t xml:space="preserve">sprer seg inn på puttinggreenen. Fordi det kan være vanskelig å spille en ball fra slike </w:t>
      </w:r>
      <w:r w:rsidR="00061CF8" w:rsidRPr="003F3B8A">
        <w:rPr>
          <w:rStyle w:val="Hyperkobling"/>
          <w:rFonts w:ascii="Calibri" w:hAnsi="Calibri" w:cs="Arial"/>
          <w:bCs/>
          <w:i/>
          <w:iCs/>
          <w:color w:val="auto"/>
          <w:u w:val="none"/>
        </w:rPr>
        <w:t>skjærespor</w:t>
      </w:r>
      <w:r w:rsidR="009D637A" w:rsidRPr="003F3B8A">
        <w:rPr>
          <w:rStyle w:val="Hyperkobling"/>
          <w:rFonts w:ascii="Calibri" w:hAnsi="Calibri" w:cs="Arial"/>
          <w:bCs/>
          <w:i/>
          <w:iCs/>
          <w:color w:val="auto"/>
          <w:u w:val="none"/>
        </w:rPr>
        <w:t>, kan Komiteen velge å anse disse som grunn under reparasjon hvor fritak uten straff er tillatt etter regel 16.1.</w:t>
      </w:r>
    </w:p>
    <w:p w14:paraId="6DBA991E" w14:textId="66249648" w:rsidR="009D637A" w:rsidRPr="003F3B8A" w:rsidRDefault="009D637A" w:rsidP="00254DF9">
      <w:pPr>
        <w:rPr>
          <w:rStyle w:val="Hyperkobling"/>
          <w:rFonts w:ascii="Calibri" w:hAnsi="Calibri" w:cs="Arial"/>
          <w:bCs/>
          <w:i/>
          <w:iCs/>
          <w:color w:val="auto"/>
          <w:u w:val="none"/>
        </w:rPr>
      </w:pPr>
      <w:r w:rsidRPr="003F3B8A">
        <w:rPr>
          <w:rStyle w:val="Hyperkobling"/>
          <w:rFonts w:ascii="Calibri" w:hAnsi="Calibri" w:cs="Arial"/>
          <w:bCs/>
          <w:i/>
          <w:iCs/>
          <w:color w:val="auto"/>
          <w:u w:val="none"/>
        </w:rPr>
        <w:t>Fritak bør bare tillates ved påvirkning av ballens leie eller område for planlagt sving.</w:t>
      </w:r>
    </w:p>
    <w:p w14:paraId="4E849B9E" w14:textId="5052D5CA" w:rsidR="009D637A" w:rsidRPr="003F3B8A" w:rsidRDefault="009D637A" w:rsidP="00254DF9">
      <w:pPr>
        <w:rPr>
          <w:rStyle w:val="Hyperkobling"/>
          <w:rFonts w:ascii="Calibri" w:hAnsi="Calibri" w:cs="Arial"/>
          <w:bCs/>
          <w:iCs/>
          <w:color w:val="auto"/>
          <w:u w:val="none"/>
        </w:rPr>
      </w:pPr>
    </w:p>
    <w:p w14:paraId="14E0749C" w14:textId="551E9A18" w:rsidR="009D637A" w:rsidRPr="00071E81" w:rsidRDefault="00071E81" w:rsidP="00071E81">
      <w:pPr>
        <w:pStyle w:val="Overskrift3"/>
        <w:rPr>
          <w:rStyle w:val="Hyperkobling"/>
          <w:rFonts w:ascii="Calibri" w:hAnsi="Calibri" w:cs="Arial"/>
          <w:b w:val="0"/>
          <w:bCs w:val="0"/>
          <w:iCs/>
          <w:color w:val="auto"/>
          <w:u w:val="none"/>
        </w:rPr>
      </w:pPr>
      <w:bookmarkStart w:id="163" w:name="_Toc189727045"/>
      <w:r w:rsidRPr="00071E81">
        <w:rPr>
          <w:rStyle w:val="Hyperkobling"/>
          <w:rFonts w:ascii="Calibri" w:hAnsi="Calibri" w:cs="Arial"/>
          <w:b w:val="0"/>
          <w:bCs w:val="0"/>
          <w:iCs/>
          <w:color w:val="auto"/>
          <w:u w:val="none"/>
        </w:rPr>
        <w:t>Mal</w:t>
      </w:r>
      <w:r w:rsidR="009D637A" w:rsidRPr="00071E81">
        <w:rPr>
          <w:rStyle w:val="Hyperkobling"/>
          <w:rFonts w:ascii="Calibri" w:hAnsi="Calibri" w:cs="Arial"/>
          <w:b w:val="0"/>
          <w:bCs w:val="0"/>
          <w:iCs/>
          <w:color w:val="auto"/>
          <w:u w:val="none"/>
        </w:rPr>
        <w:t xml:space="preserve"> lokale regel F-19</w:t>
      </w:r>
      <w:bookmarkEnd w:id="163"/>
    </w:p>
    <w:p w14:paraId="7D426EB6" w14:textId="27721756" w:rsidR="009D637A" w:rsidRPr="009550FA" w:rsidRDefault="00061CF8" w:rsidP="00254DF9">
      <w:pPr>
        <w:rPr>
          <w:rStyle w:val="Hyperkobling"/>
          <w:rFonts w:ascii="Calibri" w:hAnsi="Calibri" w:cs="Arial"/>
          <w:bCs/>
          <w:iCs/>
          <w:color w:val="0070C0"/>
          <w:u w:val="none"/>
        </w:rPr>
      </w:pPr>
      <w:r w:rsidRPr="009550FA">
        <w:rPr>
          <w:rStyle w:val="Hyperkobling"/>
          <w:rFonts w:ascii="Calibri" w:hAnsi="Calibri" w:cs="Arial"/>
          <w:bCs/>
          <w:iCs/>
          <w:color w:val="0070C0"/>
          <w:u w:val="none"/>
        </w:rPr>
        <w:t xml:space="preserve">Skjærespor </w:t>
      </w:r>
      <w:r w:rsidR="009D637A" w:rsidRPr="009550FA">
        <w:rPr>
          <w:rStyle w:val="Hyperkobling"/>
          <w:rFonts w:ascii="Calibri" w:hAnsi="Calibri" w:cs="Arial"/>
          <w:bCs/>
          <w:iCs/>
          <w:color w:val="0070C0"/>
          <w:u w:val="none"/>
        </w:rPr>
        <w:t>rundt foregreenen eller fringen til puttinggreener er grunn under reparasjon. Hvis en spillers ball li</w:t>
      </w:r>
      <w:r w:rsidR="00300C90" w:rsidRPr="009550FA">
        <w:rPr>
          <w:rStyle w:val="Hyperkobling"/>
          <w:rFonts w:ascii="Calibri" w:hAnsi="Calibri" w:cs="Arial"/>
          <w:bCs/>
          <w:iCs/>
          <w:color w:val="0070C0"/>
          <w:u w:val="none"/>
        </w:rPr>
        <w:t>gg</w:t>
      </w:r>
      <w:r w:rsidR="009D637A" w:rsidRPr="009550FA">
        <w:rPr>
          <w:rStyle w:val="Hyperkobling"/>
          <w:rFonts w:ascii="Calibri" w:hAnsi="Calibri" w:cs="Arial"/>
          <w:bCs/>
          <w:iCs/>
          <w:color w:val="0070C0"/>
          <w:u w:val="none"/>
        </w:rPr>
        <w:t>er i eller berører e</w:t>
      </w:r>
      <w:r w:rsidRPr="009550FA">
        <w:rPr>
          <w:rStyle w:val="Hyperkobling"/>
          <w:rFonts w:ascii="Calibri" w:hAnsi="Calibri" w:cs="Arial"/>
          <w:bCs/>
          <w:iCs/>
          <w:color w:val="0070C0"/>
          <w:u w:val="none"/>
        </w:rPr>
        <w:t xml:space="preserve">t skjærespor </w:t>
      </w:r>
      <w:r w:rsidR="009D637A" w:rsidRPr="009550FA">
        <w:rPr>
          <w:rStyle w:val="Hyperkobling"/>
          <w:rFonts w:ascii="Calibri" w:hAnsi="Calibri" w:cs="Arial"/>
          <w:bCs/>
          <w:iCs/>
          <w:color w:val="0070C0"/>
          <w:u w:val="none"/>
        </w:rPr>
        <w:t>eller e</w:t>
      </w:r>
      <w:r w:rsidRPr="009550FA">
        <w:rPr>
          <w:rStyle w:val="Hyperkobling"/>
          <w:rFonts w:ascii="Calibri" w:hAnsi="Calibri" w:cs="Arial"/>
          <w:bCs/>
          <w:iCs/>
          <w:color w:val="0070C0"/>
          <w:u w:val="none"/>
        </w:rPr>
        <w:t>t</w:t>
      </w:r>
      <w:r w:rsidR="009D637A" w:rsidRPr="009550FA">
        <w:rPr>
          <w:rStyle w:val="Hyperkobling"/>
          <w:rFonts w:ascii="Calibri" w:hAnsi="Calibri" w:cs="Arial"/>
          <w:bCs/>
          <w:iCs/>
          <w:color w:val="0070C0"/>
          <w:u w:val="none"/>
        </w:rPr>
        <w:t xml:space="preserve"> </w:t>
      </w:r>
      <w:r w:rsidRPr="009550FA">
        <w:rPr>
          <w:rStyle w:val="Hyperkobling"/>
          <w:rFonts w:ascii="Calibri" w:hAnsi="Calibri" w:cs="Arial"/>
          <w:bCs/>
          <w:iCs/>
          <w:color w:val="0070C0"/>
          <w:u w:val="none"/>
        </w:rPr>
        <w:t xml:space="preserve">skjærespor </w:t>
      </w:r>
      <w:r w:rsidR="009D637A" w:rsidRPr="009550FA">
        <w:rPr>
          <w:rStyle w:val="Hyperkobling"/>
          <w:rFonts w:ascii="Calibri" w:hAnsi="Calibri" w:cs="Arial"/>
          <w:bCs/>
          <w:iCs/>
          <w:color w:val="0070C0"/>
          <w:u w:val="none"/>
        </w:rPr>
        <w:t>påvirker området for planlagt sving:</w:t>
      </w:r>
    </w:p>
    <w:p w14:paraId="7DB1B45B" w14:textId="1B763527" w:rsidR="009D637A" w:rsidRPr="009550FA" w:rsidRDefault="009D637A" w:rsidP="00254DF9">
      <w:pPr>
        <w:pStyle w:val="Listeavsnitt"/>
        <w:numPr>
          <w:ilvl w:val="0"/>
          <w:numId w:val="29"/>
        </w:numPr>
        <w:rPr>
          <w:rStyle w:val="Hyperkobling"/>
          <w:rFonts w:ascii="Calibri" w:hAnsi="Calibri" w:cs="Arial"/>
          <w:bCs/>
          <w:iCs/>
          <w:color w:val="0070C0"/>
          <w:u w:val="none"/>
        </w:rPr>
      </w:pPr>
      <w:r w:rsidRPr="009550FA">
        <w:rPr>
          <w:rStyle w:val="Hyperkobling"/>
          <w:rFonts w:ascii="Calibri" w:hAnsi="Calibri" w:cs="Arial"/>
          <w:bCs/>
          <w:iCs/>
          <w:color w:val="0070C0"/>
        </w:rPr>
        <w:t>Ball i generelt område</w:t>
      </w:r>
      <w:r w:rsidRPr="009550FA">
        <w:rPr>
          <w:rStyle w:val="Hyperkobling"/>
          <w:rFonts w:ascii="Calibri" w:hAnsi="Calibri" w:cs="Arial"/>
          <w:bCs/>
          <w:iCs/>
          <w:color w:val="0070C0"/>
          <w:u w:val="none"/>
        </w:rPr>
        <w:t>. Spilleren kan ta fritak uten straff etter regel 16.1b.</w:t>
      </w:r>
    </w:p>
    <w:p w14:paraId="20E1C707" w14:textId="5C9A4C93" w:rsidR="009D637A" w:rsidRPr="009550FA" w:rsidRDefault="009D637A" w:rsidP="00254DF9">
      <w:pPr>
        <w:pStyle w:val="Listeavsnitt"/>
        <w:numPr>
          <w:ilvl w:val="0"/>
          <w:numId w:val="29"/>
        </w:numPr>
        <w:rPr>
          <w:rStyle w:val="Hyperkobling"/>
          <w:rFonts w:ascii="Calibri" w:hAnsi="Calibri" w:cs="Arial"/>
          <w:bCs/>
          <w:iCs/>
          <w:color w:val="0070C0"/>
          <w:u w:val="none"/>
        </w:rPr>
      </w:pPr>
      <w:r w:rsidRPr="009550FA">
        <w:rPr>
          <w:rStyle w:val="Hyperkobling"/>
          <w:rFonts w:ascii="Calibri" w:hAnsi="Calibri" w:cs="Arial"/>
          <w:bCs/>
          <w:iCs/>
          <w:color w:val="0070C0"/>
        </w:rPr>
        <w:t xml:space="preserve">Ball på </w:t>
      </w:r>
      <w:r w:rsidR="0066209F" w:rsidRPr="009550FA">
        <w:rPr>
          <w:rStyle w:val="Hyperkobling"/>
          <w:rFonts w:ascii="Calibri" w:hAnsi="Calibri" w:cs="Arial"/>
          <w:bCs/>
          <w:iCs/>
          <w:color w:val="0070C0"/>
        </w:rPr>
        <w:t>(inkludert berøre</w:t>
      </w:r>
      <w:r w:rsidR="00A2414A" w:rsidRPr="009550FA">
        <w:rPr>
          <w:rStyle w:val="Hyperkobling"/>
          <w:rFonts w:ascii="Calibri" w:hAnsi="Calibri" w:cs="Arial"/>
          <w:bCs/>
          <w:iCs/>
          <w:color w:val="0070C0"/>
        </w:rPr>
        <w:t xml:space="preserve">r) </w:t>
      </w:r>
      <w:r w:rsidRPr="009550FA">
        <w:rPr>
          <w:rStyle w:val="Hyperkobling"/>
          <w:rFonts w:ascii="Calibri" w:hAnsi="Calibri" w:cs="Arial"/>
          <w:bCs/>
          <w:iCs/>
          <w:color w:val="0070C0"/>
        </w:rPr>
        <w:t>puttinggreenen</w:t>
      </w:r>
      <w:r w:rsidRPr="009550FA">
        <w:rPr>
          <w:rStyle w:val="Hyperkobling"/>
          <w:rFonts w:ascii="Calibri" w:hAnsi="Calibri" w:cs="Arial"/>
          <w:bCs/>
          <w:iCs/>
          <w:color w:val="0070C0"/>
          <w:u w:val="none"/>
        </w:rPr>
        <w:t>. Spilleren kan ta fritak uten straff etter regel 16.1d.</w:t>
      </w:r>
    </w:p>
    <w:p w14:paraId="4CA2FE71" w14:textId="3D0319E1" w:rsidR="009D637A" w:rsidRPr="009550FA" w:rsidRDefault="009D637A" w:rsidP="00254DF9">
      <w:pPr>
        <w:rPr>
          <w:rStyle w:val="Hyperkobling"/>
          <w:rFonts w:ascii="Calibri" w:hAnsi="Calibri" w:cs="Arial"/>
          <w:bCs/>
          <w:iCs/>
          <w:color w:val="0070C0"/>
          <w:u w:val="none"/>
        </w:rPr>
      </w:pPr>
      <w:r w:rsidRPr="009550FA">
        <w:rPr>
          <w:rStyle w:val="Hyperkobling"/>
          <w:rFonts w:ascii="Calibri" w:hAnsi="Calibri" w:cs="Arial"/>
          <w:b/>
          <w:bCs/>
          <w:iCs/>
          <w:color w:val="0070C0"/>
          <w:u w:val="none"/>
        </w:rPr>
        <w:t>Men</w:t>
      </w:r>
      <w:r w:rsidRPr="009550FA">
        <w:rPr>
          <w:rStyle w:val="Hyperkobling"/>
          <w:rFonts w:ascii="Calibri" w:hAnsi="Calibri" w:cs="Arial"/>
          <w:bCs/>
          <w:iCs/>
          <w:color w:val="0070C0"/>
          <w:u w:val="none"/>
        </w:rPr>
        <w:t xml:space="preserve"> det er ikke påvirkning hvis </w:t>
      </w:r>
      <w:r w:rsidR="00061CF8" w:rsidRPr="009550FA">
        <w:rPr>
          <w:rStyle w:val="Hyperkobling"/>
          <w:rFonts w:ascii="Calibri" w:hAnsi="Calibri" w:cs="Arial"/>
          <w:bCs/>
          <w:iCs/>
          <w:color w:val="0070C0"/>
          <w:u w:val="none"/>
        </w:rPr>
        <w:t xml:space="preserve">skjæresporet </w:t>
      </w:r>
      <w:r w:rsidRPr="009550FA">
        <w:rPr>
          <w:rStyle w:val="Hyperkobling"/>
          <w:rFonts w:ascii="Calibri" w:hAnsi="Calibri" w:cs="Arial"/>
          <w:bCs/>
          <w:iCs/>
          <w:color w:val="0070C0"/>
          <w:u w:val="none"/>
        </w:rPr>
        <w:t xml:space="preserve">bare påvirker </w:t>
      </w:r>
      <w:r w:rsidR="009550FA" w:rsidRPr="009550FA">
        <w:rPr>
          <w:rStyle w:val="Hyperkobling"/>
          <w:rFonts w:ascii="Calibri" w:hAnsi="Calibri" w:cs="Arial"/>
          <w:bCs/>
          <w:iCs/>
          <w:color w:val="0070C0"/>
          <w:u w:val="none"/>
        </w:rPr>
        <w:t xml:space="preserve">spillelinjen eller </w:t>
      </w:r>
      <w:r w:rsidRPr="009550FA">
        <w:rPr>
          <w:rStyle w:val="Hyperkobling"/>
          <w:rFonts w:ascii="Calibri" w:hAnsi="Calibri" w:cs="Arial"/>
          <w:bCs/>
          <w:iCs/>
          <w:color w:val="0070C0"/>
          <w:u w:val="none"/>
        </w:rPr>
        <w:t>spillerens slagstilling.</w:t>
      </w:r>
    </w:p>
    <w:p w14:paraId="72131EED" w14:textId="77777777" w:rsidR="009D637A" w:rsidRPr="009550FA" w:rsidRDefault="009D637A" w:rsidP="00254DF9">
      <w:pPr>
        <w:rPr>
          <w:b/>
          <w:bCs/>
          <w:color w:val="FF0000"/>
        </w:rPr>
      </w:pPr>
      <w:r w:rsidRPr="009550FA">
        <w:rPr>
          <w:b/>
          <w:bCs/>
          <w:color w:val="FF0000"/>
        </w:rPr>
        <w:t>Straff for å spille ball fra et feil sted ved brudd på lokal regel: Generell straff etter regel 14.7a.</w:t>
      </w:r>
    </w:p>
    <w:p w14:paraId="22376143" w14:textId="1D1151EE" w:rsidR="005B7621" w:rsidRPr="003F3B8A" w:rsidRDefault="005B7621" w:rsidP="00FE0FFA">
      <w:pPr>
        <w:pStyle w:val="Overskrift2"/>
      </w:pPr>
      <w:hyperlink r:id="rId62" w:anchor="f-21" w:history="1">
        <w:bookmarkStart w:id="164" w:name="_Toc93931232"/>
        <w:bookmarkStart w:id="165" w:name="_Toc189727046"/>
        <w:r w:rsidRPr="003F3B8A">
          <w:rPr>
            <w:rStyle w:val="Hyperkobling"/>
            <w:color w:val="auto"/>
          </w:rPr>
          <w:t>F-21</w:t>
        </w:r>
        <w:r w:rsidR="0026389C">
          <w:rPr>
            <w:rStyle w:val="Hyperkobling"/>
            <w:color w:val="auto"/>
          </w:rPr>
          <w:tab/>
        </w:r>
        <w:r w:rsidR="0026389C">
          <w:rPr>
            <w:rStyle w:val="Hyperkobling"/>
            <w:color w:val="auto"/>
          </w:rPr>
          <w:tab/>
        </w:r>
        <w:r w:rsidRPr="003F3B8A">
          <w:rPr>
            <w:rStyle w:val="Hyperkobling"/>
            <w:color w:val="auto"/>
          </w:rPr>
          <w:t>Malte linjer eller prikker</w:t>
        </w:r>
        <w:bookmarkEnd w:id="164"/>
        <w:bookmarkEnd w:id="165"/>
      </w:hyperlink>
    </w:p>
    <w:p w14:paraId="0C5DAB12" w14:textId="290C79F9" w:rsidR="005B7621" w:rsidRPr="00DF34B3" w:rsidRDefault="005B7621" w:rsidP="00254DF9">
      <w:pPr>
        <w:rPr>
          <w:i/>
          <w:iCs/>
        </w:rPr>
      </w:pPr>
      <w:r w:rsidRPr="00DF34B3">
        <w:rPr>
          <w:b/>
          <w:i/>
          <w:iCs/>
        </w:rPr>
        <w:t>Formål:</w:t>
      </w:r>
      <w:r w:rsidRPr="00DF34B3">
        <w:rPr>
          <w:i/>
          <w:iCs/>
        </w:rPr>
        <w:t xml:space="preserve"> Hvis Komiteen lager malte linjer eller prikker på puttinggreenen eller i en del av det generelle området klippet i fairwayhøyde eller lavere (for eksempel avstandsmarkeringer), kan den behandle disse områdene som unormale baneforhold, hvor fritak uten straff er tillatt etter regel 16.1.</w:t>
      </w:r>
    </w:p>
    <w:p w14:paraId="1DD04AAA" w14:textId="68BEC3BC" w:rsidR="005B7621" w:rsidRPr="00DF34B3" w:rsidRDefault="005B7621" w:rsidP="00254DF9">
      <w:pPr>
        <w:rPr>
          <w:i/>
          <w:iCs/>
        </w:rPr>
      </w:pPr>
    </w:p>
    <w:p w14:paraId="7967F902" w14:textId="15520C57" w:rsidR="005B7621" w:rsidRPr="00DF34B3" w:rsidRDefault="005B7621" w:rsidP="00254DF9">
      <w:pPr>
        <w:rPr>
          <w:i/>
          <w:iCs/>
        </w:rPr>
      </w:pPr>
      <w:r w:rsidRPr="00DF34B3">
        <w:rPr>
          <w:i/>
          <w:iCs/>
        </w:rPr>
        <w:t>Når slike malte linjer eller prikker bare påvirker spillerens slagstilling er det ikke nødvendig å tillate fritak.</w:t>
      </w:r>
    </w:p>
    <w:p w14:paraId="07B0242D" w14:textId="3C49BDA6" w:rsidR="005B7621" w:rsidRPr="00DF34B3" w:rsidRDefault="005B7621" w:rsidP="00254DF9">
      <w:pPr>
        <w:rPr>
          <w:i/>
          <w:iCs/>
        </w:rPr>
      </w:pPr>
      <w:r w:rsidRPr="00DF34B3">
        <w:rPr>
          <w:i/>
          <w:iCs/>
        </w:rPr>
        <w:t>Alternativt kan Komiteen velge å klargjøre at det ikke er fritak fra slike malte linjer eller prikker.</w:t>
      </w:r>
    </w:p>
    <w:p w14:paraId="5DEBC669" w14:textId="77777777" w:rsidR="005B7621" w:rsidRPr="003F3B8A" w:rsidRDefault="005B7621" w:rsidP="00254DF9"/>
    <w:p w14:paraId="3D976EE0" w14:textId="5529B93C" w:rsidR="00057DBD" w:rsidRPr="003F3B8A" w:rsidRDefault="00DF34B3" w:rsidP="00DF34B3">
      <w:pPr>
        <w:pStyle w:val="Overskrift3"/>
      </w:pPr>
      <w:bookmarkStart w:id="166" w:name="_Toc189727047"/>
      <w:r>
        <w:t>Mal</w:t>
      </w:r>
      <w:r w:rsidR="005B7621" w:rsidRPr="003F3B8A">
        <w:t xml:space="preserve"> lokal regel </w:t>
      </w:r>
      <w:r w:rsidR="00057DBD" w:rsidRPr="003F3B8A">
        <w:t>F-21</w:t>
      </w:r>
      <w:r w:rsidR="000B4C0A" w:rsidRPr="003F3B8A">
        <w:t>.1</w:t>
      </w:r>
      <w:bookmarkEnd w:id="166"/>
      <w:r w:rsidR="00057DBD" w:rsidRPr="003F3B8A">
        <w:tab/>
      </w:r>
    </w:p>
    <w:p w14:paraId="5FEEC495" w14:textId="20036144" w:rsidR="00057DBD" w:rsidRPr="00FA52E2" w:rsidRDefault="00057DBD" w:rsidP="00254DF9">
      <w:pPr>
        <w:rPr>
          <w:color w:val="0070C0"/>
        </w:rPr>
      </w:pPr>
      <w:r w:rsidRPr="00FA52E2">
        <w:rPr>
          <w:color w:val="0070C0"/>
        </w:rPr>
        <w:t xml:space="preserve">Malte linjer eller prikker på puttinggreenen eller i en del av </w:t>
      </w:r>
      <w:r w:rsidR="009A557F" w:rsidRPr="00FA52E2">
        <w:rPr>
          <w:color w:val="0070C0"/>
        </w:rPr>
        <w:t xml:space="preserve">det </w:t>
      </w:r>
      <w:r w:rsidRPr="00FA52E2">
        <w:rPr>
          <w:color w:val="0070C0"/>
        </w:rPr>
        <w:t>generel</w:t>
      </w:r>
      <w:r w:rsidR="009A557F" w:rsidRPr="00FA52E2">
        <w:rPr>
          <w:color w:val="0070C0"/>
        </w:rPr>
        <w:t>le</w:t>
      </w:r>
      <w:r w:rsidRPr="00FA52E2">
        <w:rPr>
          <w:color w:val="0070C0"/>
        </w:rPr>
        <w:t xml:space="preserve"> område</w:t>
      </w:r>
      <w:r w:rsidR="009A557F" w:rsidRPr="00FA52E2">
        <w:rPr>
          <w:color w:val="0070C0"/>
        </w:rPr>
        <w:t>t</w:t>
      </w:r>
      <w:r w:rsidRPr="00FA52E2">
        <w:rPr>
          <w:color w:val="0070C0"/>
        </w:rPr>
        <w:t xml:space="preserve"> klippet i fairwayhøyde eller lavere anses som grunn under reparasjon, hvor fritak uten straff kan tas etter regel 16.1.</w:t>
      </w:r>
    </w:p>
    <w:p w14:paraId="36AD2F3F" w14:textId="3870DF36" w:rsidR="004D500E" w:rsidRPr="00FA52E2" w:rsidRDefault="004D500E" w:rsidP="00254DF9">
      <w:pPr>
        <w:rPr>
          <w:color w:val="0070C0"/>
        </w:rPr>
      </w:pPr>
      <w:r w:rsidRPr="00FA52E2">
        <w:rPr>
          <w:b/>
          <w:color w:val="0070C0"/>
        </w:rPr>
        <w:t>Men</w:t>
      </w:r>
      <w:r w:rsidRPr="00FA52E2">
        <w:rPr>
          <w:color w:val="0070C0"/>
        </w:rPr>
        <w:t xml:space="preserve"> det er ikke påvirkning hvis malte linjer eller prikker bare påvirker spillerens slagstilling.</w:t>
      </w:r>
    </w:p>
    <w:p w14:paraId="6AC6AF86" w14:textId="77777777" w:rsidR="00C075E7" w:rsidRPr="00FA52E2" w:rsidRDefault="00C075E7" w:rsidP="00254DF9">
      <w:pPr>
        <w:rPr>
          <w:b/>
          <w:bCs/>
          <w:color w:val="FF0000"/>
        </w:rPr>
      </w:pPr>
      <w:r w:rsidRPr="00FA52E2">
        <w:rPr>
          <w:b/>
          <w:bCs/>
          <w:color w:val="FF0000"/>
        </w:rPr>
        <w:t>Straff for å spille ball fra et feil sted ved brudd på lokal regel: Generell straff etter regel 14.7a.</w:t>
      </w:r>
    </w:p>
    <w:p w14:paraId="2BFDFF05" w14:textId="3E9847F7" w:rsidR="00057DBD" w:rsidRPr="003F3B8A" w:rsidRDefault="00057DBD" w:rsidP="00254DF9"/>
    <w:p w14:paraId="5425897F" w14:textId="08EE2823" w:rsidR="005B7621" w:rsidRPr="003F3B8A" w:rsidRDefault="009A00D3" w:rsidP="005165CB">
      <w:pPr>
        <w:pStyle w:val="Overskrift3"/>
      </w:pPr>
      <w:bookmarkStart w:id="167" w:name="_Toc189727048"/>
      <w:r>
        <w:t>Mal</w:t>
      </w:r>
      <w:r w:rsidR="005B7621" w:rsidRPr="003F3B8A">
        <w:t xml:space="preserve"> lokal regel F-21.2</w:t>
      </w:r>
      <w:bookmarkEnd w:id="167"/>
      <w:r w:rsidR="005B7621" w:rsidRPr="003F3B8A">
        <w:tab/>
      </w:r>
    </w:p>
    <w:p w14:paraId="7C6DC280" w14:textId="4C2A4422" w:rsidR="005B7621" w:rsidRPr="005165CB" w:rsidRDefault="005B7621" w:rsidP="00254DF9">
      <w:pPr>
        <w:rPr>
          <w:color w:val="0070C0"/>
        </w:rPr>
      </w:pPr>
      <w:r w:rsidRPr="005165CB">
        <w:rPr>
          <w:color w:val="0070C0"/>
        </w:rPr>
        <w:t xml:space="preserve">Fritak </w:t>
      </w:r>
      <w:r w:rsidR="00FA52E2" w:rsidRPr="005165CB">
        <w:rPr>
          <w:color w:val="0070C0"/>
        </w:rPr>
        <w:t xml:space="preserve">uten straff </w:t>
      </w:r>
      <w:r w:rsidRPr="005165CB">
        <w:rPr>
          <w:color w:val="0070C0"/>
        </w:rPr>
        <w:t xml:space="preserve">er ikke tillatt fra malte linjer eller prikker på </w:t>
      </w:r>
      <w:r w:rsidRPr="005165CB">
        <w:rPr>
          <w:color w:val="002060"/>
        </w:rPr>
        <w:t xml:space="preserve">&lt;beskriv område, for eksempel </w:t>
      </w:r>
      <w:r w:rsidR="00B97AAD" w:rsidRPr="005165CB">
        <w:rPr>
          <w:color w:val="002060"/>
        </w:rPr>
        <w:t>i områder som ikke er klippet i fairwayhøyde eller lavere&gt;</w:t>
      </w:r>
      <w:r w:rsidR="00B97AAD" w:rsidRPr="005165CB">
        <w:rPr>
          <w:color w:val="0070C0"/>
        </w:rPr>
        <w:t>.</w:t>
      </w:r>
    </w:p>
    <w:p w14:paraId="1E0EC655" w14:textId="77777777" w:rsidR="00C075E7" w:rsidRDefault="00C075E7" w:rsidP="00254DF9">
      <w:pPr>
        <w:rPr>
          <w:b/>
          <w:bCs/>
          <w:color w:val="FF0000"/>
        </w:rPr>
      </w:pPr>
      <w:r w:rsidRPr="005165CB">
        <w:rPr>
          <w:b/>
          <w:bCs/>
          <w:color w:val="FF0000"/>
        </w:rPr>
        <w:t>Straff for å spille ball fra et feil sted ved brudd på lokal regel: Generell straff etter regel 14.7a.</w:t>
      </w:r>
    </w:p>
    <w:p w14:paraId="7328C1B5" w14:textId="02A6E356" w:rsidR="005C4D04" w:rsidRPr="003F3B8A" w:rsidRDefault="005C4D04" w:rsidP="005C4D04">
      <w:pPr>
        <w:pStyle w:val="Overskrift2"/>
      </w:pPr>
      <w:bookmarkStart w:id="168" w:name="_Toc189727049"/>
      <w:r w:rsidRPr="005C4D04">
        <w:t>F-22</w:t>
      </w:r>
      <w:r w:rsidRPr="005C4D04">
        <w:tab/>
      </w:r>
      <w:r w:rsidRPr="005C4D04">
        <w:tab/>
        <w:t>Midlertidige ledninger og kabler</w:t>
      </w:r>
      <w:bookmarkEnd w:id="168"/>
    </w:p>
    <w:p w14:paraId="58C260FB" w14:textId="174886BB" w:rsidR="00225BDA" w:rsidRPr="001819E1" w:rsidRDefault="005C4D04" w:rsidP="00254DF9">
      <w:pPr>
        <w:rPr>
          <w:i/>
          <w:iCs/>
        </w:rPr>
      </w:pPr>
      <w:r w:rsidRPr="001819E1">
        <w:rPr>
          <w:b/>
          <w:bCs/>
          <w:i/>
          <w:iCs/>
        </w:rPr>
        <w:t>Formål:</w:t>
      </w:r>
      <w:r w:rsidR="00CB22FC" w:rsidRPr="001819E1">
        <w:rPr>
          <w:i/>
          <w:iCs/>
        </w:rPr>
        <w:t xml:space="preserve"> Midlertidige ledninger og kabler blir ofte plassert på banen for strøm og kommunikasjon</w:t>
      </w:r>
      <w:r w:rsidR="00573FAF" w:rsidRPr="001819E1">
        <w:rPr>
          <w:i/>
          <w:iCs/>
        </w:rPr>
        <w:t xml:space="preserve"> i forbindelse med en større turnering. Disse kablene kan ligge på grunnen eller over eller under grunnen. Slike ledninger og kabler er normalt </w:t>
      </w:r>
      <w:r w:rsidR="009B1076">
        <w:rPr>
          <w:i/>
          <w:iCs/>
        </w:rPr>
        <w:t xml:space="preserve">ikke på banen og inngår </w:t>
      </w:r>
      <w:r w:rsidR="00573FAF" w:rsidRPr="001819E1">
        <w:rPr>
          <w:i/>
          <w:iCs/>
        </w:rPr>
        <w:t xml:space="preserve">ikke </w:t>
      </w:r>
      <w:r w:rsidR="009B1076">
        <w:rPr>
          <w:i/>
          <w:iCs/>
        </w:rPr>
        <w:t xml:space="preserve">som </w:t>
      </w:r>
      <w:r w:rsidR="00573FAF" w:rsidRPr="001819E1">
        <w:rPr>
          <w:i/>
          <w:iCs/>
        </w:rPr>
        <w:t>en del av</w:t>
      </w:r>
      <w:r w:rsidR="001849A5" w:rsidRPr="001819E1">
        <w:rPr>
          <w:i/>
          <w:iCs/>
        </w:rPr>
        <w:t xml:space="preserve"> utfordringen i å spille ba</w:t>
      </w:r>
      <w:r w:rsidR="001819E1" w:rsidRPr="001819E1">
        <w:rPr>
          <w:i/>
          <w:iCs/>
        </w:rPr>
        <w:t>n</w:t>
      </w:r>
      <w:r w:rsidR="001849A5" w:rsidRPr="001819E1">
        <w:rPr>
          <w:i/>
          <w:iCs/>
        </w:rPr>
        <w:t>en, så Komiteen kan velge og gi ekstra fritak når disse påvirker spillet.</w:t>
      </w:r>
    </w:p>
    <w:p w14:paraId="3CFD8CF2" w14:textId="77777777" w:rsidR="001819E1" w:rsidRDefault="001819E1" w:rsidP="00254DF9"/>
    <w:p w14:paraId="76096DDC" w14:textId="43190A18" w:rsidR="00961681" w:rsidRPr="003F3B8A" w:rsidRDefault="00961681" w:rsidP="00961681">
      <w:pPr>
        <w:pStyle w:val="Overskrift3"/>
      </w:pPr>
      <w:bookmarkStart w:id="169" w:name="_Toc189727050"/>
      <w:r>
        <w:t>Mal</w:t>
      </w:r>
      <w:r w:rsidRPr="003F3B8A">
        <w:t xml:space="preserve"> lokal regel F-2</w:t>
      </w:r>
      <w:r>
        <w:t>2</w:t>
      </w:r>
      <w:bookmarkEnd w:id="169"/>
      <w:r w:rsidRPr="003F3B8A">
        <w:tab/>
      </w:r>
    </w:p>
    <w:p w14:paraId="684240B9" w14:textId="1BB24B5D" w:rsidR="001849A5" w:rsidRPr="0091731C" w:rsidRDefault="00961681" w:rsidP="00254DF9">
      <w:pPr>
        <w:rPr>
          <w:color w:val="0070C0"/>
        </w:rPr>
      </w:pPr>
      <w:r w:rsidRPr="0091731C">
        <w:rPr>
          <w:color w:val="0070C0"/>
        </w:rPr>
        <w:t xml:space="preserve">Midlertidige ledninger og kabler for strøm og kommunikasjon </w:t>
      </w:r>
      <w:r w:rsidR="00714192" w:rsidRPr="0091731C">
        <w:rPr>
          <w:color w:val="0070C0"/>
        </w:rPr>
        <w:t>(og matter som dekker eller stolper som støtter</w:t>
      </w:r>
      <w:r w:rsidR="00717857" w:rsidRPr="0091731C">
        <w:rPr>
          <w:color w:val="0070C0"/>
        </w:rPr>
        <w:t>) er hindringer:</w:t>
      </w:r>
    </w:p>
    <w:p w14:paraId="589A107D" w14:textId="77777777" w:rsidR="00506FD0" w:rsidRPr="0091731C" w:rsidRDefault="00506FD0" w:rsidP="00254DF9">
      <w:pPr>
        <w:rPr>
          <w:color w:val="0070C0"/>
        </w:rPr>
      </w:pPr>
    </w:p>
    <w:p w14:paraId="405A1318" w14:textId="6D7C09BE" w:rsidR="00717857" w:rsidRPr="0091731C" w:rsidRDefault="00717857" w:rsidP="00717857">
      <w:pPr>
        <w:pStyle w:val="Listeavsnitt"/>
        <w:numPr>
          <w:ilvl w:val="0"/>
          <w:numId w:val="32"/>
        </w:numPr>
        <w:rPr>
          <w:color w:val="0070C0"/>
        </w:rPr>
      </w:pPr>
      <w:r w:rsidRPr="0091731C">
        <w:rPr>
          <w:color w:val="0070C0"/>
        </w:rPr>
        <w:lastRenderedPageBreak/>
        <w:t>Hvis de kan flyttes med rimelig</w:t>
      </w:r>
      <w:r w:rsidR="0041161D" w:rsidRPr="0091731C">
        <w:rPr>
          <w:color w:val="0070C0"/>
        </w:rPr>
        <w:t xml:space="preserve"> anstrengelse og uten å skade hindringen eller banen, er det flyttbare hindringer og en spiller kan uten straff fjerne dem etter regel 15.2.</w:t>
      </w:r>
    </w:p>
    <w:p w14:paraId="6711DBC9" w14:textId="77777777" w:rsidR="00506FD0" w:rsidRPr="0091731C" w:rsidRDefault="00506FD0" w:rsidP="00506FD0">
      <w:pPr>
        <w:pStyle w:val="Listeavsnitt"/>
        <w:rPr>
          <w:color w:val="0070C0"/>
        </w:rPr>
      </w:pPr>
    </w:p>
    <w:p w14:paraId="5ED74367" w14:textId="297776B6" w:rsidR="0041161D" w:rsidRPr="0091731C" w:rsidRDefault="0041161D" w:rsidP="00717857">
      <w:pPr>
        <w:pStyle w:val="Listeavsnitt"/>
        <w:numPr>
          <w:ilvl w:val="0"/>
          <w:numId w:val="32"/>
        </w:numPr>
        <w:rPr>
          <w:color w:val="0070C0"/>
        </w:rPr>
      </w:pPr>
      <w:r w:rsidRPr="0091731C">
        <w:rPr>
          <w:color w:val="0070C0"/>
        </w:rPr>
        <w:t>Ellers er de uflyttbare hindringer</w:t>
      </w:r>
      <w:r w:rsidR="009C24B0" w:rsidRPr="0091731C">
        <w:rPr>
          <w:color w:val="0070C0"/>
        </w:rPr>
        <w:t xml:space="preserve"> og spilleren kan ta fritak uten straff på følgende måte:</w:t>
      </w:r>
    </w:p>
    <w:p w14:paraId="7927104D" w14:textId="712E32DD" w:rsidR="009C24B0" w:rsidRPr="0091731C" w:rsidRDefault="009C24B0" w:rsidP="009C24B0">
      <w:pPr>
        <w:pStyle w:val="Listeavsnitt"/>
        <w:numPr>
          <w:ilvl w:val="1"/>
          <w:numId w:val="32"/>
        </w:numPr>
        <w:rPr>
          <w:color w:val="0070C0"/>
        </w:rPr>
      </w:pPr>
      <w:r w:rsidRPr="00FF44BA">
        <w:rPr>
          <w:color w:val="0070C0"/>
          <w:u w:val="single"/>
        </w:rPr>
        <w:t>Ball i generelt område eller i en bunker:</w:t>
      </w:r>
      <w:r w:rsidRPr="0091731C">
        <w:rPr>
          <w:color w:val="0070C0"/>
        </w:rPr>
        <w:t xml:space="preserve"> Spilleren kan ta fritak etter regel 16.1.</w:t>
      </w:r>
    </w:p>
    <w:p w14:paraId="15E8FEC0" w14:textId="27C770E1" w:rsidR="009C24B0" w:rsidRPr="0091731C" w:rsidRDefault="009C24B0" w:rsidP="009C24B0">
      <w:pPr>
        <w:pStyle w:val="Listeavsnitt"/>
        <w:numPr>
          <w:ilvl w:val="1"/>
          <w:numId w:val="32"/>
        </w:numPr>
        <w:rPr>
          <w:color w:val="0070C0"/>
        </w:rPr>
      </w:pPr>
      <w:r w:rsidRPr="00FF44BA">
        <w:rPr>
          <w:color w:val="0070C0"/>
          <w:u w:val="single"/>
        </w:rPr>
        <w:t>Ball i straffeområde:</w:t>
      </w:r>
      <w:r w:rsidRPr="0091731C">
        <w:rPr>
          <w:color w:val="0070C0"/>
        </w:rPr>
        <w:t xml:space="preserve"> Regel 16.1b er modifisert til å tillate spilleren en ekstra fritaksmulighet</w:t>
      </w:r>
      <w:r w:rsidR="00E00D6F" w:rsidRPr="0091731C">
        <w:rPr>
          <w:color w:val="0070C0"/>
        </w:rPr>
        <w:t xml:space="preserve"> fra påvirkning fra disse uflyttbare hindringene i et straffeområde, ved å droppe en ball og spille den fra dette fritaksområdet:</w:t>
      </w:r>
    </w:p>
    <w:p w14:paraId="36307F81" w14:textId="77777777" w:rsidR="004C3B7A" w:rsidRPr="0091731C" w:rsidRDefault="004C3B7A" w:rsidP="004C3B7A">
      <w:pPr>
        <w:pStyle w:val="Listeavsnitt"/>
        <w:ind w:left="1440"/>
        <w:rPr>
          <w:color w:val="0070C0"/>
        </w:rPr>
      </w:pPr>
    </w:p>
    <w:p w14:paraId="6B315B16" w14:textId="0E753570" w:rsidR="00E00D6F" w:rsidRPr="0091731C" w:rsidRDefault="004C3B7A" w:rsidP="00661CF6">
      <w:pPr>
        <w:pStyle w:val="Listeavsnitt"/>
        <w:numPr>
          <w:ilvl w:val="0"/>
          <w:numId w:val="2"/>
        </w:numPr>
        <w:rPr>
          <w:color w:val="0070C0"/>
        </w:rPr>
      </w:pPr>
      <w:r w:rsidRPr="00FF44BA">
        <w:rPr>
          <w:color w:val="0070C0"/>
          <w:u w:val="single"/>
        </w:rPr>
        <w:t>Referansepunkt:</w:t>
      </w:r>
      <w:r w:rsidRPr="0091731C">
        <w:rPr>
          <w:color w:val="0070C0"/>
        </w:rPr>
        <w:t xml:space="preserve"> Det nærmeste punktet for fullt fritak i straffeområdet</w:t>
      </w:r>
    </w:p>
    <w:p w14:paraId="6326F262" w14:textId="3224F89A" w:rsidR="004C3B7A" w:rsidRPr="0091731C" w:rsidRDefault="004C3B7A" w:rsidP="00661CF6">
      <w:pPr>
        <w:pStyle w:val="Listeavsnitt"/>
        <w:numPr>
          <w:ilvl w:val="0"/>
          <w:numId w:val="2"/>
        </w:numPr>
        <w:rPr>
          <w:color w:val="0070C0"/>
        </w:rPr>
      </w:pPr>
      <w:r w:rsidRPr="00FF44BA">
        <w:rPr>
          <w:color w:val="0070C0"/>
          <w:u w:val="single"/>
        </w:rPr>
        <w:t>Størrelse på fritaksområde målt fra refe</w:t>
      </w:r>
      <w:r w:rsidR="007664F7" w:rsidRPr="00FF44BA">
        <w:rPr>
          <w:color w:val="0070C0"/>
          <w:u w:val="single"/>
        </w:rPr>
        <w:t>ransepunktet:</w:t>
      </w:r>
      <w:r w:rsidR="007664F7" w:rsidRPr="0091731C">
        <w:rPr>
          <w:color w:val="0070C0"/>
        </w:rPr>
        <w:t xml:space="preserve"> Én køllelengde, </w:t>
      </w:r>
      <w:r w:rsidR="007664F7" w:rsidRPr="0091731C">
        <w:rPr>
          <w:b/>
          <w:bCs/>
          <w:color w:val="0070C0"/>
        </w:rPr>
        <w:t>men</w:t>
      </w:r>
      <w:r w:rsidR="007664F7" w:rsidRPr="0091731C">
        <w:rPr>
          <w:color w:val="0070C0"/>
        </w:rPr>
        <w:t xml:space="preserve"> med følgende begrensninger:</w:t>
      </w:r>
    </w:p>
    <w:p w14:paraId="5746260E" w14:textId="06F3EB24" w:rsidR="00661CF6" w:rsidRPr="0091731C" w:rsidRDefault="00661CF6" w:rsidP="00661CF6">
      <w:pPr>
        <w:pStyle w:val="Listeavsnitt"/>
        <w:numPr>
          <w:ilvl w:val="1"/>
          <w:numId w:val="2"/>
        </w:numPr>
        <w:rPr>
          <w:color w:val="0070C0"/>
        </w:rPr>
      </w:pPr>
      <w:r w:rsidRPr="0091731C">
        <w:rPr>
          <w:color w:val="0070C0"/>
        </w:rPr>
        <w:t xml:space="preserve">Må være i straffeområdet </w:t>
      </w:r>
      <w:r w:rsidR="00E40C8A" w:rsidRPr="0091731C">
        <w:rPr>
          <w:color w:val="0070C0"/>
        </w:rPr>
        <w:t>ballen kom til ro</w:t>
      </w:r>
      <w:r w:rsidR="00F83FCE">
        <w:rPr>
          <w:color w:val="0070C0"/>
        </w:rPr>
        <w:t>,</w:t>
      </w:r>
    </w:p>
    <w:p w14:paraId="15BE1053" w14:textId="59499970" w:rsidR="00E40C8A" w:rsidRPr="0091731C" w:rsidRDefault="00E40C8A" w:rsidP="00661CF6">
      <w:pPr>
        <w:pStyle w:val="Listeavsnitt"/>
        <w:numPr>
          <w:ilvl w:val="1"/>
          <w:numId w:val="2"/>
        </w:numPr>
        <w:rPr>
          <w:color w:val="0070C0"/>
        </w:rPr>
      </w:pPr>
      <w:r w:rsidRPr="0091731C">
        <w:rPr>
          <w:color w:val="0070C0"/>
        </w:rPr>
        <w:t>Må ikke være nærmere hullet enn referansepunktet, og</w:t>
      </w:r>
    </w:p>
    <w:p w14:paraId="742A76A4" w14:textId="33EAE72F" w:rsidR="00E40C8A" w:rsidRPr="0091731C" w:rsidRDefault="00E40C8A" w:rsidP="00661CF6">
      <w:pPr>
        <w:pStyle w:val="Listeavsnitt"/>
        <w:numPr>
          <w:ilvl w:val="1"/>
          <w:numId w:val="2"/>
        </w:numPr>
        <w:rPr>
          <w:color w:val="0070C0"/>
        </w:rPr>
      </w:pPr>
      <w:r w:rsidRPr="0091731C">
        <w:rPr>
          <w:color w:val="0070C0"/>
        </w:rPr>
        <w:t>Det må være fullt fritak fra all påvirkning</w:t>
      </w:r>
      <w:r w:rsidR="00506FD0" w:rsidRPr="0091731C">
        <w:rPr>
          <w:color w:val="0070C0"/>
        </w:rPr>
        <w:t xml:space="preserve"> fra den uflyttbare hindringen.</w:t>
      </w:r>
    </w:p>
    <w:p w14:paraId="6EAF1081" w14:textId="77777777" w:rsidR="00506FD0" w:rsidRPr="0091731C" w:rsidRDefault="00506FD0" w:rsidP="00506FD0">
      <w:pPr>
        <w:rPr>
          <w:color w:val="0070C0"/>
        </w:rPr>
      </w:pPr>
    </w:p>
    <w:p w14:paraId="40D22169" w14:textId="069350E0" w:rsidR="00506FD0" w:rsidRPr="0091731C" w:rsidRDefault="008E13C7" w:rsidP="00506FD0">
      <w:pPr>
        <w:pStyle w:val="Listeavsnitt"/>
        <w:numPr>
          <w:ilvl w:val="0"/>
          <w:numId w:val="18"/>
        </w:numPr>
        <w:rPr>
          <w:color w:val="0070C0"/>
        </w:rPr>
      </w:pPr>
      <w:r w:rsidRPr="0091731C">
        <w:rPr>
          <w:color w:val="0070C0"/>
        </w:rPr>
        <w:t xml:space="preserve">Hvis det er kjent eller så godt som sikkert at en spillers ball treffer en midlertidig </w:t>
      </w:r>
      <w:r w:rsidR="001B344F" w:rsidRPr="0091731C">
        <w:rPr>
          <w:color w:val="0070C0"/>
        </w:rPr>
        <w:t xml:space="preserve">forhøyet </w:t>
      </w:r>
      <w:r w:rsidRPr="0091731C">
        <w:rPr>
          <w:color w:val="0070C0"/>
        </w:rPr>
        <w:t>ledning eller kabel</w:t>
      </w:r>
      <w:r w:rsidR="001B344F" w:rsidRPr="0091731C">
        <w:rPr>
          <w:color w:val="0070C0"/>
        </w:rPr>
        <w:t xml:space="preserve">, må spilleren slå slaget på nytt ved å spille den opprinnelige ballen eller en annen ball fra punktet </w:t>
      </w:r>
      <w:r w:rsidR="0074640C" w:rsidRPr="0091731C">
        <w:rPr>
          <w:color w:val="0070C0"/>
        </w:rPr>
        <w:t>der</w:t>
      </w:r>
      <w:r w:rsidR="001B344F" w:rsidRPr="0091731C">
        <w:rPr>
          <w:color w:val="0070C0"/>
        </w:rPr>
        <w:t xml:space="preserve"> det forrige slaget ble slått</w:t>
      </w:r>
      <w:r w:rsidR="0070136F" w:rsidRPr="0091731C">
        <w:rPr>
          <w:color w:val="0070C0"/>
        </w:rPr>
        <w:t xml:space="preserve"> (se regel 14.6).</w:t>
      </w:r>
    </w:p>
    <w:p w14:paraId="24C88B8F" w14:textId="77777777" w:rsidR="007664F7" w:rsidRPr="0091731C" w:rsidRDefault="007664F7" w:rsidP="004C3B7A">
      <w:pPr>
        <w:pStyle w:val="Listeavsnitt"/>
        <w:ind w:left="1440"/>
        <w:rPr>
          <w:color w:val="0070C0"/>
        </w:rPr>
      </w:pPr>
    </w:p>
    <w:p w14:paraId="6FE1FB64" w14:textId="77777777" w:rsidR="002526C0" w:rsidRDefault="002526C0" w:rsidP="002526C0">
      <w:pPr>
        <w:ind w:left="708"/>
        <w:rPr>
          <w:color w:val="0070C0"/>
        </w:rPr>
      </w:pPr>
      <w:r w:rsidRPr="00851D0D">
        <w:rPr>
          <w:color w:val="0070C0"/>
        </w:rPr>
        <w:t>Hvis spilleren slå</w:t>
      </w:r>
      <w:r>
        <w:rPr>
          <w:color w:val="0070C0"/>
        </w:rPr>
        <w:t>r</w:t>
      </w:r>
      <w:r w:rsidRPr="00851D0D">
        <w:rPr>
          <w:color w:val="0070C0"/>
        </w:rPr>
        <w:t xml:space="preserve"> slaget på nytt, men </w:t>
      </w:r>
      <w:r>
        <w:rPr>
          <w:color w:val="0070C0"/>
        </w:rPr>
        <w:t xml:space="preserve">gjør det fra et </w:t>
      </w:r>
      <w:r w:rsidRPr="00851D0D">
        <w:rPr>
          <w:color w:val="0070C0"/>
        </w:rPr>
        <w:t xml:space="preserve">feil sted, får spilleren den </w:t>
      </w:r>
      <w:r w:rsidRPr="001B73B2">
        <w:rPr>
          <w:b/>
          <w:bCs/>
          <w:color w:val="FF0000"/>
        </w:rPr>
        <w:t>generelle straffen</w:t>
      </w:r>
      <w:r w:rsidRPr="0052619F">
        <w:rPr>
          <w:color w:val="FF0000"/>
        </w:rPr>
        <w:t xml:space="preserve"> </w:t>
      </w:r>
      <w:r w:rsidRPr="00851D0D">
        <w:rPr>
          <w:color w:val="0070C0"/>
        </w:rPr>
        <w:t>etter regel 14.7.</w:t>
      </w:r>
    </w:p>
    <w:p w14:paraId="1EFB5E3C" w14:textId="724F8659" w:rsidR="002526C0" w:rsidRDefault="002526C0" w:rsidP="002526C0">
      <w:pPr>
        <w:ind w:left="708"/>
        <w:rPr>
          <w:color w:val="0070C0"/>
        </w:rPr>
      </w:pPr>
      <w:r w:rsidRPr="00851D0D">
        <w:rPr>
          <w:color w:val="0070C0"/>
        </w:rPr>
        <w:t xml:space="preserve">Hvis spilleren ikke slår slaget på nytt, får spilleren den </w:t>
      </w:r>
      <w:r w:rsidRPr="001B73B2">
        <w:rPr>
          <w:b/>
          <w:bCs/>
          <w:color w:val="FF0000"/>
        </w:rPr>
        <w:t>generelle straffen</w:t>
      </w:r>
      <w:r w:rsidRPr="0052619F">
        <w:rPr>
          <w:color w:val="FF0000"/>
        </w:rPr>
        <w:t xml:space="preserve"> </w:t>
      </w:r>
      <w:r w:rsidRPr="00851D0D">
        <w:rPr>
          <w:color w:val="0070C0"/>
        </w:rPr>
        <w:t xml:space="preserve">og slaget teller, men spilleren har ikke slått fra </w:t>
      </w:r>
      <w:r>
        <w:rPr>
          <w:color w:val="0070C0"/>
        </w:rPr>
        <w:t xml:space="preserve">et </w:t>
      </w:r>
      <w:r w:rsidRPr="00851D0D">
        <w:rPr>
          <w:color w:val="0070C0"/>
        </w:rPr>
        <w:t>feil sted.</w:t>
      </w:r>
    </w:p>
    <w:p w14:paraId="77352530" w14:textId="77777777" w:rsidR="0074640C" w:rsidRDefault="0074640C" w:rsidP="002526C0">
      <w:pPr>
        <w:ind w:left="708"/>
        <w:rPr>
          <w:color w:val="0070C0"/>
        </w:rPr>
      </w:pPr>
    </w:p>
    <w:p w14:paraId="60CC3F53" w14:textId="2C2C0D0B" w:rsidR="0074640C" w:rsidRDefault="00695828" w:rsidP="0074640C">
      <w:pPr>
        <w:pStyle w:val="Listeavsnitt"/>
        <w:numPr>
          <w:ilvl w:val="0"/>
          <w:numId w:val="18"/>
        </w:numPr>
        <w:rPr>
          <w:color w:val="0070C0"/>
        </w:rPr>
      </w:pPr>
      <w:r>
        <w:rPr>
          <w:color w:val="0070C0"/>
        </w:rPr>
        <w:t>Gresskledde grøfter for midlertidige ledninger eller kabler i det generelle området er grunn under reparasjon, selv om de ikke er merket. Spilleren kan ta fritak uten straff etter regel 16.1.</w:t>
      </w:r>
    </w:p>
    <w:p w14:paraId="0CAC923A" w14:textId="77777777" w:rsidR="00094E66" w:rsidRDefault="00094E66" w:rsidP="00094E66">
      <w:pPr>
        <w:rPr>
          <w:color w:val="0070C0"/>
        </w:rPr>
      </w:pPr>
    </w:p>
    <w:p w14:paraId="39A6DCFF" w14:textId="5CA3875F" w:rsidR="00094E66" w:rsidRDefault="00094E66" w:rsidP="00094E66">
      <w:pPr>
        <w:ind w:left="360"/>
        <w:rPr>
          <w:color w:val="0070C0"/>
        </w:rPr>
      </w:pPr>
      <w:r w:rsidRPr="00094E66">
        <w:rPr>
          <w:b/>
          <w:bCs/>
          <w:color w:val="0070C0"/>
        </w:rPr>
        <w:t>Men</w:t>
      </w:r>
      <w:r>
        <w:rPr>
          <w:color w:val="0070C0"/>
        </w:rPr>
        <w:t xml:space="preserve"> det er to unntak:</w:t>
      </w:r>
    </w:p>
    <w:p w14:paraId="2AB81AB0" w14:textId="1FE51BC8" w:rsidR="00094E66" w:rsidRDefault="00094E66" w:rsidP="00094E66">
      <w:pPr>
        <w:pStyle w:val="Listeavsnitt"/>
        <w:numPr>
          <w:ilvl w:val="0"/>
          <w:numId w:val="2"/>
        </w:numPr>
        <w:rPr>
          <w:color w:val="0070C0"/>
        </w:rPr>
      </w:pPr>
      <w:r>
        <w:rPr>
          <w:b/>
          <w:bCs/>
          <w:color w:val="0070C0"/>
        </w:rPr>
        <w:t xml:space="preserve">Unntak 1 – Ball treffer forhøyet kabel som </w:t>
      </w:r>
      <w:r w:rsidR="00D26ADE">
        <w:rPr>
          <w:b/>
          <w:bCs/>
          <w:color w:val="0070C0"/>
        </w:rPr>
        <w:t>går opp fra grunnen:</w:t>
      </w:r>
      <w:r w:rsidR="00D26ADE">
        <w:rPr>
          <w:color w:val="0070C0"/>
        </w:rPr>
        <w:t xml:space="preserve"> Hvis en bal</w:t>
      </w:r>
      <w:r w:rsidR="00813760">
        <w:rPr>
          <w:color w:val="0070C0"/>
        </w:rPr>
        <w:t>l</w:t>
      </w:r>
      <w:r w:rsidR="00D26ADE">
        <w:rPr>
          <w:color w:val="0070C0"/>
        </w:rPr>
        <w:t xml:space="preserve"> treffer en forhøyet</w:t>
      </w:r>
      <w:r w:rsidR="00813760">
        <w:rPr>
          <w:color w:val="0070C0"/>
        </w:rPr>
        <w:t xml:space="preserve"> del av en kabel som går opp fra grunnen, slaget </w:t>
      </w:r>
      <w:r w:rsidR="00164A29">
        <w:rPr>
          <w:color w:val="0070C0"/>
        </w:rPr>
        <w:t xml:space="preserve">teller </w:t>
      </w:r>
      <w:r w:rsidR="00813760">
        <w:rPr>
          <w:color w:val="0070C0"/>
        </w:rPr>
        <w:t>og ballen må spilles som den ligger.</w:t>
      </w:r>
    </w:p>
    <w:p w14:paraId="666A85E1" w14:textId="444227D2" w:rsidR="00813760" w:rsidRPr="00094E66" w:rsidRDefault="00164A29" w:rsidP="00094E66">
      <w:pPr>
        <w:pStyle w:val="Listeavsnitt"/>
        <w:numPr>
          <w:ilvl w:val="0"/>
          <w:numId w:val="2"/>
        </w:numPr>
        <w:rPr>
          <w:color w:val="0070C0"/>
        </w:rPr>
      </w:pPr>
      <w:r w:rsidRPr="007958A4">
        <w:rPr>
          <w:b/>
          <w:bCs/>
          <w:color w:val="0070C0"/>
        </w:rPr>
        <w:t>Unntak 2 – Ball treffer vai</w:t>
      </w:r>
      <w:r w:rsidR="009E60E4" w:rsidRPr="007958A4">
        <w:rPr>
          <w:b/>
          <w:bCs/>
          <w:color w:val="0070C0"/>
        </w:rPr>
        <w:t>ere som støtter</w:t>
      </w:r>
      <w:r w:rsidR="00C572E0" w:rsidRPr="007958A4">
        <w:rPr>
          <w:b/>
          <w:bCs/>
          <w:color w:val="0070C0"/>
        </w:rPr>
        <w:t xml:space="preserve"> midlertidige uflyttbare hindringer:</w:t>
      </w:r>
      <w:r w:rsidR="00C572E0">
        <w:rPr>
          <w:color w:val="0070C0"/>
        </w:rPr>
        <w:t xml:space="preserve"> </w:t>
      </w:r>
      <w:r w:rsidR="00884C12">
        <w:rPr>
          <w:color w:val="0070C0"/>
        </w:rPr>
        <w:t>Forankringsvaiere</w:t>
      </w:r>
      <w:r w:rsidR="000E49BD">
        <w:rPr>
          <w:color w:val="0070C0"/>
        </w:rPr>
        <w:t xml:space="preserve"> som støtter en midlertidig uflyttbar hindring (MUH) er en del av den uflyttbare hindringen</w:t>
      </w:r>
      <w:r w:rsidR="00B67DC8">
        <w:rPr>
          <w:color w:val="0070C0"/>
        </w:rPr>
        <w:t xml:space="preserve"> og er ikke dekket av denne lokale regelen, med mindre Komiteen erklærer at forankringsvaieren a</w:t>
      </w:r>
      <w:r w:rsidR="00170629">
        <w:rPr>
          <w:color w:val="0070C0"/>
        </w:rPr>
        <w:t>nses som en midlertidig forhøyet</w:t>
      </w:r>
      <w:r>
        <w:rPr>
          <w:color w:val="0070C0"/>
        </w:rPr>
        <w:t xml:space="preserve"> </w:t>
      </w:r>
      <w:r w:rsidR="007958A4">
        <w:rPr>
          <w:color w:val="0070C0"/>
        </w:rPr>
        <w:t>ledning eller kabel etter denne lokale regelen.</w:t>
      </w:r>
    </w:p>
    <w:p w14:paraId="2C354DAF" w14:textId="77777777" w:rsidR="00317972" w:rsidRPr="00317972" w:rsidRDefault="00317972" w:rsidP="00317972">
      <w:pPr>
        <w:rPr>
          <w:b/>
          <w:bCs/>
          <w:color w:val="FF0000"/>
        </w:rPr>
      </w:pPr>
      <w:r w:rsidRPr="00317972">
        <w:rPr>
          <w:b/>
          <w:bCs/>
          <w:color w:val="FF0000"/>
        </w:rPr>
        <w:t>Straff for å spille ball fra et feil sted ved brudd på lokal regel: Generell straff etter regel 14.7a.</w:t>
      </w:r>
    </w:p>
    <w:p w14:paraId="3A656CFD" w14:textId="16F44A71" w:rsidR="004D500E" w:rsidRPr="003F3B8A" w:rsidRDefault="004D500E" w:rsidP="00FE0FFA">
      <w:pPr>
        <w:pStyle w:val="Overskrift2"/>
      </w:pPr>
      <w:hyperlink r:id="rId63" w:anchor="f-23" w:history="1">
        <w:bookmarkStart w:id="170" w:name="_Toc93931233"/>
        <w:bookmarkStart w:id="171" w:name="_Toc189727051"/>
        <w:r w:rsidRPr="003F3B8A">
          <w:rPr>
            <w:rStyle w:val="Hyperkobling"/>
            <w:color w:val="auto"/>
          </w:rPr>
          <w:t>F-23</w:t>
        </w:r>
        <w:r w:rsidR="0026389C">
          <w:rPr>
            <w:rStyle w:val="Hyperkobling"/>
            <w:color w:val="auto"/>
          </w:rPr>
          <w:tab/>
        </w:r>
        <w:r w:rsidR="0026389C">
          <w:rPr>
            <w:rStyle w:val="Hyperkobling"/>
            <w:color w:val="auto"/>
          </w:rPr>
          <w:tab/>
        </w:r>
        <w:r w:rsidRPr="003F3B8A">
          <w:rPr>
            <w:rStyle w:val="Hyperkobling"/>
            <w:color w:val="auto"/>
          </w:rPr>
          <w:t>Midlertidig uflyttbare hindringer</w:t>
        </w:r>
        <w:bookmarkEnd w:id="170"/>
        <w:bookmarkEnd w:id="171"/>
      </w:hyperlink>
    </w:p>
    <w:p w14:paraId="41B61B73" w14:textId="579B3B02" w:rsidR="00B97AAD" w:rsidRPr="005A465E" w:rsidRDefault="00B97AAD" w:rsidP="00254DF9">
      <w:pPr>
        <w:rPr>
          <w:i/>
          <w:iCs/>
        </w:rPr>
      </w:pPr>
      <w:r w:rsidRPr="005A465E">
        <w:rPr>
          <w:b/>
          <w:i/>
          <w:iCs/>
        </w:rPr>
        <w:t>Formål:</w:t>
      </w:r>
      <w:r w:rsidRPr="005A465E">
        <w:rPr>
          <w:i/>
          <w:iCs/>
        </w:rPr>
        <w:t xml:space="preserve"> Når hindringer er midlertidig plassert på eller inntil banen, bør Komiteen spesifisere om de er flyttbare hindringer (se regel 15</w:t>
      </w:r>
      <w:r w:rsidR="00A4131B" w:rsidRPr="005A465E">
        <w:rPr>
          <w:i/>
          <w:iCs/>
        </w:rPr>
        <w:t>.2</w:t>
      </w:r>
      <w:r w:rsidRPr="005A465E">
        <w:rPr>
          <w:i/>
          <w:iCs/>
        </w:rPr>
        <w:t>), uflyttbare hindringer (se regel 16</w:t>
      </w:r>
      <w:r w:rsidR="00A4131B" w:rsidRPr="005A465E">
        <w:rPr>
          <w:i/>
          <w:iCs/>
        </w:rPr>
        <w:t>.1</w:t>
      </w:r>
      <w:r w:rsidRPr="005A465E">
        <w:rPr>
          <w:i/>
          <w:iCs/>
        </w:rPr>
        <w:t xml:space="preserve">) eller midlertidig uflyttbare hindringer (MUH). </w:t>
      </w:r>
    </w:p>
    <w:p w14:paraId="0D1B2E63" w14:textId="66CF4475" w:rsidR="00B97AAD" w:rsidRPr="005A465E" w:rsidRDefault="00B97AAD" w:rsidP="00254DF9">
      <w:pPr>
        <w:rPr>
          <w:i/>
          <w:iCs/>
        </w:rPr>
      </w:pPr>
    </w:p>
    <w:p w14:paraId="58CEDAFA" w14:textId="56908291" w:rsidR="00B97AAD" w:rsidRPr="005A465E" w:rsidRDefault="00B97AAD" w:rsidP="00254DF9">
      <w:pPr>
        <w:rPr>
          <w:i/>
          <w:iCs/>
        </w:rPr>
      </w:pPr>
      <w:r w:rsidRPr="005A465E">
        <w:rPr>
          <w:i/>
          <w:iCs/>
        </w:rPr>
        <w:t xml:space="preserve">MUH (slik som en tribune eller telt) </w:t>
      </w:r>
      <w:r w:rsidR="00C70A74" w:rsidRPr="005A465E">
        <w:rPr>
          <w:i/>
          <w:iCs/>
        </w:rPr>
        <w:t xml:space="preserve">finnes normalt ikke på banen og er ikke en del av utfordringen </w:t>
      </w:r>
      <w:r w:rsidR="00A4131B" w:rsidRPr="005A465E">
        <w:rPr>
          <w:i/>
          <w:iCs/>
        </w:rPr>
        <w:t>i</w:t>
      </w:r>
      <w:r w:rsidR="00C70A74" w:rsidRPr="005A465E">
        <w:rPr>
          <w:i/>
          <w:iCs/>
        </w:rPr>
        <w:t xml:space="preserve"> å spille banen. </w:t>
      </w:r>
      <w:r w:rsidR="0032395A" w:rsidRPr="005A465E">
        <w:rPr>
          <w:i/>
          <w:iCs/>
        </w:rPr>
        <w:t>Siden de er midlertidige</w:t>
      </w:r>
      <w:r w:rsidR="00F83FCE">
        <w:rPr>
          <w:i/>
          <w:iCs/>
        </w:rPr>
        <w:t>,</w:t>
      </w:r>
      <w:r w:rsidR="0032395A" w:rsidRPr="005A465E">
        <w:rPr>
          <w:i/>
          <w:iCs/>
        </w:rPr>
        <w:t xml:space="preserve"> gir denne lokale regel</w:t>
      </w:r>
      <w:r w:rsidR="002C7CD3" w:rsidRPr="005A465E">
        <w:rPr>
          <w:i/>
          <w:iCs/>
        </w:rPr>
        <w:t>en</w:t>
      </w:r>
      <w:r w:rsidR="0032395A" w:rsidRPr="005A465E">
        <w:rPr>
          <w:i/>
          <w:iCs/>
        </w:rPr>
        <w:t xml:space="preserve"> en fritaksmulighet i tillegg som ikke er tillatt fra uflyttbare hindringer, selv om spilleren fortsatt kan behandle MUH som om den var en uflyttbar hindring og bruke fritaksmulighetene tilgjengelig i regel 16.</w:t>
      </w:r>
    </w:p>
    <w:p w14:paraId="2AD928C2" w14:textId="77777777" w:rsidR="0032395A" w:rsidRPr="005A465E" w:rsidRDefault="0032395A" w:rsidP="00254DF9">
      <w:pPr>
        <w:rPr>
          <w:i/>
          <w:iCs/>
        </w:rPr>
      </w:pPr>
    </w:p>
    <w:p w14:paraId="64BEFC92" w14:textId="4AAF4ED5" w:rsidR="0032395A" w:rsidRPr="005A465E" w:rsidRDefault="0032395A" w:rsidP="00254DF9">
      <w:pPr>
        <w:rPr>
          <w:i/>
          <w:iCs/>
        </w:rPr>
      </w:pPr>
      <w:r w:rsidRPr="005A465E">
        <w:rPr>
          <w:i/>
          <w:iCs/>
        </w:rPr>
        <w:t>Den ekstra fritaksmuligheten med denne lokale regel</w:t>
      </w:r>
      <w:r w:rsidR="002C7CD3" w:rsidRPr="005A465E">
        <w:rPr>
          <w:i/>
          <w:iCs/>
        </w:rPr>
        <w:t>en</w:t>
      </w:r>
      <w:r w:rsidRPr="005A465E">
        <w:rPr>
          <w:i/>
          <w:iCs/>
        </w:rPr>
        <w:t xml:space="preserve"> gjør det mulig for en spiller å ta fritak når MUH er plassert på en rett linje mellom </w:t>
      </w:r>
      <w:r w:rsidR="00372146" w:rsidRPr="005A465E">
        <w:rPr>
          <w:i/>
          <w:iCs/>
        </w:rPr>
        <w:t>deres</w:t>
      </w:r>
      <w:r w:rsidRPr="005A465E">
        <w:rPr>
          <w:i/>
          <w:iCs/>
        </w:rPr>
        <w:t xml:space="preserve"> ball og hullet (kjent som «siktelinje fritak») ved å flytte seg sideveis, med den samme avstand fra hullet, slik at MUH ikke lenger er mellom spillerens ball og hullet (kjent som å flytte seg langs den «likeverdige buen»).</w:t>
      </w:r>
    </w:p>
    <w:p w14:paraId="3CEF1155" w14:textId="0E7368F6" w:rsidR="0032395A" w:rsidRPr="005A465E" w:rsidRDefault="0032395A" w:rsidP="00254DF9">
      <w:pPr>
        <w:rPr>
          <w:i/>
          <w:iCs/>
        </w:rPr>
      </w:pPr>
    </w:p>
    <w:p w14:paraId="36AAE9BC" w14:textId="5C41896B" w:rsidR="003529E4" w:rsidRPr="005A465E" w:rsidRDefault="0032395A" w:rsidP="00254DF9">
      <w:pPr>
        <w:rPr>
          <w:i/>
          <w:iCs/>
        </w:rPr>
      </w:pPr>
      <w:r w:rsidRPr="005A465E">
        <w:rPr>
          <w:i/>
          <w:iCs/>
        </w:rPr>
        <w:t>Når en spiller tar fritak fra en MUH, enten etter denne lokale regel</w:t>
      </w:r>
      <w:r w:rsidR="002C7CD3" w:rsidRPr="005A465E">
        <w:rPr>
          <w:i/>
          <w:iCs/>
        </w:rPr>
        <w:t>en</w:t>
      </w:r>
      <w:r w:rsidRPr="005A465E">
        <w:rPr>
          <w:i/>
          <w:iCs/>
        </w:rPr>
        <w:t xml:space="preserve"> eller fritaksmulighetene i regel 16, er spilleren garantert fullt fritak fra fysisk påvirkning. Men </w:t>
      </w:r>
      <w:r w:rsidR="00372146" w:rsidRPr="005A465E">
        <w:rPr>
          <w:i/>
          <w:iCs/>
        </w:rPr>
        <w:t>bare</w:t>
      </w:r>
      <w:r w:rsidRPr="005A465E">
        <w:rPr>
          <w:i/>
          <w:iCs/>
        </w:rPr>
        <w:t xml:space="preserve"> når fritak </w:t>
      </w:r>
      <w:r w:rsidR="00E3724E" w:rsidRPr="005A465E">
        <w:rPr>
          <w:i/>
          <w:iCs/>
        </w:rPr>
        <w:t>tas</w:t>
      </w:r>
      <w:r w:rsidRPr="005A465E">
        <w:rPr>
          <w:i/>
          <w:iCs/>
        </w:rPr>
        <w:t xml:space="preserve"> ved å bruke </w:t>
      </w:r>
      <w:r w:rsidR="00E04772" w:rsidRPr="005A465E">
        <w:rPr>
          <w:i/>
          <w:iCs/>
        </w:rPr>
        <w:t xml:space="preserve">den ekstra </w:t>
      </w:r>
      <w:r w:rsidRPr="005A465E">
        <w:rPr>
          <w:i/>
          <w:iCs/>
        </w:rPr>
        <w:t>fritaksmuligheten</w:t>
      </w:r>
      <w:r w:rsidR="00E04772" w:rsidRPr="005A465E">
        <w:rPr>
          <w:i/>
          <w:iCs/>
        </w:rPr>
        <w:t xml:space="preserve"> </w:t>
      </w:r>
      <w:r w:rsidRPr="005A465E">
        <w:rPr>
          <w:i/>
          <w:iCs/>
        </w:rPr>
        <w:t>etter denne lokale regel</w:t>
      </w:r>
      <w:r w:rsidR="002C7CD3" w:rsidRPr="005A465E">
        <w:rPr>
          <w:i/>
          <w:iCs/>
        </w:rPr>
        <w:t>en</w:t>
      </w:r>
      <w:r w:rsidRPr="005A465E">
        <w:rPr>
          <w:i/>
          <w:iCs/>
        </w:rPr>
        <w:t xml:space="preserve"> vil spilleren </w:t>
      </w:r>
      <w:r w:rsidR="002E086C" w:rsidRPr="005A465E">
        <w:rPr>
          <w:i/>
          <w:iCs/>
        </w:rPr>
        <w:t xml:space="preserve">normalt </w:t>
      </w:r>
      <w:r w:rsidRPr="005A465E">
        <w:rPr>
          <w:i/>
          <w:iCs/>
        </w:rPr>
        <w:t>være garantert fullt fritak fra</w:t>
      </w:r>
      <w:r w:rsidR="00BD1F37" w:rsidRPr="005A465E">
        <w:rPr>
          <w:i/>
          <w:iCs/>
        </w:rPr>
        <w:t xml:space="preserve"> påvirkning av </w:t>
      </w:r>
      <w:r w:rsidR="007625CF" w:rsidRPr="005A465E">
        <w:rPr>
          <w:i/>
          <w:iCs/>
        </w:rPr>
        <w:t>sikteline</w:t>
      </w:r>
      <w:r w:rsidR="00BD1F37" w:rsidRPr="005A465E">
        <w:rPr>
          <w:i/>
          <w:iCs/>
        </w:rPr>
        <w:t xml:space="preserve"> fra </w:t>
      </w:r>
      <w:r w:rsidRPr="005A465E">
        <w:rPr>
          <w:i/>
          <w:iCs/>
        </w:rPr>
        <w:t xml:space="preserve">MUH. </w:t>
      </w:r>
    </w:p>
    <w:p w14:paraId="589D636E" w14:textId="77777777" w:rsidR="00045447" w:rsidRPr="003F3B8A" w:rsidRDefault="00045447" w:rsidP="00254DF9"/>
    <w:p w14:paraId="211E6283" w14:textId="74071096" w:rsidR="0032395A" w:rsidRPr="003F3B8A" w:rsidRDefault="00E3724E" w:rsidP="00E3724E">
      <w:pPr>
        <w:pStyle w:val="Overskrift3"/>
      </w:pPr>
      <w:bookmarkStart w:id="172" w:name="_Toc189727052"/>
      <w:r>
        <w:t>Mal</w:t>
      </w:r>
      <w:r w:rsidR="0032395A" w:rsidRPr="003F3B8A">
        <w:t xml:space="preserve"> lokal regel F-23</w:t>
      </w:r>
      <w:bookmarkEnd w:id="172"/>
    </w:p>
    <w:p w14:paraId="131FE3F7" w14:textId="46EAEA8D" w:rsidR="00B60AA2" w:rsidRPr="00821479" w:rsidRDefault="00B60AA2" w:rsidP="00254DF9">
      <w:pPr>
        <w:rPr>
          <w:color w:val="0070C0"/>
        </w:rPr>
      </w:pPr>
      <w:r w:rsidRPr="00821479">
        <w:rPr>
          <w:b/>
          <w:bCs/>
          <w:color w:val="0070C0"/>
        </w:rPr>
        <w:t>Definisjon av MUH:</w:t>
      </w:r>
      <w:r w:rsidRPr="00821479">
        <w:rPr>
          <w:color w:val="0070C0"/>
        </w:rPr>
        <w:t xml:space="preserve"> En midlertidig uflyttbar hindring (MUH) er en </w:t>
      </w:r>
      <w:r w:rsidR="00F06C74" w:rsidRPr="00821479">
        <w:rPr>
          <w:color w:val="0070C0"/>
        </w:rPr>
        <w:t xml:space="preserve">konstruksjon </w:t>
      </w:r>
      <w:r w:rsidRPr="00821479">
        <w:rPr>
          <w:color w:val="0070C0"/>
        </w:rPr>
        <w:t xml:space="preserve">som er midlertidig </w:t>
      </w:r>
      <w:r w:rsidR="00E04772" w:rsidRPr="00821479">
        <w:rPr>
          <w:color w:val="0070C0"/>
        </w:rPr>
        <w:t>plassert</w:t>
      </w:r>
      <w:r w:rsidRPr="00821479">
        <w:rPr>
          <w:color w:val="0070C0"/>
        </w:rPr>
        <w:t xml:space="preserve"> på eller ved siden av banen, vanligvis for en spesiell konkurranse, og er festet </w:t>
      </w:r>
      <w:r w:rsidR="00C37E8C" w:rsidRPr="00821479">
        <w:rPr>
          <w:color w:val="0070C0"/>
        </w:rPr>
        <w:t xml:space="preserve">og ikke </w:t>
      </w:r>
      <w:r w:rsidR="00A85311" w:rsidRPr="00821479">
        <w:rPr>
          <w:color w:val="0070C0"/>
        </w:rPr>
        <w:t xml:space="preserve">møter </w:t>
      </w:r>
      <w:r w:rsidR="0081310D" w:rsidRPr="00821479">
        <w:rPr>
          <w:color w:val="0070C0"/>
        </w:rPr>
        <w:t>definisjonen av flyttbar hindring</w:t>
      </w:r>
      <w:r w:rsidRPr="00821479">
        <w:rPr>
          <w:color w:val="0070C0"/>
        </w:rPr>
        <w:t>.</w:t>
      </w:r>
      <w:r w:rsidR="004D6EF5" w:rsidRPr="00821479">
        <w:rPr>
          <w:color w:val="0070C0"/>
        </w:rPr>
        <w:t xml:space="preserve"> </w:t>
      </w:r>
      <w:r w:rsidRPr="00821479">
        <w:rPr>
          <w:color w:val="0070C0"/>
        </w:rPr>
        <w:t>Eksempler på MUH er midlertidige telt, resultattavler, tribuner, TV-tårn og toaletter.</w:t>
      </w:r>
    </w:p>
    <w:p w14:paraId="38831EF5" w14:textId="194771E6" w:rsidR="00B60AA2" w:rsidRPr="00821479" w:rsidRDefault="00B60AA2" w:rsidP="00254DF9">
      <w:pPr>
        <w:rPr>
          <w:color w:val="0070C0"/>
        </w:rPr>
      </w:pPr>
    </w:p>
    <w:p w14:paraId="0755ADF7" w14:textId="77777777" w:rsidR="008025D2" w:rsidRPr="00821479" w:rsidRDefault="00B60AA2" w:rsidP="00254DF9">
      <w:pPr>
        <w:rPr>
          <w:color w:val="0070C0"/>
        </w:rPr>
      </w:pPr>
      <w:r w:rsidRPr="00821479">
        <w:rPr>
          <w:color w:val="0070C0"/>
        </w:rPr>
        <w:t>MUH inkluderer støttevaiere festet til dem, unntatt når Komiteen bestemmer at støttevaierne</w:t>
      </w:r>
      <w:r w:rsidR="005E7C73" w:rsidRPr="00821479">
        <w:rPr>
          <w:color w:val="0070C0"/>
        </w:rPr>
        <w:t xml:space="preserve"> skal behandles som uflyttbare hindringer</w:t>
      </w:r>
      <w:r w:rsidR="008C6E8F" w:rsidRPr="00821479">
        <w:rPr>
          <w:color w:val="0070C0"/>
        </w:rPr>
        <w:t xml:space="preserve"> eller som midlertidige opph</w:t>
      </w:r>
      <w:r w:rsidR="00301EFA" w:rsidRPr="00821479">
        <w:rPr>
          <w:color w:val="0070C0"/>
        </w:rPr>
        <w:t xml:space="preserve">øyde </w:t>
      </w:r>
      <w:r w:rsidR="008C6E8F" w:rsidRPr="00821479">
        <w:rPr>
          <w:color w:val="0070C0"/>
        </w:rPr>
        <w:t>l</w:t>
      </w:r>
      <w:r w:rsidR="00B12B32" w:rsidRPr="00821479">
        <w:rPr>
          <w:color w:val="0070C0"/>
        </w:rPr>
        <w:t xml:space="preserve">edninger eller kabler </w:t>
      </w:r>
      <w:r w:rsidR="00634A0B" w:rsidRPr="00821479">
        <w:rPr>
          <w:color w:val="0070C0"/>
        </w:rPr>
        <w:t>(Mal lokal regel F-22)</w:t>
      </w:r>
      <w:r w:rsidR="005E7C73" w:rsidRPr="00821479">
        <w:rPr>
          <w:color w:val="0070C0"/>
        </w:rPr>
        <w:t xml:space="preserve">. </w:t>
      </w:r>
    </w:p>
    <w:p w14:paraId="748844B2" w14:textId="77777777" w:rsidR="008025D2" w:rsidRPr="00821479" w:rsidRDefault="008025D2" w:rsidP="00254DF9">
      <w:pPr>
        <w:rPr>
          <w:color w:val="0070C0"/>
        </w:rPr>
      </w:pPr>
    </w:p>
    <w:p w14:paraId="64E956AD" w14:textId="617F2078" w:rsidR="00B60AA2" w:rsidRPr="00821479" w:rsidRDefault="005E7C73" w:rsidP="00254DF9">
      <w:pPr>
        <w:rPr>
          <w:color w:val="0070C0"/>
        </w:rPr>
      </w:pPr>
      <w:r w:rsidRPr="00821479">
        <w:rPr>
          <w:color w:val="0070C0"/>
        </w:rPr>
        <w:t xml:space="preserve">Den ytterste kanten av MUH brukes for å fastslå </w:t>
      </w:r>
      <w:r w:rsidR="000A65D3" w:rsidRPr="00821479">
        <w:rPr>
          <w:color w:val="0070C0"/>
        </w:rPr>
        <w:t xml:space="preserve">hvorvidt </w:t>
      </w:r>
      <w:r w:rsidRPr="00821479">
        <w:rPr>
          <w:color w:val="0070C0"/>
        </w:rPr>
        <w:t xml:space="preserve">en ball er under MUH eller </w:t>
      </w:r>
      <w:r w:rsidR="000A65D3" w:rsidRPr="00821479">
        <w:rPr>
          <w:color w:val="0070C0"/>
        </w:rPr>
        <w:t xml:space="preserve">hvorvidt </w:t>
      </w:r>
      <w:r w:rsidRPr="00821479">
        <w:rPr>
          <w:color w:val="0070C0"/>
        </w:rPr>
        <w:t>MUH er i spillerens siktelinje mellom ballen og hullet.</w:t>
      </w:r>
    </w:p>
    <w:p w14:paraId="6392CA4C" w14:textId="1167A931" w:rsidR="005E7C73" w:rsidRPr="00821479" w:rsidRDefault="005E7C73" w:rsidP="00254DF9">
      <w:pPr>
        <w:rPr>
          <w:color w:val="0070C0"/>
        </w:rPr>
      </w:pPr>
    </w:p>
    <w:p w14:paraId="50D27FA3" w14:textId="56E1B132" w:rsidR="005E7C73" w:rsidRPr="00821479" w:rsidRDefault="005E7C73" w:rsidP="00254DF9">
      <w:pPr>
        <w:rPr>
          <w:color w:val="0070C0"/>
        </w:rPr>
      </w:pPr>
      <w:r w:rsidRPr="00821479">
        <w:rPr>
          <w:color w:val="0070C0"/>
        </w:rPr>
        <w:t>Linjer eller staker kan bruk</w:t>
      </w:r>
      <w:r w:rsidR="00E04772" w:rsidRPr="00821479">
        <w:rPr>
          <w:color w:val="0070C0"/>
        </w:rPr>
        <w:t>es</w:t>
      </w:r>
      <w:r w:rsidRPr="00821479">
        <w:rPr>
          <w:color w:val="0070C0"/>
        </w:rPr>
        <w:t xml:space="preserve"> </w:t>
      </w:r>
      <w:r w:rsidR="00E04772" w:rsidRPr="00821479">
        <w:rPr>
          <w:color w:val="0070C0"/>
        </w:rPr>
        <w:t>for</w:t>
      </w:r>
      <w:r w:rsidRPr="00821479">
        <w:rPr>
          <w:color w:val="0070C0"/>
        </w:rPr>
        <w:t xml:space="preserve"> å definere grensene til en MUH eller for å sammenkoble flere MUH til én større MUH.</w:t>
      </w:r>
    </w:p>
    <w:p w14:paraId="540C49EF" w14:textId="767D2E03" w:rsidR="005E7C73" w:rsidRPr="00821479" w:rsidRDefault="005E7C73" w:rsidP="00254DF9">
      <w:pPr>
        <w:rPr>
          <w:color w:val="0070C0"/>
        </w:rPr>
      </w:pPr>
    </w:p>
    <w:p w14:paraId="3B5B2147" w14:textId="4DB47B3D" w:rsidR="005E7C73" w:rsidRPr="00821479" w:rsidRDefault="005E7C73" w:rsidP="00254DF9">
      <w:pPr>
        <w:rPr>
          <w:color w:val="0070C0"/>
        </w:rPr>
      </w:pPr>
      <w:r w:rsidRPr="00821479">
        <w:rPr>
          <w:color w:val="0070C0"/>
        </w:rPr>
        <w:t>MUH er annerledes enn en uflyttbar hindring og denne lokale regel</w:t>
      </w:r>
      <w:r w:rsidR="00E04772" w:rsidRPr="00821479">
        <w:rPr>
          <w:color w:val="0070C0"/>
        </w:rPr>
        <w:t>en</w:t>
      </w:r>
      <w:r w:rsidRPr="00821479">
        <w:rPr>
          <w:color w:val="0070C0"/>
        </w:rPr>
        <w:t xml:space="preserve"> gir tilleggsfritak ved påvirkning fra MUH. Dette betyr at spilleren kan velge å ta fritak ved å bruke enten:</w:t>
      </w:r>
    </w:p>
    <w:p w14:paraId="1AD86267" w14:textId="6131F37C" w:rsidR="005E7C73" w:rsidRPr="00821479" w:rsidRDefault="005E7C73" w:rsidP="00254DF9">
      <w:pPr>
        <w:pStyle w:val="Listeavsnitt"/>
        <w:numPr>
          <w:ilvl w:val="0"/>
          <w:numId w:val="2"/>
        </w:numPr>
        <w:rPr>
          <w:color w:val="0070C0"/>
        </w:rPr>
      </w:pPr>
      <w:r w:rsidRPr="00821479">
        <w:rPr>
          <w:color w:val="0070C0"/>
        </w:rPr>
        <w:t>Fremgangsmåten ved fritak fra et unormalt baneforhold i regel 16</w:t>
      </w:r>
      <w:r w:rsidR="00E62246" w:rsidRPr="00821479">
        <w:rPr>
          <w:color w:val="0070C0"/>
        </w:rPr>
        <w:t>.1</w:t>
      </w:r>
      <w:r w:rsidR="00694546" w:rsidRPr="00821479">
        <w:rPr>
          <w:color w:val="0070C0"/>
        </w:rPr>
        <w:t>,</w:t>
      </w:r>
      <w:r w:rsidRPr="00821479">
        <w:rPr>
          <w:color w:val="0070C0"/>
        </w:rPr>
        <w:t xml:space="preserve"> som om MUH var en uflyttbar hindring (dette fritaket er også tilgjengelig når ballen ligger i et straffeområde eller når MUH er utenfor banen), eller</w:t>
      </w:r>
    </w:p>
    <w:p w14:paraId="7E16D8EA" w14:textId="3C97E6CB" w:rsidR="005E7C73" w:rsidRPr="00821479" w:rsidRDefault="005E7C73" w:rsidP="00254DF9">
      <w:pPr>
        <w:pStyle w:val="Listeavsnitt"/>
        <w:numPr>
          <w:ilvl w:val="0"/>
          <w:numId w:val="2"/>
        </w:numPr>
        <w:rPr>
          <w:color w:val="0070C0"/>
        </w:rPr>
      </w:pPr>
      <w:r w:rsidRPr="00821479">
        <w:rPr>
          <w:color w:val="0070C0"/>
        </w:rPr>
        <w:t>Fritaksmuligheten i tillegg som er tilgjengelig i denne lokale regel</w:t>
      </w:r>
      <w:r w:rsidR="00E04772" w:rsidRPr="00821479">
        <w:rPr>
          <w:color w:val="0070C0"/>
        </w:rPr>
        <w:t>en</w:t>
      </w:r>
      <w:r w:rsidRPr="00821479">
        <w:rPr>
          <w:color w:val="0070C0"/>
        </w:rPr>
        <w:t>.</w:t>
      </w:r>
    </w:p>
    <w:p w14:paraId="41DCB0E1" w14:textId="0951D39D" w:rsidR="005F6BEB" w:rsidRPr="00821479" w:rsidRDefault="005F6BEB" w:rsidP="00254DF9">
      <w:pPr>
        <w:rPr>
          <w:color w:val="0070C0"/>
        </w:rPr>
      </w:pPr>
    </w:p>
    <w:p w14:paraId="563C5A1B" w14:textId="57A72253" w:rsidR="005E7C73" w:rsidRPr="00821479" w:rsidRDefault="005E7C73" w:rsidP="00254DF9">
      <w:pPr>
        <w:pStyle w:val="Listeavsnitt"/>
        <w:numPr>
          <w:ilvl w:val="0"/>
          <w:numId w:val="8"/>
        </w:numPr>
        <w:rPr>
          <w:b/>
          <w:bCs/>
          <w:color w:val="0070C0"/>
        </w:rPr>
      </w:pPr>
      <w:r w:rsidRPr="00821479">
        <w:rPr>
          <w:b/>
          <w:bCs/>
          <w:color w:val="0070C0"/>
        </w:rPr>
        <w:t>Når fritak er tillatt</w:t>
      </w:r>
    </w:p>
    <w:p w14:paraId="35123746" w14:textId="31BDC8C5" w:rsidR="005E7C73" w:rsidRPr="00821479" w:rsidRDefault="005E7C73" w:rsidP="00254DF9">
      <w:pPr>
        <w:pStyle w:val="Listeavsnitt"/>
        <w:rPr>
          <w:color w:val="0070C0"/>
        </w:rPr>
      </w:pPr>
      <w:r w:rsidRPr="00821479">
        <w:rPr>
          <w:color w:val="0070C0"/>
        </w:rPr>
        <w:t>Fritak fra MUH er normalt tillatt når det er fysisk påvirkning eller MUH påvirker siktelinje.</w:t>
      </w:r>
    </w:p>
    <w:p w14:paraId="342460B0" w14:textId="729E1C2C" w:rsidR="005E7C73" w:rsidRPr="00821479" w:rsidRDefault="005E7C73" w:rsidP="00254DF9">
      <w:pPr>
        <w:pStyle w:val="Listeavsnitt"/>
        <w:rPr>
          <w:color w:val="0070C0"/>
        </w:rPr>
      </w:pPr>
    </w:p>
    <w:p w14:paraId="36ABB4D4" w14:textId="238A71E2" w:rsidR="005E7C73" w:rsidRPr="00821479" w:rsidRDefault="005E7C73" w:rsidP="00254DF9">
      <w:pPr>
        <w:pStyle w:val="Listeavsnitt"/>
        <w:rPr>
          <w:color w:val="0070C0"/>
        </w:rPr>
      </w:pPr>
      <w:r w:rsidRPr="00821479">
        <w:rPr>
          <w:color w:val="0070C0"/>
        </w:rPr>
        <w:t>Påvirkning etter denne lokale regel</w:t>
      </w:r>
      <w:r w:rsidR="00E04772" w:rsidRPr="00821479">
        <w:rPr>
          <w:color w:val="0070C0"/>
        </w:rPr>
        <w:t>en</w:t>
      </w:r>
      <w:r w:rsidRPr="00821479">
        <w:rPr>
          <w:color w:val="0070C0"/>
        </w:rPr>
        <w:t xml:space="preserve"> betyr at spilleren ha</w:t>
      </w:r>
      <w:r w:rsidR="00F06C74" w:rsidRPr="00821479">
        <w:rPr>
          <w:color w:val="0070C0"/>
        </w:rPr>
        <w:t>r</w:t>
      </w:r>
      <w:r w:rsidRPr="00821479">
        <w:rPr>
          <w:color w:val="0070C0"/>
        </w:rPr>
        <w:t>:</w:t>
      </w:r>
    </w:p>
    <w:p w14:paraId="7E907CB9" w14:textId="61401112" w:rsidR="005E7C73" w:rsidRPr="00821479" w:rsidRDefault="00F53792" w:rsidP="00254DF9">
      <w:pPr>
        <w:pStyle w:val="Listeavsnitt"/>
        <w:numPr>
          <w:ilvl w:val="0"/>
          <w:numId w:val="2"/>
        </w:numPr>
        <w:rPr>
          <w:color w:val="0070C0"/>
        </w:rPr>
      </w:pPr>
      <w:r w:rsidRPr="00821479">
        <w:rPr>
          <w:color w:val="0070C0"/>
        </w:rPr>
        <w:t>Fysisk påvirkning</w:t>
      </w:r>
      <w:r w:rsidR="00385E56" w:rsidRPr="00821479">
        <w:rPr>
          <w:color w:val="0070C0"/>
        </w:rPr>
        <w:t>,</w:t>
      </w:r>
    </w:p>
    <w:p w14:paraId="7F18646D" w14:textId="3CD3B484" w:rsidR="00F53792" w:rsidRPr="00821479" w:rsidRDefault="00F53792" w:rsidP="00254DF9">
      <w:pPr>
        <w:pStyle w:val="Listeavsnitt"/>
        <w:numPr>
          <w:ilvl w:val="0"/>
          <w:numId w:val="2"/>
        </w:numPr>
        <w:rPr>
          <w:color w:val="0070C0"/>
        </w:rPr>
      </w:pPr>
      <w:r w:rsidRPr="00821479">
        <w:rPr>
          <w:color w:val="0070C0"/>
        </w:rPr>
        <w:t>Siktelinjepåvirkning</w:t>
      </w:r>
      <w:r w:rsidR="00385E56" w:rsidRPr="00821479">
        <w:rPr>
          <w:color w:val="0070C0"/>
        </w:rPr>
        <w:t>, eller</w:t>
      </w:r>
    </w:p>
    <w:p w14:paraId="180E154C" w14:textId="29F3984E" w:rsidR="00F53792" w:rsidRPr="00821479" w:rsidRDefault="00F53792" w:rsidP="00254DF9">
      <w:pPr>
        <w:pStyle w:val="Listeavsnitt"/>
        <w:numPr>
          <w:ilvl w:val="0"/>
          <w:numId w:val="2"/>
        </w:numPr>
        <w:rPr>
          <w:color w:val="0070C0"/>
        </w:rPr>
      </w:pPr>
      <w:r w:rsidRPr="00821479">
        <w:rPr>
          <w:color w:val="0070C0"/>
        </w:rPr>
        <w:t>Både fysisk</w:t>
      </w:r>
      <w:r w:rsidR="00385E56" w:rsidRPr="00821479">
        <w:rPr>
          <w:color w:val="0070C0"/>
        </w:rPr>
        <w:t>-</w:t>
      </w:r>
      <w:r w:rsidRPr="00821479">
        <w:rPr>
          <w:color w:val="0070C0"/>
        </w:rPr>
        <w:t xml:space="preserve"> og siktelinjepåvirkning</w:t>
      </w:r>
      <w:r w:rsidR="00385E56" w:rsidRPr="00821479">
        <w:rPr>
          <w:color w:val="0070C0"/>
        </w:rPr>
        <w:t>.</w:t>
      </w:r>
    </w:p>
    <w:p w14:paraId="5BF2E23A" w14:textId="2F23F824" w:rsidR="005E7C73" w:rsidRPr="00821479" w:rsidRDefault="005E7C73" w:rsidP="00254DF9">
      <w:pPr>
        <w:pStyle w:val="Listeavsnitt"/>
        <w:rPr>
          <w:color w:val="0070C0"/>
        </w:rPr>
      </w:pPr>
    </w:p>
    <w:p w14:paraId="11F35BDE" w14:textId="6FDDDF1B" w:rsidR="00F53792" w:rsidRPr="00821479" w:rsidRDefault="00F53792" w:rsidP="00254DF9">
      <w:pPr>
        <w:pStyle w:val="Listeavsnitt"/>
        <w:numPr>
          <w:ilvl w:val="0"/>
          <w:numId w:val="9"/>
        </w:numPr>
        <w:rPr>
          <w:color w:val="0070C0"/>
        </w:rPr>
      </w:pPr>
      <w:r w:rsidRPr="00821479">
        <w:rPr>
          <w:color w:val="0070C0"/>
          <w:u w:val="single"/>
        </w:rPr>
        <w:t>Meningen med fysisk påvirkning fra midlertidig uflyttbar hindring.</w:t>
      </w:r>
      <w:r w:rsidRPr="00821479">
        <w:rPr>
          <w:color w:val="0070C0"/>
        </w:rPr>
        <w:t xml:space="preserve"> Fysisk påvirkning er tilstede når:</w:t>
      </w:r>
    </w:p>
    <w:p w14:paraId="5D78AB37" w14:textId="68227D10" w:rsidR="00F53792" w:rsidRPr="00821479" w:rsidRDefault="00F53792" w:rsidP="00254DF9">
      <w:pPr>
        <w:pStyle w:val="Listeavsnitt"/>
        <w:numPr>
          <w:ilvl w:val="0"/>
          <w:numId w:val="2"/>
        </w:numPr>
        <w:rPr>
          <w:color w:val="0070C0"/>
        </w:rPr>
      </w:pPr>
      <w:r w:rsidRPr="00821479">
        <w:rPr>
          <w:color w:val="0070C0"/>
        </w:rPr>
        <w:t>Spillerens ball berører eller ligger i eller på MUH, eller</w:t>
      </w:r>
    </w:p>
    <w:p w14:paraId="348C3C2A" w14:textId="0E24CF78" w:rsidR="00F53792" w:rsidRPr="00821479" w:rsidRDefault="00F53792" w:rsidP="00254DF9">
      <w:pPr>
        <w:pStyle w:val="Listeavsnitt"/>
        <w:numPr>
          <w:ilvl w:val="0"/>
          <w:numId w:val="2"/>
        </w:numPr>
        <w:rPr>
          <w:color w:val="0070C0"/>
        </w:rPr>
      </w:pPr>
      <w:r w:rsidRPr="00821479">
        <w:rPr>
          <w:color w:val="0070C0"/>
        </w:rPr>
        <w:t>MUH påvirker spillerens område for planlagt slagstilling eller område for planlagt sving</w:t>
      </w:r>
      <w:r w:rsidR="001C792F" w:rsidRPr="00821479">
        <w:rPr>
          <w:color w:val="0070C0"/>
        </w:rPr>
        <w:t>.</w:t>
      </w:r>
    </w:p>
    <w:p w14:paraId="0C3DD777" w14:textId="5C7F7384" w:rsidR="00F53792" w:rsidRPr="00821479" w:rsidRDefault="00F53792" w:rsidP="00254DF9">
      <w:pPr>
        <w:rPr>
          <w:color w:val="0070C0"/>
        </w:rPr>
      </w:pPr>
    </w:p>
    <w:p w14:paraId="207F6652" w14:textId="3B33865C" w:rsidR="00F53792" w:rsidRPr="00821479" w:rsidRDefault="00F53792" w:rsidP="00254DF9">
      <w:pPr>
        <w:pStyle w:val="Listeavsnitt"/>
        <w:numPr>
          <w:ilvl w:val="0"/>
          <w:numId w:val="9"/>
        </w:numPr>
        <w:rPr>
          <w:color w:val="0070C0"/>
        </w:rPr>
      </w:pPr>
      <w:r w:rsidRPr="00821479">
        <w:rPr>
          <w:color w:val="0070C0"/>
          <w:u w:val="single"/>
        </w:rPr>
        <w:t>Meningen med siktelinjepåvirkning fra midlertidig uflyttbar hindring.</w:t>
      </w:r>
      <w:r w:rsidRPr="00821479">
        <w:rPr>
          <w:color w:val="0070C0"/>
        </w:rPr>
        <w:t xml:space="preserve"> Siktelinjepåvirkning er tilstede når:</w:t>
      </w:r>
    </w:p>
    <w:p w14:paraId="0A01F2A8" w14:textId="68941D25" w:rsidR="00F53792" w:rsidRPr="00821479" w:rsidRDefault="00F53792" w:rsidP="00254DF9">
      <w:pPr>
        <w:pStyle w:val="Listeavsnitt"/>
        <w:numPr>
          <w:ilvl w:val="0"/>
          <w:numId w:val="2"/>
        </w:numPr>
        <w:rPr>
          <w:color w:val="0070C0"/>
        </w:rPr>
      </w:pPr>
      <w:r w:rsidRPr="00821479">
        <w:rPr>
          <w:color w:val="0070C0"/>
        </w:rPr>
        <w:t>Spillerens ball berører eller ligger i, på eller under MUH, eller</w:t>
      </w:r>
    </w:p>
    <w:p w14:paraId="6CB9D54C" w14:textId="771D42EE" w:rsidR="00F53792" w:rsidRPr="00821479" w:rsidRDefault="00F53792" w:rsidP="00254DF9">
      <w:pPr>
        <w:pStyle w:val="Listeavsnitt"/>
        <w:numPr>
          <w:ilvl w:val="0"/>
          <w:numId w:val="2"/>
        </w:numPr>
        <w:rPr>
          <w:color w:val="0070C0"/>
        </w:rPr>
      </w:pPr>
      <w:r w:rsidRPr="00821479">
        <w:rPr>
          <w:color w:val="0070C0"/>
        </w:rPr>
        <w:t>MUH er i spillerens siktelinje til hullet (det er når MUH er plassert på den rette linjen mellom ballen og hullet), eller</w:t>
      </w:r>
    </w:p>
    <w:p w14:paraId="389D9FE8" w14:textId="2F404CC1" w:rsidR="00F53792" w:rsidRPr="00821479" w:rsidRDefault="00F53792" w:rsidP="00254DF9">
      <w:pPr>
        <w:pStyle w:val="Listeavsnitt"/>
        <w:numPr>
          <w:ilvl w:val="0"/>
          <w:numId w:val="2"/>
        </w:numPr>
        <w:rPr>
          <w:color w:val="0070C0"/>
        </w:rPr>
      </w:pPr>
      <w:r w:rsidRPr="00821479">
        <w:rPr>
          <w:color w:val="0070C0"/>
        </w:rPr>
        <w:t>Ballen er innenfor én køllelengde, målt på en likeverdig bue fra hullet, på et punkt hvor MUH ville vært i spillerens direkte siktelinje til hullet (dette én køllelengdes brede området som ofte er referert til som «korridoren»).</w:t>
      </w:r>
    </w:p>
    <w:p w14:paraId="50CD42B5" w14:textId="77777777" w:rsidR="002C3890" w:rsidRPr="00821479" w:rsidRDefault="002C3890" w:rsidP="00254DF9">
      <w:pPr>
        <w:pStyle w:val="Listeavsnitt"/>
        <w:rPr>
          <w:color w:val="0070C0"/>
        </w:rPr>
      </w:pPr>
    </w:p>
    <w:p w14:paraId="3B1EA1A6" w14:textId="686DB8BA" w:rsidR="002C3890" w:rsidRPr="00821479" w:rsidRDefault="002C3890" w:rsidP="00254DF9">
      <w:pPr>
        <w:pStyle w:val="Listeavsnitt"/>
        <w:numPr>
          <w:ilvl w:val="0"/>
          <w:numId w:val="9"/>
        </w:numPr>
        <w:rPr>
          <w:color w:val="0070C0"/>
        </w:rPr>
      </w:pPr>
      <w:r w:rsidRPr="007F17E9">
        <w:rPr>
          <w:color w:val="0070C0"/>
          <w:u w:val="single"/>
        </w:rPr>
        <w:t>Når fritak ikke er tilgjengelig til tross for at det er påvirkning.</w:t>
      </w:r>
      <w:r w:rsidRPr="00821479">
        <w:rPr>
          <w:color w:val="0070C0"/>
        </w:rPr>
        <w:t xml:space="preserve"> Hvis ballen berører eller er i eller på MUH</w:t>
      </w:r>
      <w:r w:rsidR="001C792F" w:rsidRPr="00821479">
        <w:rPr>
          <w:color w:val="0070C0"/>
        </w:rPr>
        <w:t>,</w:t>
      </w:r>
      <w:r w:rsidRPr="00821479">
        <w:rPr>
          <w:color w:val="0070C0"/>
        </w:rPr>
        <w:t xml:space="preserve"> er fritak alltid tilgjengelig.</w:t>
      </w:r>
    </w:p>
    <w:p w14:paraId="67091289" w14:textId="1C57CB0E" w:rsidR="004D500E" w:rsidRPr="00821479" w:rsidRDefault="004D500E" w:rsidP="00254DF9">
      <w:pPr>
        <w:rPr>
          <w:color w:val="0070C0"/>
        </w:rPr>
      </w:pPr>
    </w:p>
    <w:p w14:paraId="6F158CC2" w14:textId="47357246" w:rsidR="002C3890" w:rsidRPr="00821479" w:rsidRDefault="002C3890" w:rsidP="00254DF9">
      <w:pPr>
        <w:rPr>
          <w:color w:val="0070C0"/>
        </w:rPr>
      </w:pPr>
      <w:r w:rsidRPr="00821479">
        <w:rPr>
          <w:b/>
          <w:color w:val="0070C0"/>
        </w:rPr>
        <w:lastRenderedPageBreak/>
        <w:t>Men</w:t>
      </w:r>
      <w:r w:rsidRPr="00821479">
        <w:rPr>
          <w:color w:val="0070C0"/>
        </w:rPr>
        <w:t xml:space="preserve"> når ballen hverken berører eller er i eller på MUH, er det </w:t>
      </w:r>
      <w:r w:rsidRPr="00821479">
        <w:rPr>
          <w:b/>
          <w:color w:val="0070C0"/>
        </w:rPr>
        <w:t>ikke</w:t>
      </w:r>
      <w:r w:rsidRPr="00821479">
        <w:rPr>
          <w:color w:val="0070C0"/>
        </w:rPr>
        <w:t xml:space="preserve"> fritak etter denne lokale regel</w:t>
      </w:r>
      <w:r w:rsidR="001C792F" w:rsidRPr="00821479">
        <w:rPr>
          <w:color w:val="0070C0"/>
        </w:rPr>
        <w:t>en</w:t>
      </w:r>
      <w:r w:rsidRPr="00821479">
        <w:rPr>
          <w:color w:val="0070C0"/>
        </w:rPr>
        <w:t xml:space="preserve"> hvis noen av de følgende gjelder:</w:t>
      </w:r>
    </w:p>
    <w:p w14:paraId="3A214EE6" w14:textId="5454947B" w:rsidR="002C3890" w:rsidRPr="00821479" w:rsidRDefault="002C3890" w:rsidP="00254DF9">
      <w:pPr>
        <w:pStyle w:val="Listeavsnitt"/>
        <w:numPr>
          <w:ilvl w:val="0"/>
          <w:numId w:val="2"/>
        </w:numPr>
        <w:rPr>
          <w:color w:val="0070C0"/>
        </w:rPr>
      </w:pPr>
      <w:r w:rsidRPr="00821479">
        <w:rPr>
          <w:color w:val="0070C0"/>
        </w:rPr>
        <w:t>Ved enten fysisk eller siktelinjepåvirkning:</w:t>
      </w:r>
    </w:p>
    <w:p w14:paraId="6D4B5717" w14:textId="28A9DF6E" w:rsidR="002C3890" w:rsidRPr="00821479" w:rsidRDefault="002C3890" w:rsidP="00254DF9">
      <w:pPr>
        <w:pStyle w:val="Listeavsnitt"/>
        <w:numPr>
          <w:ilvl w:val="1"/>
          <w:numId w:val="2"/>
        </w:numPr>
        <w:rPr>
          <w:color w:val="0070C0"/>
        </w:rPr>
      </w:pPr>
      <w:r w:rsidRPr="00821479">
        <w:rPr>
          <w:color w:val="0070C0"/>
        </w:rPr>
        <w:t xml:space="preserve">Det er ikke fritak når det </w:t>
      </w:r>
      <w:r w:rsidR="008B6AC2" w:rsidRPr="00821479">
        <w:rPr>
          <w:color w:val="0070C0"/>
        </w:rPr>
        <w:t xml:space="preserve">å spille ballen som den ligger vil være </w:t>
      </w:r>
      <w:r w:rsidR="00926E37" w:rsidRPr="00821479">
        <w:rPr>
          <w:color w:val="0070C0"/>
        </w:rPr>
        <w:t xml:space="preserve">klart urimelig </w:t>
      </w:r>
      <w:r w:rsidRPr="00821479">
        <w:rPr>
          <w:color w:val="0070C0"/>
        </w:rPr>
        <w:t xml:space="preserve">på grunn av noe </w:t>
      </w:r>
      <w:r w:rsidR="007C6CF4" w:rsidRPr="00821479">
        <w:rPr>
          <w:color w:val="0070C0"/>
        </w:rPr>
        <w:t xml:space="preserve">spilleren ikke tillates å ta fritak fra </w:t>
      </w:r>
      <w:r w:rsidR="009F1728" w:rsidRPr="00821479">
        <w:rPr>
          <w:color w:val="0070C0"/>
        </w:rPr>
        <w:t xml:space="preserve">uten straff </w:t>
      </w:r>
      <w:r w:rsidRPr="00821479">
        <w:rPr>
          <w:color w:val="0070C0"/>
        </w:rPr>
        <w:t xml:space="preserve">(slik som når </w:t>
      </w:r>
      <w:r w:rsidR="004F001B" w:rsidRPr="00821479">
        <w:rPr>
          <w:color w:val="0070C0"/>
        </w:rPr>
        <w:t xml:space="preserve">det er </w:t>
      </w:r>
      <w:r w:rsidR="005E7F48" w:rsidRPr="00821479">
        <w:rPr>
          <w:color w:val="0070C0"/>
        </w:rPr>
        <w:t xml:space="preserve">umulig for </w:t>
      </w:r>
      <w:r w:rsidRPr="00821479">
        <w:rPr>
          <w:color w:val="0070C0"/>
        </w:rPr>
        <w:t xml:space="preserve">en spiller </w:t>
      </w:r>
      <w:r w:rsidR="005E7F48" w:rsidRPr="00821479">
        <w:rPr>
          <w:color w:val="0070C0"/>
        </w:rPr>
        <w:t xml:space="preserve">å slå et slag fordi ballen ligger i en busk </w:t>
      </w:r>
      <w:r w:rsidRPr="00821479">
        <w:rPr>
          <w:color w:val="0070C0"/>
        </w:rPr>
        <w:t>utenfor MUH), og</w:t>
      </w:r>
    </w:p>
    <w:p w14:paraId="5DA0A90A" w14:textId="4A5F2108" w:rsidR="002C3890" w:rsidRPr="00821479" w:rsidRDefault="002C3890" w:rsidP="00254DF9">
      <w:pPr>
        <w:pStyle w:val="Listeavsnitt"/>
        <w:numPr>
          <w:ilvl w:val="1"/>
          <w:numId w:val="2"/>
        </w:numPr>
        <w:rPr>
          <w:color w:val="0070C0"/>
        </w:rPr>
      </w:pPr>
      <w:r w:rsidRPr="00821479">
        <w:rPr>
          <w:color w:val="0070C0"/>
        </w:rPr>
        <w:t>Det er ikke fritak når det bare er påvirkning fordi spilleren velger en kølle, type slagstilling eller sving eller spilleretning som er klart urimelig etter omstendighetene, og</w:t>
      </w:r>
    </w:p>
    <w:p w14:paraId="376082B6" w14:textId="4BD11583" w:rsidR="002C3890" w:rsidRPr="00821479" w:rsidRDefault="002C3890" w:rsidP="00254DF9">
      <w:pPr>
        <w:pStyle w:val="Listeavsnitt"/>
        <w:numPr>
          <w:ilvl w:val="0"/>
          <w:numId w:val="2"/>
        </w:numPr>
        <w:rPr>
          <w:color w:val="0070C0"/>
        </w:rPr>
      </w:pPr>
      <w:r w:rsidRPr="00821479">
        <w:rPr>
          <w:color w:val="0070C0"/>
        </w:rPr>
        <w:t>Ved siktelinjepåvirkning:</w:t>
      </w:r>
    </w:p>
    <w:p w14:paraId="60F83479" w14:textId="3E3972F7" w:rsidR="002C3890" w:rsidRPr="00821479" w:rsidRDefault="002C3890" w:rsidP="00254DF9">
      <w:pPr>
        <w:pStyle w:val="Listeavsnitt"/>
        <w:numPr>
          <w:ilvl w:val="1"/>
          <w:numId w:val="2"/>
        </w:numPr>
        <w:rPr>
          <w:color w:val="0070C0"/>
        </w:rPr>
      </w:pPr>
      <w:r w:rsidRPr="00821479">
        <w:rPr>
          <w:color w:val="0070C0"/>
        </w:rPr>
        <w:t>Det er ikke fritak når det er klart urimelig for en spiller å spille ballen langt nok slik at ballen vil nå frem til MUH</w:t>
      </w:r>
      <w:r w:rsidR="008A5B18" w:rsidRPr="00821479">
        <w:rPr>
          <w:color w:val="0070C0"/>
        </w:rPr>
        <w:t>, og</w:t>
      </w:r>
    </w:p>
    <w:p w14:paraId="3CFC464C" w14:textId="41054EE1" w:rsidR="008A5B18" w:rsidRPr="00821479" w:rsidRDefault="008A5B18" w:rsidP="00254DF9">
      <w:pPr>
        <w:pStyle w:val="Listeavsnitt"/>
        <w:numPr>
          <w:ilvl w:val="1"/>
          <w:numId w:val="2"/>
        </w:numPr>
        <w:rPr>
          <w:color w:val="0070C0"/>
        </w:rPr>
      </w:pPr>
      <w:r w:rsidRPr="00821479">
        <w:rPr>
          <w:color w:val="0070C0"/>
        </w:rPr>
        <w:t xml:space="preserve">Det er ikke fritak når spilleren ikke kan vise at det er et slag som </w:t>
      </w:r>
      <w:r w:rsidR="008649DF" w:rsidRPr="00821479">
        <w:rPr>
          <w:color w:val="0070C0"/>
        </w:rPr>
        <w:t>de</w:t>
      </w:r>
      <w:r w:rsidRPr="00821479">
        <w:rPr>
          <w:color w:val="0070C0"/>
        </w:rPr>
        <w:t xml:space="preserve"> med rimelighet </w:t>
      </w:r>
      <w:r w:rsidR="001C792F" w:rsidRPr="00821479">
        <w:rPr>
          <w:color w:val="0070C0"/>
        </w:rPr>
        <w:t xml:space="preserve">kunne </w:t>
      </w:r>
      <w:r w:rsidR="00E96739" w:rsidRPr="00821479">
        <w:rPr>
          <w:color w:val="0070C0"/>
        </w:rPr>
        <w:t>gjøre</w:t>
      </w:r>
      <w:r w:rsidRPr="00821479">
        <w:rPr>
          <w:color w:val="0070C0"/>
        </w:rPr>
        <w:t xml:space="preserve"> som ville både (a) ha MUH (inkludert korridoren) på linjen til det slaget, og (b) resultere i at ballen avslutter på en direkte linje mot hullet.</w:t>
      </w:r>
    </w:p>
    <w:p w14:paraId="6DE96E36" w14:textId="64A26DDF" w:rsidR="000E5C45" w:rsidRPr="00821479" w:rsidRDefault="000E5C45" w:rsidP="00254DF9">
      <w:pPr>
        <w:rPr>
          <w:color w:val="0070C0"/>
        </w:rPr>
      </w:pPr>
    </w:p>
    <w:p w14:paraId="1932B7CA" w14:textId="0689C223" w:rsidR="008A5B18" w:rsidRPr="00821479" w:rsidRDefault="008A5B18" w:rsidP="00254DF9">
      <w:pPr>
        <w:pStyle w:val="Listeavsnitt"/>
        <w:numPr>
          <w:ilvl w:val="0"/>
          <w:numId w:val="8"/>
        </w:numPr>
        <w:rPr>
          <w:b/>
          <w:bCs/>
          <w:color w:val="0070C0"/>
        </w:rPr>
      </w:pPr>
      <w:r w:rsidRPr="00821479">
        <w:rPr>
          <w:b/>
          <w:bCs/>
          <w:color w:val="0070C0"/>
        </w:rPr>
        <w:t xml:space="preserve">Fritak </w:t>
      </w:r>
      <w:r w:rsidR="00337422" w:rsidRPr="00821479">
        <w:rPr>
          <w:b/>
          <w:bCs/>
          <w:color w:val="0070C0"/>
        </w:rPr>
        <w:t>fra</w:t>
      </w:r>
      <w:r w:rsidRPr="00821479">
        <w:rPr>
          <w:b/>
          <w:bCs/>
          <w:color w:val="0070C0"/>
        </w:rPr>
        <w:t xml:space="preserve"> påvirkning </w:t>
      </w:r>
      <w:r w:rsidR="00337422" w:rsidRPr="00821479">
        <w:rPr>
          <w:b/>
          <w:bCs/>
          <w:color w:val="0070C0"/>
        </w:rPr>
        <w:t xml:space="preserve">for </w:t>
      </w:r>
      <w:r w:rsidRPr="00821479">
        <w:rPr>
          <w:b/>
          <w:bCs/>
          <w:color w:val="0070C0"/>
        </w:rPr>
        <w:t>ball i generelt område</w:t>
      </w:r>
    </w:p>
    <w:p w14:paraId="1B65AE9A" w14:textId="70A957B1" w:rsidR="008A5B18" w:rsidRPr="00821479" w:rsidRDefault="008A5B18" w:rsidP="00254DF9">
      <w:pPr>
        <w:rPr>
          <w:color w:val="0070C0"/>
        </w:rPr>
      </w:pPr>
      <w:r w:rsidRPr="00821479">
        <w:rPr>
          <w:color w:val="0070C0"/>
        </w:rPr>
        <w:t>Hvis spillerens ball er i det generelle området og det er påvirkning fra MUH (inkludert MUH plassert utenfor banen), kan spilleren ta fritak uten straff ved å droppe den opprinnelige ballen eller en annen ball i og spille den fra dette fritaksområdet:</w:t>
      </w:r>
    </w:p>
    <w:p w14:paraId="2D917B9D" w14:textId="77777777" w:rsidR="008A5B18" w:rsidRPr="00821479" w:rsidRDefault="008A5B18" w:rsidP="00254DF9">
      <w:pPr>
        <w:pStyle w:val="Listeavsnitt"/>
        <w:rPr>
          <w:color w:val="0070C0"/>
        </w:rPr>
      </w:pPr>
    </w:p>
    <w:p w14:paraId="61D7E73B" w14:textId="2B962733" w:rsidR="008A5B18" w:rsidRPr="00821479" w:rsidRDefault="008A5B18" w:rsidP="00254DF9">
      <w:pPr>
        <w:pStyle w:val="Listeavsnitt"/>
        <w:numPr>
          <w:ilvl w:val="0"/>
          <w:numId w:val="2"/>
        </w:numPr>
        <w:rPr>
          <w:color w:val="0070C0"/>
        </w:rPr>
      </w:pPr>
      <w:r w:rsidRPr="00821479">
        <w:rPr>
          <w:color w:val="0070C0"/>
          <w:u w:val="single"/>
        </w:rPr>
        <w:t>Referansepunkt</w:t>
      </w:r>
      <w:r w:rsidRPr="00821479">
        <w:rPr>
          <w:color w:val="0070C0"/>
        </w:rPr>
        <w:t>: Det nærmeste punkt for fullt fritak hvor det ikke lenger er både fysisk og siktelinjepåvirkning.</w:t>
      </w:r>
    </w:p>
    <w:p w14:paraId="44BDD3D0" w14:textId="5F01B91A" w:rsidR="008A5B18" w:rsidRPr="00821479" w:rsidRDefault="008A5B18" w:rsidP="00254DF9">
      <w:pPr>
        <w:pStyle w:val="Listeavsnitt"/>
        <w:numPr>
          <w:ilvl w:val="0"/>
          <w:numId w:val="2"/>
        </w:numPr>
        <w:rPr>
          <w:color w:val="0070C0"/>
        </w:rPr>
      </w:pPr>
      <w:r w:rsidRPr="00821479">
        <w:rPr>
          <w:color w:val="0070C0"/>
          <w:u w:val="single"/>
        </w:rPr>
        <w:t xml:space="preserve">Størrelse på fritaksområde </w:t>
      </w:r>
      <w:r w:rsidR="001C5447" w:rsidRPr="00821479">
        <w:rPr>
          <w:color w:val="0070C0"/>
          <w:u w:val="single"/>
        </w:rPr>
        <w:t xml:space="preserve">målt </w:t>
      </w:r>
      <w:r w:rsidRPr="00821479">
        <w:rPr>
          <w:color w:val="0070C0"/>
          <w:u w:val="single"/>
        </w:rPr>
        <w:t>fra referansepunkt</w:t>
      </w:r>
      <w:r w:rsidRPr="00821479">
        <w:rPr>
          <w:color w:val="0070C0"/>
        </w:rPr>
        <w:t>: Hele området innenfor én køllelengde</w:t>
      </w:r>
      <w:r w:rsidR="00337422" w:rsidRPr="00821479">
        <w:rPr>
          <w:color w:val="0070C0"/>
        </w:rPr>
        <w:t xml:space="preserve"> fra referansepunktet, </w:t>
      </w:r>
      <w:r w:rsidR="00337422" w:rsidRPr="00821479">
        <w:rPr>
          <w:b/>
          <w:color w:val="0070C0"/>
        </w:rPr>
        <w:t>men</w:t>
      </w:r>
      <w:r w:rsidR="00337422" w:rsidRPr="00821479">
        <w:rPr>
          <w:color w:val="0070C0"/>
        </w:rPr>
        <w:t xml:space="preserve"> med følgende begrensninger:</w:t>
      </w:r>
    </w:p>
    <w:p w14:paraId="514FBE47" w14:textId="32682213" w:rsidR="00337422" w:rsidRPr="007F17E9" w:rsidRDefault="00337422" w:rsidP="00254DF9">
      <w:pPr>
        <w:pStyle w:val="Listeavsnitt"/>
        <w:numPr>
          <w:ilvl w:val="0"/>
          <w:numId w:val="2"/>
        </w:numPr>
        <w:rPr>
          <w:color w:val="0070C0"/>
          <w:u w:val="single"/>
        </w:rPr>
      </w:pPr>
      <w:r w:rsidRPr="007F17E9">
        <w:rPr>
          <w:color w:val="0070C0"/>
          <w:u w:val="single"/>
        </w:rPr>
        <w:t>Begrensninger på plassering av fritaksområde:</w:t>
      </w:r>
    </w:p>
    <w:p w14:paraId="5FF000D3" w14:textId="269A67B9" w:rsidR="00337422" w:rsidRPr="00821479" w:rsidRDefault="00337422" w:rsidP="00254DF9">
      <w:pPr>
        <w:pStyle w:val="Listeavsnitt"/>
        <w:numPr>
          <w:ilvl w:val="1"/>
          <w:numId w:val="2"/>
        </w:numPr>
        <w:rPr>
          <w:color w:val="0070C0"/>
        </w:rPr>
      </w:pPr>
      <w:r w:rsidRPr="00821479">
        <w:rPr>
          <w:color w:val="0070C0"/>
        </w:rPr>
        <w:t>Må være i generelt område</w:t>
      </w:r>
      <w:r w:rsidR="001C792F" w:rsidRPr="00821479">
        <w:rPr>
          <w:color w:val="0070C0"/>
        </w:rPr>
        <w:t>,</w:t>
      </w:r>
    </w:p>
    <w:p w14:paraId="60E0C35A" w14:textId="17A2E581" w:rsidR="00337422" w:rsidRPr="00821479" w:rsidRDefault="00337422" w:rsidP="00254DF9">
      <w:pPr>
        <w:pStyle w:val="Listeavsnitt"/>
        <w:numPr>
          <w:ilvl w:val="1"/>
          <w:numId w:val="2"/>
        </w:numPr>
        <w:rPr>
          <w:color w:val="0070C0"/>
        </w:rPr>
      </w:pPr>
      <w:r w:rsidRPr="00821479">
        <w:rPr>
          <w:color w:val="0070C0"/>
        </w:rPr>
        <w:t>Må ikke være nærmere hullet enn referansepunktet, og</w:t>
      </w:r>
    </w:p>
    <w:p w14:paraId="5F4B4DDE" w14:textId="74010A2A" w:rsidR="00337422" w:rsidRPr="00821479" w:rsidRDefault="00337422" w:rsidP="00254DF9">
      <w:pPr>
        <w:pStyle w:val="Listeavsnitt"/>
        <w:numPr>
          <w:ilvl w:val="1"/>
          <w:numId w:val="2"/>
        </w:numPr>
        <w:rPr>
          <w:color w:val="0070C0"/>
        </w:rPr>
      </w:pPr>
      <w:r w:rsidRPr="00821479">
        <w:rPr>
          <w:color w:val="0070C0"/>
        </w:rPr>
        <w:t>Det må være fullt fritak f</w:t>
      </w:r>
      <w:r w:rsidR="00C1140A" w:rsidRPr="00821479">
        <w:rPr>
          <w:color w:val="0070C0"/>
        </w:rPr>
        <w:t>ra</w:t>
      </w:r>
      <w:r w:rsidRPr="00821479">
        <w:rPr>
          <w:color w:val="0070C0"/>
        </w:rPr>
        <w:t xml:space="preserve"> både fysisk og siktelinjepåvirkning fra MUH.</w:t>
      </w:r>
    </w:p>
    <w:p w14:paraId="53FC6F4A" w14:textId="77777777" w:rsidR="00EF4474" w:rsidRPr="00821479" w:rsidRDefault="00EF4474" w:rsidP="00254DF9">
      <w:pPr>
        <w:rPr>
          <w:color w:val="0070C0"/>
        </w:rPr>
      </w:pPr>
    </w:p>
    <w:p w14:paraId="4D1808C1" w14:textId="77777777" w:rsidR="00900600" w:rsidRPr="00821479" w:rsidRDefault="00337422" w:rsidP="00254DF9">
      <w:pPr>
        <w:rPr>
          <w:color w:val="0070C0"/>
        </w:rPr>
      </w:pPr>
      <w:r w:rsidRPr="00821479">
        <w:rPr>
          <w:color w:val="0070C0"/>
        </w:rPr>
        <w:t xml:space="preserve">Hvis spilleren har fysisk påvirkning fra MUH, kan </w:t>
      </w:r>
      <w:r w:rsidR="002C3D28" w:rsidRPr="00821479">
        <w:rPr>
          <w:color w:val="0070C0"/>
        </w:rPr>
        <w:t>spilleren</w:t>
      </w:r>
      <w:r w:rsidRPr="00821479">
        <w:rPr>
          <w:color w:val="0070C0"/>
        </w:rPr>
        <w:t xml:space="preserve">, i stedet for å bruke denne fritaksmuligheten, velge å ta fritak ved å bruke fremgangsmåten for å ta fritak fra et unormalt baneforhold i regel 16.1, ved å behandle MUH som om den var en uflyttbar hindring. Fritaksmuligheten etter regel 16.1 er også tilgjengelig når ballen ligger i et straffeområde eller når MUH er utenfor banen. </w:t>
      </w:r>
    </w:p>
    <w:p w14:paraId="70115DF7" w14:textId="650D5F90" w:rsidR="008A5B18" w:rsidRPr="00821479" w:rsidRDefault="00337422" w:rsidP="00254DF9">
      <w:pPr>
        <w:rPr>
          <w:color w:val="0070C0"/>
        </w:rPr>
      </w:pPr>
      <w:r w:rsidRPr="00821479">
        <w:rPr>
          <w:color w:val="0070C0"/>
        </w:rPr>
        <w:t>Se punkt f i denne lokale regel</w:t>
      </w:r>
      <w:r w:rsidR="001C792F" w:rsidRPr="00821479">
        <w:rPr>
          <w:color w:val="0070C0"/>
        </w:rPr>
        <w:t>en</w:t>
      </w:r>
      <w:r w:rsidRPr="00821479">
        <w:rPr>
          <w:color w:val="0070C0"/>
        </w:rPr>
        <w:t xml:space="preserve"> </w:t>
      </w:r>
      <w:r w:rsidR="00470533" w:rsidRPr="00821479">
        <w:rPr>
          <w:color w:val="0070C0"/>
        </w:rPr>
        <w:t>for hvordan spilleren kan gå frem etter andre fritaksregler</w:t>
      </w:r>
      <w:r w:rsidRPr="00821479">
        <w:rPr>
          <w:color w:val="0070C0"/>
        </w:rPr>
        <w:t>.</w:t>
      </w:r>
    </w:p>
    <w:p w14:paraId="72782329" w14:textId="05E9D488" w:rsidR="00337422" w:rsidRPr="00821479" w:rsidRDefault="00337422" w:rsidP="00254DF9">
      <w:pPr>
        <w:rPr>
          <w:color w:val="0070C0"/>
        </w:rPr>
      </w:pPr>
    </w:p>
    <w:p w14:paraId="768B29F6" w14:textId="4C6A21BF" w:rsidR="00337422" w:rsidRPr="00821479" w:rsidRDefault="00337422" w:rsidP="00254DF9">
      <w:pPr>
        <w:pStyle w:val="Listeavsnitt"/>
        <w:numPr>
          <w:ilvl w:val="0"/>
          <w:numId w:val="8"/>
        </w:numPr>
        <w:rPr>
          <w:b/>
          <w:bCs/>
          <w:color w:val="0070C0"/>
        </w:rPr>
      </w:pPr>
      <w:r w:rsidRPr="00821479">
        <w:rPr>
          <w:b/>
          <w:bCs/>
          <w:color w:val="0070C0"/>
        </w:rPr>
        <w:t>Fritak fra påvirkning for ball i bunker eller straffeområde</w:t>
      </w:r>
    </w:p>
    <w:p w14:paraId="5DE1750A" w14:textId="77777777" w:rsidR="00337422" w:rsidRPr="00821479" w:rsidRDefault="00337422" w:rsidP="00254DF9">
      <w:pPr>
        <w:rPr>
          <w:color w:val="0070C0"/>
        </w:rPr>
      </w:pPr>
    </w:p>
    <w:p w14:paraId="1E9D73FB" w14:textId="50D80F93" w:rsidR="00337422" w:rsidRPr="00821479" w:rsidRDefault="00337422" w:rsidP="00254DF9">
      <w:pPr>
        <w:rPr>
          <w:color w:val="0070C0"/>
        </w:rPr>
      </w:pPr>
      <w:r w:rsidRPr="00821479">
        <w:rPr>
          <w:color w:val="0070C0"/>
        </w:rPr>
        <w:t xml:space="preserve">Hvis spillerens ball er i en bunker eller </w:t>
      </w:r>
      <w:r w:rsidR="001C792F" w:rsidRPr="00821479">
        <w:rPr>
          <w:color w:val="0070C0"/>
        </w:rPr>
        <w:t xml:space="preserve">i et </w:t>
      </w:r>
      <w:r w:rsidRPr="00821479">
        <w:rPr>
          <w:color w:val="0070C0"/>
        </w:rPr>
        <w:t>straffeområde og det er påvirkning fra MUH (inkludert MUH plassert utenfor banen), kan spilleren enten ta fritak uten straff eller fritak med straff.</w:t>
      </w:r>
    </w:p>
    <w:p w14:paraId="7CD2CB78" w14:textId="3DD4C0F1" w:rsidR="00337422" w:rsidRPr="00821479" w:rsidRDefault="00337422" w:rsidP="00254DF9">
      <w:pPr>
        <w:rPr>
          <w:color w:val="0070C0"/>
        </w:rPr>
      </w:pPr>
    </w:p>
    <w:p w14:paraId="25FAAB41" w14:textId="30D9BB7B" w:rsidR="00337422" w:rsidRPr="00821479" w:rsidRDefault="00337422" w:rsidP="00254DF9">
      <w:pPr>
        <w:pStyle w:val="Listeavsnitt"/>
        <w:numPr>
          <w:ilvl w:val="0"/>
          <w:numId w:val="10"/>
        </w:numPr>
        <w:rPr>
          <w:color w:val="0070C0"/>
        </w:rPr>
      </w:pPr>
      <w:r w:rsidRPr="00821479">
        <w:rPr>
          <w:color w:val="0070C0"/>
          <w:u w:val="single"/>
        </w:rPr>
        <w:t>Fritak uten straff</w:t>
      </w:r>
      <w:r w:rsidR="00CD0C82" w:rsidRPr="00821479">
        <w:rPr>
          <w:color w:val="0070C0"/>
          <w:u w:val="single"/>
        </w:rPr>
        <w:t>: Spille fra bunker eller straffeområde</w:t>
      </w:r>
      <w:r w:rsidR="00CD0C82" w:rsidRPr="00821479">
        <w:rPr>
          <w:color w:val="0070C0"/>
        </w:rPr>
        <w:t xml:space="preserve">. Spilleren kan ta fritak uten straff som angitt i b, </w:t>
      </w:r>
      <w:r w:rsidR="00CD0C82" w:rsidRPr="00821479">
        <w:rPr>
          <w:b/>
          <w:color w:val="0070C0"/>
        </w:rPr>
        <w:t>unntatt at</w:t>
      </w:r>
      <w:r w:rsidR="00CD0C82" w:rsidRPr="00821479">
        <w:rPr>
          <w:color w:val="0070C0"/>
        </w:rPr>
        <w:t xml:space="preserve"> det nærmeste punkt for fullt fritak hvor det ikke lenger er påvirkning, og fritaksområdet må være i den bunkeren eller straffeområdet.</w:t>
      </w:r>
    </w:p>
    <w:p w14:paraId="1A160A37" w14:textId="2BFA3547" w:rsidR="008A5B18" w:rsidRPr="00821479" w:rsidRDefault="008A5B18" w:rsidP="00254DF9">
      <w:pPr>
        <w:rPr>
          <w:color w:val="0070C0"/>
        </w:rPr>
      </w:pPr>
    </w:p>
    <w:p w14:paraId="38DAA53B" w14:textId="0BDA4C9A" w:rsidR="00CD0C82" w:rsidRPr="00821479" w:rsidRDefault="00CD0C82" w:rsidP="00254DF9">
      <w:pPr>
        <w:rPr>
          <w:color w:val="0070C0"/>
        </w:rPr>
      </w:pPr>
      <w:r w:rsidRPr="00821479">
        <w:rPr>
          <w:color w:val="0070C0"/>
        </w:rPr>
        <w:t>Hvis det ikke er et slikt punkt hvor det ikke lenger er påvirkning i den bunkeren eller straffeområdet, kan spilleren fortsatt ta dette fritaket som angitt ovenfor</w:t>
      </w:r>
      <w:r w:rsidR="001C792F" w:rsidRPr="00821479">
        <w:rPr>
          <w:color w:val="0070C0"/>
        </w:rPr>
        <w:t>,</w:t>
      </w:r>
      <w:r w:rsidRPr="00821479">
        <w:rPr>
          <w:color w:val="0070C0"/>
        </w:rPr>
        <w:t xml:space="preserve"> ved å bruke punktet for maksimalt tilgjengelig fritak i bunkeren eller straffeområdet som referansepunktet.</w:t>
      </w:r>
    </w:p>
    <w:p w14:paraId="5B9AFB72" w14:textId="63AD2F56" w:rsidR="00CD0C82" w:rsidRPr="00821479" w:rsidRDefault="00CD0C82" w:rsidP="00254DF9">
      <w:pPr>
        <w:rPr>
          <w:color w:val="0070C0"/>
        </w:rPr>
      </w:pPr>
    </w:p>
    <w:p w14:paraId="05FDD7CD" w14:textId="5FAED049" w:rsidR="00CD0C82" w:rsidRPr="00821479" w:rsidRDefault="00CD0C82" w:rsidP="00254DF9">
      <w:pPr>
        <w:pStyle w:val="Listeavsnitt"/>
        <w:numPr>
          <w:ilvl w:val="0"/>
          <w:numId w:val="10"/>
        </w:numPr>
        <w:rPr>
          <w:color w:val="0070C0"/>
        </w:rPr>
      </w:pPr>
      <w:r w:rsidRPr="007F17E9">
        <w:rPr>
          <w:color w:val="0070C0"/>
          <w:u w:val="single"/>
        </w:rPr>
        <w:t>Fritak med straff: Spille fra utenfor bunker eller straffeområde.</w:t>
      </w:r>
      <w:r w:rsidRPr="00821479">
        <w:rPr>
          <w:color w:val="0070C0"/>
        </w:rPr>
        <w:t xml:space="preserve"> Med </w:t>
      </w:r>
      <w:r w:rsidRPr="00821479">
        <w:rPr>
          <w:b/>
          <w:color w:val="0070C0"/>
        </w:rPr>
        <w:t>ett straffeslag</w:t>
      </w:r>
      <w:r w:rsidRPr="00821479">
        <w:rPr>
          <w:color w:val="0070C0"/>
        </w:rPr>
        <w:t xml:space="preserve"> kan spilleren droppe den opprinnelige ballen eller en annen ball i og spille den fra dette fritaksområdet:</w:t>
      </w:r>
    </w:p>
    <w:p w14:paraId="5394D647" w14:textId="50B96D63" w:rsidR="00EF4474" w:rsidRPr="00821479" w:rsidRDefault="00EF4474" w:rsidP="00254DF9">
      <w:pPr>
        <w:pStyle w:val="Listeavsnitt"/>
        <w:numPr>
          <w:ilvl w:val="0"/>
          <w:numId w:val="2"/>
        </w:numPr>
        <w:rPr>
          <w:color w:val="0070C0"/>
        </w:rPr>
      </w:pPr>
      <w:r w:rsidRPr="00821479">
        <w:rPr>
          <w:color w:val="0070C0"/>
          <w:u w:val="single"/>
        </w:rPr>
        <w:t>Referansepunkt</w:t>
      </w:r>
      <w:r w:rsidRPr="00821479">
        <w:rPr>
          <w:color w:val="0070C0"/>
        </w:rPr>
        <w:t>: Det nærmeste punkt for fullt fritak ikke nærmere hullet, hvor det ikke lenger er både fysisk og siktelinjepåvirkning, som er utenfor den bunkeren eller straffeområdet.</w:t>
      </w:r>
    </w:p>
    <w:p w14:paraId="0FED51F7" w14:textId="3C240675" w:rsidR="00EF4474" w:rsidRPr="00821479" w:rsidRDefault="00EF4474" w:rsidP="00254DF9">
      <w:pPr>
        <w:pStyle w:val="Listeavsnitt"/>
        <w:numPr>
          <w:ilvl w:val="0"/>
          <w:numId w:val="2"/>
        </w:numPr>
        <w:rPr>
          <w:color w:val="0070C0"/>
        </w:rPr>
      </w:pPr>
      <w:r w:rsidRPr="00821479">
        <w:rPr>
          <w:color w:val="0070C0"/>
          <w:u w:val="single"/>
        </w:rPr>
        <w:lastRenderedPageBreak/>
        <w:t>Størrelse på fritaksområde fra referansepunkt</w:t>
      </w:r>
      <w:r w:rsidRPr="00821479">
        <w:rPr>
          <w:color w:val="0070C0"/>
        </w:rPr>
        <w:t xml:space="preserve">: Hele området én køllelengde fra referansepunktet, </w:t>
      </w:r>
      <w:r w:rsidRPr="00821479">
        <w:rPr>
          <w:b/>
          <w:color w:val="0070C0"/>
        </w:rPr>
        <w:t>men</w:t>
      </w:r>
      <w:r w:rsidRPr="00821479">
        <w:rPr>
          <w:color w:val="0070C0"/>
        </w:rPr>
        <w:t xml:space="preserve"> med følgende begrensninger:</w:t>
      </w:r>
    </w:p>
    <w:p w14:paraId="1E6E20FD" w14:textId="77777777" w:rsidR="00EF4474" w:rsidRPr="00821479" w:rsidRDefault="00EF4474" w:rsidP="00254DF9">
      <w:pPr>
        <w:pStyle w:val="Listeavsnitt"/>
        <w:numPr>
          <w:ilvl w:val="0"/>
          <w:numId w:val="2"/>
        </w:numPr>
        <w:rPr>
          <w:color w:val="0070C0"/>
          <w:u w:val="single"/>
        </w:rPr>
      </w:pPr>
      <w:r w:rsidRPr="00821479">
        <w:rPr>
          <w:color w:val="0070C0"/>
          <w:u w:val="single"/>
        </w:rPr>
        <w:t>Begrensninger på plassering av fritaksområde:</w:t>
      </w:r>
    </w:p>
    <w:p w14:paraId="01F43C7E" w14:textId="616AC110" w:rsidR="00EF4474" w:rsidRPr="00821479" w:rsidRDefault="00EF4474" w:rsidP="00254DF9">
      <w:pPr>
        <w:pStyle w:val="Listeavsnitt"/>
        <w:numPr>
          <w:ilvl w:val="1"/>
          <w:numId w:val="2"/>
        </w:numPr>
        <w:rPr>
          <w:color w:val="0070C0"/>
        </w:rPr>
      </w:pPr>
      <w:r w:rsidRPr="00821479">
        <w:rPr>
          <w:color w:val="0070C0"/>
        </w:rPr>
        <w:t>Ethvert område på banen annet enn i den bunkeren eller straffeområdet eller på puttinggreen</w:t>
      </w:r>
      <w:r w:rsidR="00D07881" w:rsidRPr="00821479">
        <w:rPr>
          <w:color w:val="0070C0"/>
        </w:rPr>
        <w:t>en</w:t>
      </w:r>
      <w:r w:rsidRPr="00821479">
        <w:rPr>
          <w:color w:val="0070C0"/>
        </w:rPr>
        <w:t>,</w:t>
      </w:r>
    </w:p>
    <w:p w14:paraId="2F31CDDC" w14:textId="77777777" w:rsidR="00EF4474" w:rsidRPr="00821479" w:rsidRDefault="00EF4474" w:rsidP="00254DF9">
      <w:pPr>
        <w:pStyle w:val="Listeavsnitt"/>
        <w:numPr>
          <w:ilvl w:val="1"/>
          <w:numId w:val="2"/>
        </w:numPr>
        <w:rPr>
          <w:rFonts w:ascii="Radikal-Norm" w:hAnsi="Radikal-Norm"/>
          <w:color w:val="0070C0"/>
          <w:lang w:eastAsia="nb-NO"/>
        </w:rPr>
      </w:pPr>
      <w:r w:rsidRPr="00821479">
        <w:rPr>
          <w:color w:val="0070C0"/>
        </w:rPr>
        <w:t>Må ikke være nærmere hullet enn referansepunktet, og</w:t>
      </w:r>
    </w:p>
    <w:p w14:paraId="3784CBBF" w14:textId="34F341AB" w:rsidR="00EF4474" w:rsidRPr="00821479" w:rsidRDefault="00EF4474" w:rsidP="00254DF9">
      <w:pPr>
        <w:pStyle w:val="Listeavsnitt"/>
        <w:numPr>
          <w:ilvl w:val="1"/>
          <w:numId w:val="2"/>
        </w:numPr>
        <w:rPr>
          <w:color w:val="0070C0"/>
          <w:lang w:eastAsia="nb-NO"/>
        </w:rPr>
      </w:pPr>
      <w:r w:rsidRPr="00821479">
        <w:rPr>
          <w:color w:val="0070C0"/>
        </w:rPr>
        <w:t>Det må være fullt fritak f</w:t>
      </w:r>
      <w:r w:rsidR="00C1140A" w:rsidRPr="00821479">
        <w:rPr>
          <w:color w:val="0070C0"/>
        </w:rPr>
        <w:t>ra</w:t>
      </w:r>
      <w:r w:rsidRPr="00821479">
        <w:rPr>
          <w:color w:val="0070C0"/>
        </w:rPr>
        <w:t xml:space="preserve"> både fysisk og siktelinjepåvirkning fra MUH.</w:t>
      </w:r>
    </w:p>
    <w:p w14:paraId="4F7C525D" w14:textId="77777777" w:rsidR="0025424E" w:rsidRPr="00821479" w:rsidRDefault="0025424E" w:rsidP="00254DF9">
      <w:pPr>
        <w:rPr>
          <w:color w:val="0070C0"/>
        </w:rPr>
      </w:pPr>
    </w:p>
    <w:p w14:paraId="1981C724" w14:textId="77777777" w:rsidR="00C1140A" w:rsidRPr="00821479" w:rsidRDefault="00EF4474" w:rsidP="00254DF9">
      <w:pPr>
        <w:rPr>
          <w:color w:val="0070C0"/>
        </w:rPr>
      </w:pPr>
      <w:r w:rsidRPr="00821479">
        <w:rPr>
          <w:color w:val="0070C0"/>
        </w:rPr>
        <w:t xml:space="preserve">Hvis spilleren har fysisk påvirkning fra MUH, kan </w:t>
      </w:r>
      <w:r w:rsidR="004360E4" w:rsidRPr="00821479">
        <w:rPr>
          <w:color w:val="0070C0"/>
        </w:rPr>
        <w:t>spilleren</w:t>
      </w:r>
      <w:r w:rsidRPr="00821479">
        <w:rPr>
          <w:color w:val="0070C0"/>
        </w:rPr>
        <w:t xml:space="preserve">, i stedet for å bruke denne fritaksmuligheten, velge å ta fritak ved å bruke fremgangsmåten for å ta fritak fra et unormalt baneforhold i regel 16.1b, ved å behandle MUH som om den var en uflyttbar hindring. </w:t>
      </w:r>
    </w:p>
    <w:p w14:paraId="6FFB316B" w14:textId="77777777" w:rsidR="00C1140A" w:rsidRPr="00821479" w:rsidRDefault="00C1140A" w:rsidP="00254DF9">
      <w:pPr>
        <w:rPr>
          <w:color w:val="0070C0"/>
        </w:rPr>
      </w:pPr>
    </w:p>
    <w:p w14:paraId="21825379" w14:textId="77777777" w:rsidR="0066370A" w:rsidRPr="00821479" w:rsidRDefault="00EF4474" w:rsidP="00254DF9">
      <w:pPr>
        <w:rPr>
          <w:color w:val="0070C0"/>
        </w:rPr>
      </w:pPr>
      <w:r w:rsidRPr="00821479">
        <w:rPr>
          <w:color w:val="0070C0"/>
        </w:rPr>
        <w:t xml:space="preserve">Fritaksmuligheten etter regel 16.1b er også tilgjengelig når </w:t>
      </w:r>
      <w:r w:rsidR="007D0FD6" w:rsidRPr="00821479">
        <w:rPr>
          <w:color w:val="0070C0"/>
        </w:rPr>
        <w:t xml:space="preserve">MUH er utenfor banen eller </w:t>
      </w:r>
      <w:r w:rsidR="00CE7168" w:rsidRPr="00821479">
        <w:rPr>
          <w:color w:val="0070C0"/>
        </w:rPr>
        <w:t xml:space="preserve">når </w:t>
      </w:r>
      <w:r w:rsidRPr="00821479">
        <w:rPr>
          <w:color w:val="0070C0"/>
        </w:rPr>
        <w:t>ballen ligger i et straffeområde</w:t>
      </w:r>
      <w:r w:rsidR="00CE7168" w:rsidRPr="00821479">
        <w:rPr>
          <w:color w:val="0070C0"/>
        </w:rPr>
        <w:t xml:space="preserve">. Hvis en ball ligger i eet straffeområde, må </w:t>
      </w:r>
      <w:r w:rsidR="0066370A" w:rsidRPr="00821479">
        <w:rPr>
          <w:color w:val="0070C0"/>
        </w:rPr>
        <w:t>referansepunktet og fritaksområdet være i det straffeområdet.</w:t>
      </w:r>
    </w:p>
    <w:p w14:paraId="36F52DA4" w14:textId="77777777" w:rsidR="00900600" w:rsidRPr="00821479" w:rsidRDefault="00900600" w:rsidP="00900600">
      <w:pPr>
        <w:rPr>
          <w:color w:val="0070C0"/>
        </w:rPr>
      </w:pPr>
      <w:r w:rsidRPr="00821479">
        <w:rPr>
          <w:color w:val="0070C0"/>
        </w:rPr>
        <w:t>Se punkt f i denne lokale regelen for hvordan spilleren kan gå frem etter andre fritaksregler.</w:t>
      </w:r>
    </w:p>
    <w:p w14:paraId="5003EE75" w14:textId="77777777" w:rsidR="0025424E" w:rsidRPr="00821479" w:rsidRDefault="0025424E" w:rsidP="00254DF9">
      <w:pPr>
        <w:rPr>
          <w:color w:val="0070C0"/>
        </w:rPr>
      </w:pPr>
    </w:p>
    <w:p w14:paraId="0EDCB422" w14:textId="3D3DB055" w:rsidR="00EF4474" w:rsidRPr="00821479" w:rsidRDefault="00EF4474" w:rsidP="00254DF9">
      <w:pPr>
        <w:pStyle w:val="Listeavsnitt"/>
        <w:numPr>
          <w:ilvl w:val="0"/>
          <w:numId w:val="8"/>
        </w:numPr>
        <w:rPr>
          <w:b/>
          <w:bCs/>
          <w:color w:val="0070C0"/>
        </w:rPr>
      </w:pPr>
      <w:r w:rsidRPr="00821479">
        <w:rPr>
          <w:b/>
          <w:bCs/>
          <w:color w:val="0070C0"/>
        </w:rPr>
        <w:t>Fritak når ball i MUH ikke er funnet</w:t>
      </w:r>
    </w:p>
    <w:p w14:paraId="36D2803B" w14:textId="77777777" w:rsidR="00EF4474" w:rsidRPr="00821479" w:rsidRDefault="00EF4474" w:rsidP="00254DF9">
      <w:pPr>
        <w:rPr>
          <w:color w:val="0070C0"/>
        </w:rPr>
      </w:pPr>
    </w:p>
    <w:p w14:paraId="0905BB37" w14:textId="7F42B8D6" w:rsidR="00EF4474" w:rsidRPr="00821479" w:rsidRDefault="00EF4474" w:rsidP="00254DF9">
      <w:pPr>
        <w:rPr>
          <w:color w:val="0070C0"/>
        </w:rPr>
      </w:pPr>
      <w:r w:rsidRPr="00821479">
        <w:rPr>
          <w:color w:val="0070C0"/>
        </w:rPr>
        <w:t>Hvis spillerens ball ikke har blitt funnet, men det er kjent eller så godt som sikkert at den kom til ro i</w:t>
      </w:r>
      <w:r w:rsidR="0013232A" w:rsidRPr="00821479">
        <w:rPr>
          <w:color w:val="0070C0"/>
        </w:rPr>
        <w:t xml:space="preserve"> </w:t>
      </w:r>
      <w:r w:rsidRPr="00821479">
        <w:rPr>
          <w:color w:val="0070C0"/>
        </w:rPr>
        <w:t>MUH:</w:t>
      </w:r>
    </w:p>
    <w:p w14:paraId="79812EEE" w14:textId="1D1A9FA7" w:rsidR="00EF4474" w:rsidRPr="00821479" w:rsidRDefault="00EF4474" w:rsidP="00254DF9">
      <w:pPr>
        <w:pStyle w:val="Listeavsnitt"/>
        <w:numPr>
          <w:ilvl w:val="0"/>
          <w:numId w:val="2"/>
        </w:numPr>
        <w:rPr>
          <w:color w:val="0070C0"/>
        </w:rPr>
      </w:pPr>
      <w:r w:rsidRPr="00821479">
        <w:rPr>
          <w:color w:val="0070C0"/>
        </w:rPr>
        <w:t>Spilleren kan ta fritak etter denne lokale regel</w:t>
      </w:r>
      <w:r w:rsidR="0013232A" w:rsidRPr="00821479">
        <w:rPr>
          <w:color w:val="0070C0"/>
        </w:rPr>
        <w:t>en</w:t>
      </w:r>
      <w:r w:rsidRPr="00821479">
        <w:rPr>
          <w:color w:val="0070C0"/>
        </w:rPr>
        <w:t xml:space="preserve"> ved å bruke det anslåtte punktet der ballen sist krysset grensen til MUH på banen som </w:t>
      </w:r>
      <w:r w:rsidR="00CC136C" w:rsidRPr="00821479">
        <w:rPr>
          <w:color w:val="0070C0"/>
        </w:rPr>
        <w:t>ballens punkt, med det formål å finne det nærmeste punkt for fullt fritak.</w:t>
      </w:r>
    </w:p>
    <w:p w14:paraId="3DB2E6D9" w14:textId="59F761DC" w:rsidR="00CC136C" w:rsidRPr="00821479" w:rsidRDefault="00CC136C" w:rsidP="00254DF9">
      <w:pPr>
        <w:pStyle w:val="Listeavsnitt"/>
        <w:numPr>
          <w:ilvl w:val="0"/>
          <w:numId w:val="2"/>
        </w:numPr>
        <w:rPr>
          <w:color w:val="0070C0"/>
        </w:rPr>
      </w:pPr>
      <w:r w:rsidRPr="00821479">
        <w:rPr>
          <w:color w:val="0070C0"/>
        </w:rPr>
        <w:t>Så snart spilleren setter en annen ball i spill for å ta fritak på denne måten:</w:t>
      </w:r>
    </w:p>
    <w:p w14:paraId="02721835" w14:textId="668EA087" w:rsidR="00CC136C" w:rsidRPr="00821479" w:rsidRDefault="00CC136C" w:rsidP="00254DF9">
      <w:pPr>
        <w:pStyle w:val="Listeavsnitt"/>
        <w:numPr>
          <w:ilvl w:val="1"/>
          <w:numId w:val="2"/>
        </w:numPr>
        <w:rPr>
          <w:color w:val="0070C0"/>
        </w:rPr>
      </w:pPr>
      <w:r w:rsidRPr="00821479">
        <w:rPr>
          <w:color w:val="0070C0"/>
        </w:rPr>
        <w:t>Den opprinnelige ballen er ikke lenger i spill og må ikke bli spilt.</w:t>
      </w:r>
    </w:p>
    <w:p w14:paraId="0E4C0755" w14:textId="77777777" w:rsidR="00CC136C" w:rsidRPr="00821479" w:rsidRDefault="00CC136C" w:rsidP="00254DF9">
      <w:pPr>
        <w:pStyle w:val="Listeavsnitt"/>
        <w:numPr>
          <w:ilvl w:val="1"/>
          <w:numId w:val="2"/>
        </w:numPr>
        <w:rPr>
          <w:color w:val="0070C0"/>
        </w:rPr>
      </w:pPr>
      <w:r w:rsidRPr="00821479">
        <w:rPr>
          <w:color w:val="0070C0"/>
        </w:rPr>
        <w:t>Dette er riktig selv om den deretter er funnet på banen innen letetiden på tre minutter (se regel 6.3b)</w:t>
      </w:r>
    </w:p>
    <w:p w14:paraId="521B52BB" w14:textId="77777777" w:rsidR="00CC136C" w:rsidRPr="00821479" w:rsidRDefault="00CC136C" w:rsidP="00254DF9">
      <w:pPr>
        <w:rPr>
          <w:color w:val="0070C0"/>
        </w:rPr>
      </w:pPr>
    </w:p>
    <w:p w14:paraId="5CF2B821" w14:textId="45CD643C" w:rsidR="00CC136C" w:rsidRPr="00821479" w:rsidRDefault="00CC136C" w:rsidP="00254DF9">
      <w:pPr>
        <w:rPr>
          <w:color w:val="0070C0"/>
        </w:rPr>
      </w:pPr>
      <w:r w:rsidRPr="00821479">
        <w:rPr>
          <w:b/>
          <w:color w:val="0070C0"/>
        </w:rPr>
        <w:t>Men</w:t>
      </w:r>
      <w:r w:rsidRPr="00821479">
        <w:rPr>
          <w:color w:val="0070C0"/>
        </w:rPr>
        <w:t xml:space="preserve"> hvis det er kjent eller så godt som sikkert at ballen kom til ro i MUH må spilleren spille etter straff for slag og lengde (se regel 18.2).</w:t>
      </w:r>
    </w:p>
    <w:p w14:paraId="4B2A5A84" w14:textId="77777777" w:rsidR="00CC136C" w:rsidRPr="00821479" w:rsidRDefault="00CC136C" w:rsidP="00254DF9">
      <w:pPr>
        <w:pStyle w:val="Listeavsnitt"/>
        <w:rPr>
          <w:color w:val="0070C0"/>
        </w:rPr>
      </w:pPr>
    </w:p>
    <w:p w14:paraId="77AF6750" w14:textId="2C3F98F9" w:rsidR="00CC136C" w:rsidRPr="00821479" w:rsidRDefault="00CC136C" w:rsidP="00254DF9">
      <w:pPr>
        <w:pStyle w:val="Listeavsnitt"/>
        <w:numPr>
          <w:ilvl w:val="0"/>
          <w:numId w:val="8"/>
        </w:numPr>
        <w:rPr>
          <w:b/>
          <w:bCs/>
          <w:color w:val="0070C0"/>
        </w:rPr>
      </w:pPr>
      <w:r w:rsidRPr="00821479">
        <w:rPr>
          <w:b/>
          <w:bCs/>
          <w:color w:val="0070C0"/>
        </w:rPr>
        <w:t>Komiteens autoritet til å modifisere MUH fritaksmuligheter</w:t>
      </w:r>
    </w:p>
    <w:p w14:paraId="2DE526FA" w14:textId="77777777" w:rsidR="00CC136C" w:rsidRPr="00821479" w:rsidRDefault="00CC136C" w:rsidP="00254DF9">
      <w:pPr>
        <w:pStyle w:val="Listeavsnitt"/>
        <w:rPr>
          <w:color w:val="0070C0"/>
        </w:rPr>
      </w:pPr>
    </w:p>
    <w:p w14:paraId="1EDC45D3" w14:textId="330EAD3A" w:rsidR="00CC136C" w:rsidRPr="00821479" w:rsidRDefault="00CC136C" w:rsidP="00254DF9">
      <w:pPr>
        <w:pStyle w:val="Listeavsnitt"/>
        <w:rPr>
          <w:color w:val="0070C0"/>
        </w:rPr>
      </w:pPr>
      <w:r w:rsidRPr="00821479">
        <w:rPr>
          <w:color w:val="0070C0"/>
        </w:rPr>
        <w:t>Når denne lokale regel</w:t>
      </w:r>
      <w:r w:rsidR="0013232A" w:rsidRPr="00821479">
        <w:rPr>
          <w:color w:val="0070C0"/>
        </w:rPr>
        <w:t>en</w:t>
      </w:r>
      <w:r w:rsidRPr="00821479">
        <w:rPr>
          <w:color w:val="0070C0"/>
        </w:rPr>
        <w:t xml:space="preserve"> innføres kan Komiteen modifisere fritaksmulighetene i punkt b og c på én av eller begge av de følgende måter:</w:t>
      </w:r>
    </w:p>
    <w:p w14:paraId="3CB90128" w14:textId="3A4A9172" w:rsidR="00CC136C" w:rsidRPr="00821479" w:rsidRDefault="00CC136C" w:rsidP="00254DF9">
      <w:pPr>
        <w:rPr>
          <w:color w:val="0070C0"/>
        </w:rPr>
      </w:pPr>
    </w:p>
    <w:p w14:paraId="59BA9B34" w14:textId="2284958B" w:rsidR="00CC136C" w:rsidRPr="00821479" w:rsidRDefault="00CC136C" w:rsidP="00254DF9">
      <w:pPr>
        <w:pStyle w:val="Listeavsnitt"/>
        <w:numPr>
          <w:ilvl w:val="0"/>
          <w:numId w:val="11"/>
        </w:numPr>
        <w:rPr>
          <w:color w:val="0070C0"/>
        </w:rPr>
      </w:pPr>
      <w:r w:rsidRPr="00821479">
        <w:rPr>
          <w:color w:val="0070C0"/>
          <w:u w:val="single"/>
        </w:rPr>
        <w:t>Valgfritt eller obligatorisk bruk av droppesoner</w:t>
      </w:r>
      <w:r w:rsidRPr="00821479">
        <w:rPr>
          <w:color w:val="0070C0"/>
        </w:rPr>
        <w:t>. Komiteen kan tillate eller kreve at en spiller bruker en droppesone som fritaksområde ved fritak etter denne lokale regel</w:t>
      </w:r>
      <w:r w:rsidR="0013232A" w:rsidRPr="00821479">
        <w:rPr>
          <w:color w:val="0070C0"/>
        </w:rPr>
        <w:t>en</w:t>
      </w:r>
      <w:r w:rsidRPr="00821479">
        <w:rPr>
          <w:color w:val="0070C0"/>
        </w:rPr>
        <w:t xml:space="preserve">. </w:t>
      </w:r>
      <w:r w:rsidR="002F72DB" w:rsidRPr="00821479">
        <w:rPr>
          <w:color w:val="0070C0"/>
        </w:rPr>
        <w:t>Når dette gjøres, kan Komiteen legge til droppesonen for fritak fra bare fysisk påvirkning eller bare siktelinjepåvirkning</w:t>
      </w:r>
      <w:r w:rsidR="0013232A" w:rsidRPr="00821479">
        <w:rPr>
          <w:color w:val="0070C0"/>
        </w:rPr>
        <w:t>,</w:t>
      </w:r>
      <w:r w:rsidR="002F72DB" w:rsidRPr="00821479">
        <w:rPr>
          <w:color w:val="0070C0"/>
        </w:rPr>
        <w:t xml:space="preserve"> eller den kan bli brukt for fritak fra begge typer av påvirkning.</w:t>
      </w:r>
    </w:p>
    <w:p w14:paraId="5369BBB4" w14:textId="77777777" w:rsidR="0013232A" w:rsidRPr="00821479" w:rsidRDefault="0013232A" w:rsidP="00254DF9">
      <w:pPr>
        <w:pStyle w:val="Listeavsnitt"/>
        <w:rPr>
          <w:color w:val="0070C0"/>
        </w:rPr>
      </w:pPr>
    </w:p>
    <w:p w14:paraId="7C84E598" w14:textId="37595A27" w:rsidR="002C7CD3" w:rsidRPr="00821479" w:rsidRDefault="002F72DB" w:rsidP="00254DF9">
      <w:pPr>
        <w:pStyle w:val="Listeavsnitt"/>
        <w:numPr>
          <w:ilvl w:val="0"/>
          <w:numId w:val="11"/>
        </w:numPr>
        <w:rPr>
          <w:rFonts w:ascii="Radikal-Norm" w:hAnsi="Radikal-Norm"/>
          <w:color w:val="0070C0"/>
          <w:lang w:eastAsia="nb-NO"/>
        </w:rPr>
      </w:pPr>
      <w:r w:rsidRPr="00821479">
        <w:rPr>
          <w:color w:val="0070C0"/>
          <w:u w:val="single"/>
        </w:rPr>
        <w:t>«Begge sider» fritaksmulighet</w:t>
      </w:r>
      <w:r w:rsidRPr="00821479">
        <w:rPr>
          <w:color w:val="0070C0"/>
        </w:rPr>
        <w:t>. Komiteen kan tillate spilleren muligheten til å ta fritak på den andre siden av MUH i tillegg til fritaksmuligheten tillatt under punktene b og c i denne lokale regel</w:t>
      </w:r>
      <w:r w:rsidR="0013232A" w:rsidRPr="00821479">
        <w:rPr>
          <w:color w:val="0070C0"/>
        </w:rPr>
        <w:t>en</w:t>
      </w:r>
      <w:r w:rsidRPr="00821479">
        <w:rPr>
          <w:color w:val="0070C0"/>
        </w:rPr>
        <w:t xml:space="preserve">. </w:t>
      </w:r>
      <w:r w:rsidRPr="00821479">
        <w:rPr>
          <w:b/>
          <w:color w:val="0070C0"/>
        </w:rPr>
        <w:t>Men</w:t>
      </w:r>
      <w:r w:rsidRPr="00821479">
        <w:rPr>
          <w:color w:val="0070C0"/>
        </w:rPr>
        <w:t xml:space="preserve"> </w:t>
      </w:r>
      <w:r w:rsidR="00410F81" w:rsidRPr="00821479">
        <w:rPr>
          <w:color w:val="0070C0"/>
        </w:rPr>
        <w:t xml:space="preserve">muligheten </w:t>
      </w:r>
      <w:r w:rsidR="00FA66C0" w:rsidRPr="00821479">
        <w:rPr>
          <w:color w:val="0070C0"/>
        </w:rPr>
        <w:t xml:space="preserve">for å ta </w:t>
      </w:r>
      <w:r w:rsidRPr="00821479">
        <w:rPr>
          <w:color w:val="0070C0"/>
        </w:rPr>
        <w:t xml:space="preserve">fritak på begge </w:t>
      </w:r>
      <w:r w:rsidR="00D13A59" w:rsidRPr="00821479">
        <w:rPr>
          <w:color w:val="0070C0"/>
        </w:rPr>
        <w:t xml:space="preserve">sider </w:t>
      </w:r>
      <w:r w:rsidRPr="00821479">
        <w:rPr>
          <w:color w:val="0070C0"/>
        </w:rPr>
        <w:t xml:space="preserve">er </w:t>
      </w:r>
      <w:r w:rsidR="00B94B6B" w:rsidRPr="00821479">
        <w:rPr>
          <w:color w:val="0070C0"/>
        </w:rPr>
        <w:t xml:space="preserve">ikke </w:t>
      </w:r>
      <w:r w:rsidRPr="00821479">
        <w:rPr>
          <w:color w:val="0070C0"/>
        </w:rPr>
        <w:t xml:space="preserve">tillatt </w:t>
      </w:r>
      <w:r w:rsidR="009964D4" w:rsidRPr="00821479">
        <w:rPr>
          <w:color w:val="0070C0"/>
        </w:rPr>
        <w:t xml:space="preserve">når </w:t>
      </w:r>
      <w:r w:rsidRPr="00821479">
        <w:rPr>
          <w:color w:val="0070C0"/>
        </w:rPr>
        <w:t>fremgangsmåtene i regel 16.1</w:t>
      </w:r>
      <w:r w:rsidR="009964D4" w:rsidRPr="00821479">
        <w:rPr>
          <w:color w:val="0070C0"/>
        </w:rPr>
        <w:t xml:space="preserve"> brukes.</w:t>
      </w:r>
    </w:p>
    <w:p w14:paraId="5840ECEB" w14:textId="335FC7E8" w:rsidR="00CC136C" w:rsidRPr="00821479" w:rsidRDefault="00CC136C" w:rsidP="00254DF9">
      <w:pPr>
        <w:pStyle w:val="Listeavsnitt"/>
        <w:rPr>
          <w:color w:val="0070C0"/>
          <w:lang w:eastAsia="nb-NO"/>
        </w:rPr>
      </w:pPr>
      <w:r w:rsidRPr="00821479">
        <w:rPr>
          <w:color w:val="0070C0"/>
          <w:lang w:eastAsia="nb-NO"/>
        </w:rPr>
        <w:t xml:space="preserve"> </w:t>
      </w:r>
    </w:p>
    <w:p w14:paraId="440A1D6A" w14:textId="684D7EA9" w:rsidR="002F72DB" w:rsidRPr="00821479" w:rsidRDefault="002F72DB" w:rsidP="00254DF9">
      <w:pPr>
        <w:pStyle w:val="Listeavsnitt"/>
        <w:numPr>
          <w:ilvl w:val="0"/>
          <w:numId w:val="8"/>
        </w:numPr>
        <w:rPr>
          <w:b/>
          <w:bCs/>
          <w:color w:val="0070C0"/>
        </w:rPr>
      </w:pPr>
      <w:r w:rsidRPr="00821479">
        <w:rPr>
          <w:b/>
          <w:bCs/>
          <w:color w:val="0070C0"/>
        </w:rPr>
        <w:t>Spiller kan fortsette etter annen fritaksregel</w:t>
      </w:r>
    </w:p>
    <w:p w14:paraId="0000F915" w14:textId="77777777" w:rsidR="002F72DB" w:rsidRPr="00821479" w:rsidRDefault="002F72DB" w:rsidP="00254DF9">
      <w:pPr>
        <w:rPr>
          <w:color w:val="0070C0"/>
        </w:rPr>
      </w:pPr>
    </w:p>
    <w:p w14:paraId="45A4F04A" w14:textId="26174911" w:rsidR="002F72DB" w:rsidRPr="00CC7699" w:rsidRDefault="002F72DB" w:rsidP="00254DF9">
      <w:pPr>
        <w:pStyle w:val="Listeavsnitt"/>
        <w:numPr>
          <w:ilvl w:val="0"/>
          <w:numId w:val="13"/>
        </w:numPr>
        <w:rPr>
          <w:rFonts w:ascii="Radikal-Norm" w:hAnsi="Radikal-Norm"/>
          <w:color w:val="0070C0"/>
          <w:lang w:eastAsia="nb-NO"/>
        </w:rPr>
      </w:pPr>
      <w:r w:rsidRPr="00CC7699">
        <w:rPr>
          <w:color w:val="0070C0"/>
          <w:u w:val="single"/>
        </w:rPr>
        <w:t>Ta fritak ved å bruke fremgangsmåtene i regel 16.1 eller denne lokale regel</w:t>
      </w:r>
      <w:r w:rsidR="0013232A" w:rsidRPr="00CC7699">
        <w:rPr>
          <w:color w:val="0070C0"/>
          <w:u w:val="single"/>
        </w:rPr>
        <w:t>en</w:t>
      </w:r>
      <w:r w:rsidRPr="00CC7699">
        <w:rPr>
          <w:color w:val="0070C0"/>
        </w:rPr>
        <w:t>. Hvis en spiller har fysisk påvirkning fra MUH som definert i punkt a, kan spilleren enten:</w:t>
      </w:r>
    </w:p>
    <w:p w14:paraId="39A08F0A" w14:textId="49BF045E" w:rsidR="002F72DB" w:rsidRPr="00821479" w:rsidRDefault="002F72DB" w:rsidP="00254DF9">
      <w:pPr>
        <w:pStyle w:val="Listeavsnitt"/>
        <w:numPr>
          <w:ilvl w:val="0"/>
          <w:numId w:val="2"/>
        </w:numPr>
        <w:rPr>
          <w:color w:val="0070C0"/>
          <w:lang w:eastAsia="nb-NO"/>
        </w:rPr>
      </w:pPr>
      <w:r w:rsidRPr="00821479">
        <w:rPr>
          <w:color w:val="0070C0"/>
        </w:rPr>
        <w:t xml:space="preserve">Velge å bruke </w:t>
      </w:r>
      <w:r w:rsidR="00424905" w:rsidRPr="00821479">
        <w:rPr>
          <w:color w:val="0070C0"/>
        </w:rPr>
        <w:t>fritaksmulighetene i regel 16.1, eller</w:t>
      </w:r>
    </w:p>
    <w:p w14:paraId="4017766C" w14:textId="45D1EE56" w:rsidR="00424905" w:rsidRPr="00821479" w:rsidRDefault="00424905" w:rsidP="00254DF9">
      <w:pPr>
        <w:pStyle w:val="Listeavsnitt"/>
        <w:numPr>
          <w:ilvl w:val="0"/>
          <w:numId w:val="2"/>
        </w:numPr>
        <w:rPr>
          <w:color w:val="0070C0"/>
          <w:lang w:eastAsia="nb-NO"/>
        </w:rPr>
      </w:pPr>
      <w:r w:rsidRPr="00821479">
        <w:rPr>
          <w:color w:val="0070C0"/>
          <w:lang w:eastAsia="nb-NO"/>
        </w:rPr>
        <w:t>Bruke denne lokale regel</w:t>
      </w:r>
      <w:r w:rsidR="0013232A" w:rsidRPr="00821479">
        <w:rPr>
          <w:color w:val="0070C0"/>
          <w:lang w:eastAsia="nb-NO"/>
        </w:rPr>
        <w:t>en</w:t>
      </w:r>
      <w:r w:rsidRPr="00821479">
        <w:rPr>
          <w:color w:val="0070C0"/>
          <w:lang w:eastAsia="nb-NO"/>
        </w:rPr>
        <w:t>.</w:t>
      </w:r>
    </w:p>
    <w:p w14:paraId="6F2FC9BC" w14:textId="67335A35" w:rsidR="00424905" w:rsidRPr="00821479" w:rsidRDefault="00424905" w:rsidP="00AA3CD9">
      <w:pPr>
        <w:rPr>
          <w:color w:val="0070C0"/>
          <w:lang w:eastAsia="nb-NO"/>
        </w:rPr>
      </w:pPr>
      <w:r w:rsidRPr="00821479">
        <w:rPr>
          <w:b/>
          <w:color w:val="0070C0"/>
          <w:lang w:eastAsia="nb-NO"/>
        </w:rPr>
        <w:t>Men</w:t>
      </w:r>
      <w:r w:rsidRPr="00821479">
        <w:rPr>
          <w:color w:val="0070C0"/>
          <w:lang w:eastAsia="nb-NO"/>
        </w:rPr>
        <w:t xml:space="preserve"> kan ikke ta fritak etter ett av disse alternativene og deretter ta fritak etter den andre.</w:t>
      </w:r>
    </w:p>
    <w:p w14:paraId="7357BB7F" w14:textId="77777777" w:rsidR="005D04F5" w:rsidRPr="00821479" w:rsidRDefault="005D04F5" w:rsidP="00254DF9">
      <w:pPr>
        <w:rPr>
          <w:color w:val="0070C0"/>
          <w:lang w:eastAsia="nb-NO"/>
        </w:rPr>
      </w:pPr>
    </w:p>
    <w:p w14:paraId="01F7C43B" w14:textId="62F66B5C" w:rsidR="002F72DB" w:rsidRPr="00821479" w:rsidRDefault="00424905" w:rsidP="00254DF9">
      <w:pPr>
        <w:rPr>
          <w:color w:val="0070C0"/>
          <w:lang w:eastAsia="nb-NO"/>
        </w:rPr>
      </w:pPr>
      <w:r w:rsidRPr="00821479">
        <w:rPr>
          <w:color w:val="0070C0"/>
          <w:lang w:eastAsia="nb-NO"/>
        </w:rPr>
        <w:lastRenderedPageBreak/>
        <w:t xml:space="preserve">Hvis spilleren velger å bruke fremgangsmåten for å ta fritak fra et unormalt baneforhold i regel 16.1, må </w:t>
      </w:r>
      <w:r w:rsidR="005D04F5" w:rsidRPr="00821479">
        <w:rPr>
          <w:color w:val="0070C0"/>
          <w:lang w:eastAsia="nb-NO"/>
        </w:rPr>
        <w:t>de</w:t>
      </w:r>
      <w:r w:rsidRPr="00821479">
        <w:rPr>
          <w:color w:val="0070C0"/>
          <w:lang w:eastAsia="nb-NO"/>
        </w:rPr>
        <w:t xml:space="preserve"> behandle MUH som om det er en uflyttbar hindring og ta fritak basert på hvor ballen ligger:</w:t>
      </w:r>
    </w:p>
    <w:p w14:paraId="624E9DE2" w14:textId="77777777" w:rsidR="005D04F5" w:rsidRPr="00821479" w:rsidRDefault="005D04F5" w:rsidP="00254DF9">
      <w:pPr>
        <w:rPr>
          <w:color w:val="0070C0"/>
          <w:lang w:eastAsia="nb-NO"/>
        </w:rPr>
      </w:pPr>
    </w:p>
    <w:p w14:paraId="2AEF1C7C" w14:textId="675DA0C9" w:rsidR="00424905" w:rsidRPr="00821479" w:rsidRDefault="00424905" w:rsidP="00254DF9">
      <w:pPr>
        <w:pStyle w:val="Listeavsnitt"/>
        <w:numPr>
          <w:ilvl w:val="0"/>
          <w:numId w:val="12"/>
        </w:numPr>
        <w:rPr>
          <w:color w:val="0070C0"/>
          <w:lang w:eastAsia="nb-NO"/>
        </w:rPr>
      </w:pPr>
      <w:r w:rsidRPr="00821479">
        <w:rPr>
          <w:color w:val="0070C0"/>
          <w:u w:val="single"/>
          <w:lang w:eastAsia="nb-NO"/>
        </w:rPr>
        <w:t>I det generelle område</w:t>
      </w:r>
      <w:r w:rsidR="00156B58" w:rsidRPr="00821479">
        <w:rPr>
          <w:color w:val="0070C0"/>
          <w:u w:val="single"/>
          <w:lang w:eastAsia="nb-NO"/>
        </w:rPr>
        <w:t>t</w:t>
      </w:r>
      <w:r w:rsidRPr="00821479">
        <w:rPr>
          <w:color w:val="0070C0"/>
          <w:lang w:eastAsia="nb-NO"/>
        </w:rPr>
        <w:t>, bruke fremgangsmåtene i regel 16.1b.</w:t>
      </w:r>
    </w:p>
    <w:p w14:paraId="7BAFEC98" w14:textId="00AD593A" w:rsidR="00424905" w:rsidRPr="00821479" w:rsidRDefault="00424905" w:rsidP="00254DF9">
      <w:pPr>
        <w:pStyle w:val="Listeavsnitt"/>
        <w:numPr>
          <w:ilvl w:val="0"/>
          <w:numId w:val="12"/>
        </w:numPr>
        <w:rPr>
          <w:color w:val="0070C0"/>
          <w:lang w:eastAsia="nb-NO"/>
        </w:rPr>
      </w:pPr>
      <w:r w:rsidRPr="00821479">
        <w:rPr>
          <w:color w:val="0070C0"/>
          <w:u w:val="single"/>
          <w:lang w:eastAsia="nb-NO"/>
        </w:rPr>
        <w:t>I en bunker,</w:t>
      </w:r>
      <w:r w:rsidRPr="00821479">
        <w:rPr>
          <w:color w:val="0070C0"/>
          <w:lang w:eastAsia="nb-NO"/>
        </w:rPr>
        <w:t xml:space="preserve"> bruke fremgangsmåtene i regel 16.1c.</w:t>
      </w:r>
    </w:p>
    <w:p w14:paraId="1544A5FE" w14:textId="46A88858" w:rsidR="00424905" w:rsidRPr="00821479" w:rsidRDefault="00424905" w:rsidP="00254DF9">
      <w:pPr>
        <w:pStyle w:val="Listeavsnitt"/>
        <w:numPr>
          <w:ilvl w:val="0"/>
          <w:numId w:val="12"/>
        </w:numPr>
        <w:rPr>
          <w:color w:val="0070C0"/>
          <w:lang w:eastAsia="nb-NO"/>
        </w:rPr>
      </w:pPr>
      <w:r w:rsidRPr="00821479">
        <w:rPr>
          <w:color w:val="0070C0"/>
          <w:u w:val="single"/>
          <w:lang w:eastAsia="nb-NO"/>
        </w:rPr>
        <w:t>I et straffeområde,</w:t>
      </w:r>
      <w:r w:rsidRPr="00821479">
        <w:rPr>
          <w:color w:val="0070C0"/>
          <w:lang w:eastAsia="nb-NO"/>
        </w:rPr>
        <w:t xml:space="preserve"> bruke fremgangsmåtene i regel 16.1c som om ballen ligger i en bunker.</w:t>
      </w:r>
    </w:p>
    <w:p w14:paraId="4A836DE9" w14:textId="4585D2A9" w:rsidR="00424905" w:rsidRPr="00821479" w:rsidRDefault="00424905" w:rsidP="00254DF9">
      <w:pPr>
        <w:pStyle w:val="Listeavsnitt"/>
        <w:numPr>
          <w:ilvl w:val="0"/>
          <w:numId w:val="12"/>
        </w:numPr>
        <w:rPr>
          <w:color w:val="0070C0"/>
          <w:lang w:eastAsia="nb-NO"/>
        </w:rPr>
      </w:pPr>
      <w:r w:rsidRPr="00821479">
        <w:rPr>
          <w:color w:val="0070C0"/>
          <w:u w:val="single"/>
          <w:lang w:eastAsia="nb-NO"/>
        </w:rPr>
        <w:t>På puttinggreenen,</w:t>
      </w:r>
      <w:r w:rsidRPr="00821479">
        <w:rPr>
          <w:color w:val="0070C0"/>
          <w:lang w:eastAsia="nb-NO"/>
        </w:rPr>
        <w:t xml:space="preserve"> bruke fremgangsmåtene i regel 16.1d.</w:t>
      </w:r>
    </w:p>
    <w:p w14:paraId="39EF69BF" w14:textId="77777777" w:rsidR="00424905" w:rsidRPr="00821479" w:rsidRDefault="00424905" w:rsidP="00254DF9">
      <w:pPr>
        <w:pStyle w:val="Listeavsnitt"/>
        <w:rPr>
          <w:color w:val="0070C0"/>
          <w:lang w:eastAsia="nb-NO"/>
        </w:rPr>
      </w:pPr>
    </w:p>
    <w:p w14:paraId="2DED2D22" w14:textId="5AC68E57" w:rsidR="00424905" w:rsidRPr="00821479" w:rsidRDefault="00424905" w:rsidP="00254DF9">
      <w:pPr>
        <w:pStyle w:val="Listeavsnitt"/>
        <w:numPr>
          <w:ilvl w:val="0"/>
          <w:numId w:val="13"/>
        </w:numPr>
        <w:rPr>
          <w:color w:val="0070C0"/>
          <w:lang w:eastAsia="nb-NO"/>
        </w:rPr>
      </w:pPr>
      <w:r w:rsidRPr="00821479">
        <w:rPr>
          <w:color w:val="0070C0"/>
          <w:u w:val="single"/>
          <w:lang w:eastAsia="nb-NO"/>
        </w:rPr>
        <w:t>Ta fritak etter regel 17, 18 eller 19.</w:t>
      </w:r>
      <w:r w:rsidRPr="00821479">
        <w:rPr>
          <w:color w:val="0070C0"/>
          <w:lang w:eastAsia="nb-NO"/>
        </w:rPr>
        <w:t xml:space="preserve"> Denne </w:t>
      </w:r>
      <w:r w:rsidR="0074550F" w:rsidRPr="00821479">
        <w:rPr>
          <w:color w:val="0070C0"/>
          <w:lang w:eastAsia="nb-NO"/>
        </w:rPr>
        <w:t>lokale regel</w:t>
      </w:r>
      <w:r w:rsidR="0013232A" w:rsidRPr="00821479">
        <w:rPr>
          <w:color w:val="0070C0"/>
          <w:lang w:eastAsia="nb-NO"/>
        </w:rPr>
        <w:t>en</w:t>
      </w:r>
      <w:r w:rsidR="0074550F" w:rsidRPr="00821479">
        <w:rPr>
          <w:color w:val="0070C0"/>
          <w:lang w:eastAsia="nb-NO"/>
        </w:rPr>
        <w:t xml:space="preserve"> hindrer ikke spilleren fra å ta fritak etter regel 17, 18 eller 19 </w:t>
      </w:r>
      <w:r w:rsidR="00BF09E0" w:rsidRPr="00821479">
        <w:rPr>
          <w:color w:val="0070C0"/>
          <w:lang w:eastAsia="nb-NO"/>
        </w:rPr>
        <w:t>heller enn å ta MUH</w:t>
      </w:r>
      <w:r w:rsidR="0013232A" w:rsidRPr="00821479">
        <w:rPr>
          <w:color w:val="0070C0"/>
          <w:lang w:eastAsia="nb-NO"/>
        </w:rPr>
        <w:t>-</w:t>
      </w:r>
      <w:r w:rsidR="00BF09E0" w:rsidRPr="00821479">
        <w:rPr>
          <w:color w:val="0070C0"/>
          <w:lang w:eastAsia="nb-NO"/>
        </w:rPr>
        <w:t>fritak etter denne lokale regel</w:t>
      </w:r>
      <w:r w:rsidR="0013232A" w:rsidRPr="00821479">
        <w:rPr>
          <w:color w:val="0070C0"/>
          <w:lang w:eastAsia="nb-NO"/>
        </w:rPr>
        <w:t>en</w:t>
      </w:r>
      <w:r w:rsidR="00BF09E0" w:rsidRPr="00821479">
        <w:rPr>
          <w:color w:val="0070C0"/>
          <w:lang w:eastAsia="nb-NO"/>
        </w:rPr>
        <w:t>.</w:t>
      </w:r>
    </w:p>
    <w:p w14:paraId="06A45545" w14:textId="3F8BBB71" w:rsidR="00C075E7" w:rsidRDefault="00C075E7" w:rsidP="00254DF9">
      <w:pPr>
        <w:rPr>
          <w:b/>
          <w:bCs/>
          <w:color w:val="FF0000"/>
        </w:rPr>
      </w:pPr>
      <w:r w:rsidRPr="00821479">
        <w:rPr>
          <w:b/>
          <w:bCs/>
          <w:color w:val="FF0000"/>
        </w:rPr>
        <w:t>Straff for å spille ball fra et feil sted ved brudd på lokal regel: Generell straff etter regel 14.7a.</w:t>
      </w:r>
    </w:p>
    <w:p w14:paraId="7EAEC018" w14:textId="4B334EE1" w:rsidR="005830F9" w:rsidRPr="003F3B8A" w:rsidRDefault="005830F9" w:rsidP="005830F9">
      <w:pPr>
        <w:pStyle w:val="Overskrift2"/>
      </w:pPr>
      <w:bookmarkStart w:id="173" w:name="_Toc189727053"/>
      <w:r>
        <w:t>F-</w:t>
      </w:r>
      <w:hyperlink r:id="rId64" w:anchor="g-1" w:history="1">
        <w:r>
          <w:rPr>
            <w:rStyle w:val="Hyperkobling"/>
            <w:color w:val="auto"/>
          </w:rPr>
          <w:t>24</w:t>
        </w:r>
      </w:hyperlink>
      <w:r>
        <w:rPr>
          <w:rStyle w:val="Hyperkobling"/>
          <w:color w:val="auto"/>
        </w:rPr>
        <w:t xml:space="preserve"> Fritak uten straff fra uflyttbare hindringer i </w:t>
      </w:r>
      <w:r w:rsidR="001051D4">
        <w:rPr>
          <w:rStyle w:val="Hyperkobling"/>
          <w:color w:val="auto"/>
        </w:rPr>
        <w:t>et straffeområde</w:t>
      </w:r>
      <w:bookmarkEnd w:id="173"/>
      <w:r>
        <w:rPr>
          <w:rStyle w:val="Hyperkobling"/>
          <w:color w:val="auto"/>
        </w:rPr>
        <w:t xml:space="preserve"> </w:t>
      </w:r>
    </w:p>
    <w:p w14:paraId="04AA5138" w14:textId="12B95CFC" w:rsidR="004328C2" w:rsidRPr="00D70FBC" w:rsidRDefault="001051D4" w:rsidP="00254DF9">
      <w:pPr>
        <w:rPr>
          <w:i/>
          <w:iCs/>
        </w:rPr>
      </w:pPr>
      <w:r w:rsidRPr="00D70FBC">
        <w:rPr>
          <w:b/>
          <w:bCs/>
          <w:i/>
          <w:iCs/>
        </w:rPr>
        <w:t>Formål:</w:t>
      </w:r>
      <w:r w:rsidRPr="00D70FBC">
        <w:rPr>
          <w:i/>
          <w:iCs/>
        </w:rPr>
        <w:t xml:space="preserve"> Når en spillers ball er i et straffeområde og spilleren har påvirkning fra en uflyttbar hindring, er </w:t>
      </w:r>
      <w:r w:rsidR="007C617F" w:rsidRPr="00D70FBC">
        <w:rPr>
          <w:i/>
          <w:iCs/>
        </w:rPr>
        <w:t>fritak uten straff ikke tilgjengelig (se regel 16.1a(2)).</w:t>
      </w:r>
      <w:r w:rsidR="00791BD3" w:rsidRPr="00D70FBC">
        <w:rPr>
          <w:i/>
          <w:iCs/>
        </w:rPr>
        <w:t xml:space="preserve"> Men det kan i noen sammenhenger være at Komiteen ønsker å gi fritak uten straff </w:t>
      </w:r>
      <w:r w:rsidR="008F297A" w:rsidRPr="00D70FBC">
        <w:rPr>
          <w:i/>
          <w:iCs/>
        </w:rPr>
        <w:t xml:space="preserve">fra visse konstruksjoner i </w:t>
      </w:r>
      <w:r w:rsidR="00791BD3" w:rsidRPr="00D70FBC">
        <w:rPr>
          <w:i/>
          <w:iCs/>
        </w:rPr>
        <w:t>straffeområdet</w:t>
      </w:r>
      <w:r w:rsidR="008F297A" w:rsidRPr="00D70FBC">
        <w:rPr>
          <w:i/>
          <w:iCs/>
        </w:rPr>
        <w:t>.</w:t>
      </w:r>
    </w:p>
    <w:p w14:paraId="49493C29" w14:textId="28EF1B22" w:rsidR="00423227" w:rsidRDefault="00423227" w:rsidP="00254DF9">
      <w:pPr>
        <w:rPr>
          <w:i/>
          <w:iCs/>
        </w:rPr>
      </w:pPr>
      <w:r w:rsidRPr="00D70FBC">
        <w:rPr>
          <w:i/>
          <w:iCs/>
        </w:rPr>
        <w:t xml:space="preserve">Når denne lokale regelen brukes skal Komiteen spesifisere hvilken uflyttbar hindring den gjelder for (i stedet for </w:t>
      </w:r>
      <w:r w:rsidR="00BF629B" w:rsidRPr="00D70FBC">
        <w:rPr>
          <w:i/>
          <w:iCs/>
        </w:rPr>
        <w:t>å tillate fritak fra alle uflyttbare hindringer) og på hvilket hull den gjelder, hvis den ikke gjelder på alle hull.</w:t>
      </w:r>
    </w:p>
    <w:p w14:paraId="520258D9" w14:textId="77777777" w:rsidR="00D70FBC" w:rsidRPr="00D70FBC" w:rsidRDefault="00D70FBC" w:rsidP="00254DF9">
      <w:pPr>
        <w:rPr>
          <w:i/>
          <w:iCs/>
        </w:rPr>
      </w:pPr>
    </w:p>
    <w:p w14:paraId="17132BE5" w14:textId="7D5B713F" w:rsidR="00A8304F" w:rsidRPr="003F3B8A" w:rsidRDefault="00A8304F" w:rsidP="00A8304F">
      <w:pPr>
        <w:pStyle w:val="Overskrift3"/>
      </w:pPr>
      <w:bookmarkStart w:id="174" w:name="_Toc189727054"/>
      <w:r>
        <w:t>Mal</w:t>
      </w:r>
      <w:r w:rsidRPr="003F3B8A">
        <w:t xml:space="preserve"> lokal regel </w:t>
      </w:r>
      <w:r>
        <w:t>F</w:t>
      </w:r>
      <w:r w:rsidRPr="003F3B8A">
        <w:t>-</w:t>
      </w:r>
      <w:r>
        <w:t>24</w:t>
      </w:r>
      <w:bookmarkEnd w:id="174"/>
    </w:p>
    <w:p w14:paraId="2E76F0AD" w14:textId="7954D3B5" w:rsidR="00A8304F" w:rsidRPr="0014153F" w:rsidRDefault="00546C33" w:rsidP="00254DF9">
      <w:pPr>
        <w:rPr>
          <w:color w:val="0070C0"/>
        </w:rPr>
      </w:pPr>
      <w:r w:rsidRPr="0014153F">
        <w:rPr>
          <w:color w:val="0070C0"/>
        </w:rPr>
        <w:t xml:space="preserve">Fritak ved påvirkning fra </w:t>
      </w:r>
      <w:r w:rsidRPr="0014153F">
        <w:rPr>
          <w:color w:val="002060"/>
        </w:rPr>
        <w:t>&lt;spesifiser hvilken uflyttbar hindring&gt;</w:t>
      </w:r>
      <w:r w:rsidRPr="0014153F">
        <w:rPr>
          <w:color w:val="0070C0"/>
        </w:rPr>
        <w:t xml:space="preserve"> plassert i straffeområdet på </w:t>
      </w:r>
      <w:r w:rsidRPr="0014153F">
        <w:rPr>
          <w:color w:val="002060"/>
        </w:rPr>
        <w:t>&lt;spesifisert hvilket hull</w:t>
      </w:r>
      <w:r w:rsidR="00A73CCF" w:rsidRPr="0014153F">
        <w:rPr>
          <w:color w:val="002060"/>
        </w:rPr>
        <w:t>&gt;</w:t>
      </w:r>
      <w:r w:rsidR="00A73CCF" w:rsidRPr="0014153F">
        <w:rPr>
          <w:color w:val="0070C0"/>
        </w:rPr>
        <w:t xml:space="preserve"> er tillatt etter regel 16.1b, med følgende modifiseringer:</w:t>
      </w:r>
    </w:p>
    <w:p w14:paraId="16FE9B7D" w14:textId="4F9A20A6" w:rsidR="00DA65BB" w:rsidRPr="0091731C" w:rsidRDefault="00DA65BB" w:rsidP="00DA65BB">
      <w:pPr>
        <w:pStyle w:val="Listeavsnitt"/>
        <w:numPr>
          <w:ilvl w:val="0"/>
          <w:numId w:val="2"/>
        </w:numPr>
        <w:rPr>
          <w:color w:val="0070C0"/>
        </w:rPr>
      </w:pPr>
      <w:r w:rsidRPr="00A32C49">
        <w:rPr>
          <w:color w:val="0070C0"/>
          <w:u w:val="single"/>
        </w:rPr>
        <w:t>Referansepunkt:</w:t>
      </w:r>
      <w:r w:rsidRPr="0091731C">
        <w:rPr>
          <w:color w:val="0070C0"/>
        </w:rPr>
        <w:t xml:space="preserve"> Det nærmeste punktet for fullt fritak </w:t>
      </w:r>
      <w:r w:rsidR="0041211D">
        <w:rPr>
          <w:color w:val="0070C0"/>
        </w:rPr>
        <w:t xml:space="preserve">må være </w:t>
      </w:r>
      <w:r w:rsidRPr="0091731C">
        <w:rPr>
          <w:color w:val="0070C0"/>
        </w:rPr>
        <w:t>i straffeområdet</w:t>
      </w:r>
      <w:r w:rsidR="0041211D">
        <w:rPr>
          <w:color w:val="0070C0"/>
        </w:rPr>
        <w:t>.</w:t>
      </w:r>
    </w:p>
    <w:p w14:paraId="409FC634" w14:textId="3B2F4256" w:rsidR="00DA65BB" w:rsidRDefault="00DA65BB" w:rsidP="00DA65BB">
      <w:pPr>
        <w:pStyle w:val="Listeavsnitt"/>
        <w:numPr>
          <w:ilvl w:val="0"/>
          <w:numId w:val="2"/>
        </w:numPr>
        <w:rPr>
          <w:color w:val="0070C0"/>
        </w:rPr>
      </w:pPr>
      <w:r w:rsidRPr="00A32C49">
        <w:rPr>
          <w:color w:val="0070C0"/>
          <w:u w:val="single"/>
        </w:rPr>
        <w:t>Størrelse på fritaksområde målt fra referansepunktet:</w:t>
      </w:r>
      <w:r w:rsidRPr="0091731C">
        <w:rPr>
          <w:color w:val="0070C0"/>
        </w:rPr>
        <w:t xml:space="preserve"> Én køllelengde, </w:t>
      </w:r>
      <w:r w:rsidRPr="0091731C">
        <w:rPr>
          <w:b/>
          <w:bCs/>
          <w:color w:val="0070C0"/>
        </w:rPr>
        <w:t>men</w:t>
      </w:r>
      <w:r w:rsidRPr="0091731C">
        <w:rPr>
          <w:color w:val="0070C0"/>
        </w:rPr>
        <w:t xml:space="preserve"> med følgende begrensninger:</w:t>
      </w:r>
    </w:p>
    <w:p w14:paraId="1F10B6EF" w14:textId="616BCDF7" w:rsidR="00A32C49" w:rsidRPr="0091731C" w:rsidRDefault="00A32C49" w:rsidP="00DA65BB">
      <w:pPr>
        <w:pStyle w:val="Listeavsnitt"/>
        <w:numPr>
          <w:ilvl w:val="0"/>
          <w:numId w:val="2"/>
        </w:numPr>
        <w:rPr>
          <w:color w:val="0070C0"/>
        </w:rPr>
      </w:pPr>
      <w:r>
        <w:rPr>
          <w:color w:val="0070C0"/>
          <w:u w:val="single"/>
        </w:rPr>
        <w:t>Begrensninger på plassering av fritaksområde:</w:t>
      </w:r>
    </w:p>
    <w:p w14:paraId="4C8390C8" w14:textId="7FC967F3" w:rsidR="00DA65BB" w:rsidRPr="0091731C" w:rsidRDefault="00DA65BB" w:rsidP="00DA65BB">
      <w:pPr>
        <w:pStyle w:val="Listeavsnitt"/>
        <w:numPr>
          <w:ilvl w:val="1"/>
          <w:numId w:val="2"/>
        </w:numPr>
        <w:rPr>
          <w:color w:val="0070C0"/>
        </w:rPr>
      </w:pPr>
      <w:r w:rsidRPr="0091731C">
        <w:rPr>
          <w:color w:val="0070C0"/>
        </w:rPr>
        <w:t>Må være i straffeområdet ballen kom til ro</w:t>
      </w:r>
      <w:r w:rsidR="00A32C49">
        <w:rPr>
          <w:color w:val="0070C0"/>
        </w:rPr>
        <w:t>,</w:t>
      </w:r>
    </w:p>
    <w:p w14:paraId="6E5624F7" w14:textId="77777777" w:rsidR="00DA65BB" w:rsidRPr="0091731C" w:rsidRDefault="00DA65BB" w:rsidP="00DA65BB">
      <w:pPr>
        <w:pStyle w:val="Listeavsnitt"/>
        <w:numPr>
          <w:ilvl w:val="1"/>
          <w:numId w:val="2"/>
        </w:numPr>
        <w:rPr>
          <w:color w:val="0070C0"/>
        </w:rPr>
      </w:pPr>
      <w:r w:rsidRPr="0091731C">
        <w:rPr>
          <w:color w:val="0070C0"/>
        </w:rPr>
        <w:t>Må ikke være nærmere hullet enn referansepunktet, og</w:t>
      </w:r>
    </w:p>
    <w:p w14:paraId="79D50F8A" w14:textId="77777777" w:rsidR="00DA65BB" w:rsidRPr="0091731C" w:rsidRDefault="00DA65BB" w:rsidP="00DA65BB">
      <w:pPr>
        <w:pStyle w:val="Listeavsnitt"/>
        <w:numPr>
          <w:ilvl w:val="1"/>
          <w:numId w:val="2"/>
        </w:numPr>
        <w:rPr>
          <w:color w:val="0070C0"/>
        </w:rPr>
      </w:pPr>
      <w:r w:rsidRPr="0091731C">
        <w:rPr>
          <w:color w:val="0070C0"/>
        </w:rPr>
        <w:t>Det må være fullt fritak fra all påvirkning fra den uflyttbare hindringen.</w:t>
      </w:r>
    </w:p>
    <w:p w14:paraId="129CDA0E" w14:textId="77777777" w:rsidR="0014153F" w:rsidRDefault="0014153F" w:rsidP="0014153F">
      <w:pPr>
        <w:rPr>
          <w:b/>
          <w:bCs/>
          <w:color w:val="FF0000"/>
        </w:rPr>
      </w:pPr>
      <w:r w:rsidRPr="00821479">
        <w:rPr>
          <w:b/>
          <w:bCs/>
          <w:color w:val="FF0000"/>
        </w:rPr>
        <w:t>Straff for å spille ball fra et feil sted ved brudd på lokal regel: Generell straff etter regel 14.7a.</w:t>
      </w:r>
    </w:p>
    <w:p w14:paraId="2834A2E6" w14:textId="5D4E1BD8" w:rsidR="00D70FBC" w:rsidRPr="003F3B8A" w:rsidRDefault="001578D5" w:rsidP="00D70FBC">
      <w:pPr>
        <w:pStyle w:val="Overskrift2"/>
      </w:pPr>
      <w:bookmarkStart w:id="175" w:name="_Toc189727055"/>
      <w:r>
        <w:t>F-2</w:t>
      </w:r>
      <w:r w:rsidR="00C62C0B">
        <w:t>6</w:t>
      </w:r>
      <w:r>
        <w:t xml:space="preserve"> Porter/dører i grensegjerder og vegger</w:t>
      </w:r>
      <w:bookmarkEnd w:id="175"/>
      <w:r w:rsidRPr="003F3B8A">
        <w:t xml:space="preserve"> </w:t>
      </w:r>
    </w:p>
    <w:p w14:paraId="16B7E764" w14:textId="7C6B83D0" w:rsidR="00D70FBC" w:rsidRDefault="009C1833" w:rsidP="00254DF9">
      <w:r>
        <w:t xml:space="preserve">Formål: Hvis en Komité ønsker å forby spillere fra å få fritak uten straff fra lukkede </w:t>
      </w:r>
      <w:r w:rsidR="00F27926">
        <w:t>porter/dører i grensegjerder eller vegger (slik som når det er en inngang til en privat eiendom)</w:t>
      </w:r>
      <w:r w:rsidR="007953EC">
        <w:t xml:space="preserve"> kan de anse en slik port som en del av grensegjenstanden når den er lukket.</w:t>
      </w:r>
    </w:p>
    <w:p w14:paraId="5620264B" w14:textId="77777777" w:rsidR="007953EC" w:rsidRDefault="007953EC" w:rsidP="00254DF9"/>
    <w:p w14:paraId="3D43DA9E" w14:textId="72E35804" w:rsidR="007953EC" w:rsidRDefault="007E3930" w:rsidP="00254DF9">
      <w:r>
        <w:t>Komiteen må på forhånd nøye vurdere k</w:t>
      </w:r>
      <w:r w:rsidR="00853C52">
        <w:t>onsekvensene av denne lokale regelen</w:t>
      </w:r>
      <w:r w:rsidR="003E3A47">
        <w:t>,</w:t>
      </w:r>
      <w:r w:rsidR="00853C52">
        <w:t xml:space="preserve"> </w:t>
      </w:r>
      <w:r w:rsidR="00746E7A">
        <w:t>for den kan medføre at spillere bryter regel 8.1 ved å åpne eller flytte porten.</w:t>
      </w:r>
    </w:p>
    <w:p w14:paraId="247BF770" w14:textId="77777777" w:rsidR="003E3A47" w:rsidRDefault="003E3A47" w:rsidP="00254DF9"/>
    <w:p w14:paraId="7CC3F243" w14:textId="761587CA" w:rsidR="005E4858" w:rsidRPr="003F3B8A" w:rsidRDefault="005E4858" w:rsidP="005E4858">
      <w:pPr>
        <w:pStyle w:val="Overskrift3"/>
      </w:pPr>
      <w:bookmarkStart w:id="176" w:name="_Toc189727056"/>
      <w:r>
        <w:t>Mal</w:t>
      </w:r>
      <w:r w:rsidRPr="003F3B8A">
        <w:t xml:space="preserve"> lokal regel </w:t>
      </w:r>
      <w:r>
        <w:t>F</w:t>
      </w:r>
      <w:r w:rsidRPr="003F3B8A">
        <w:t>-</w:t>
      </w:r>
      <w:r>
        <w:t>2</w:t>
      </w:r>
      <w:r w:rsidR="00560592">
        <w:t>6</w:t>
      </w:r>
      <w:bookmarkEnd w:id="176"/>
    </w:p>
    <w:p w14:paraId="53D7116A" w14:textId="7F917B98" w:rsidR="005E4858" w:rsidRPr="00D924BC" w:rsidRDefault="005E4858" w:rsidP="00254DF9">
      <w:pPr>
        <w:rPr>
          <w:color w:val="0070C0"/>
        </w:rPr>
      </w:pPr>
      <w:r w:rsidRPr="00D924BC">
        <w:rPr>
          <w:color w:val="0070C0"/>
        </w:rPr>
        <w:t>Alle lukkede porter som er festet til grensevegger og gjerder er en del av grensegjenstanden. Fritak er ikke tillatt fra slike porter etter reglene 15.2 eller 16.1.</w:t>
      </w:r>
    </w:p>
    <w:p w14:paraId="27302B87" w14:textId="77777777" w:rsidR="005E4858" w:rsidRPr="00D924BC" w:rsidRDefault="005E4858" w:rsidP="00254DF9">
      <w:pPr>
        <w:rPr>
          <w:color w:val="0070C0"/>
        </w:rPr>
      </w:pPr>
    </w:p>
    <w:p w14:paraId="44188C2F" w14:textId="1E9FD749" w:rsidR="005E4858" w:rsidRPr="00D924BC" w:rsidRDefault="00585EC6" w:rsidP="00254DF9">
      <w:pPr>
        <w:rPr>
          <w:color w:val="0070C0"/>
        </w:rPr>
      </w:pPr>
      <w:r w:rsidRPr="009F1CB9">
        <w:rPr>
          <w:b/>
          <w:bCs/>
          <w:color w:val="0070C0"/>
        </w:rPr>
        <w:t>Men</w:t>
      </w:r>
      <w:r w:rsidRPr="00D924BC">
        <w:rPr>
          <w:color w:val="0070C0"/>
        </w:rPr>
        <w:t xml:space="preserve"> en åpen port anses ikke som en del av grensegjenstanden</w:t>
      </w:r>
      <w:r w:rsidR="009F1CB9">
        <w:rPr>
          <w:color w:val="0070C0"/>
        </w:rPr>
        <w:t>,</w:t>
      </w:r>
      <w:r w:rsidRPr="00D924BC">
        <w:rPr>
          <w:color w:val="0070C0"/>
        </w:rPr>
        <w:t xml:space="preserve"> og kan lukkes eller flyttes til en annen posisjon.</w:t>
      </w:r>
    </w:p>
    <w:p w14:paraId="6151091C" w14:textId="29915FC2" w:rsidR="00B37DB2" w:rsidRPr="00821479" w:rsidRDefault="00B37DB2" w:rsidP="004D395A">
      <w:pPr>
        <w:pStyle w:val="Overskrift1"/>
      </w:pPr>
      <w:bookmarkStart w:id="177" w:name="_Toc189727057"/>
      <w:r>
        <w:lastRenderedPageBreak/>
        <w:t xml:space="preserve">G: </w:t>
      </w:r>
      <w:r w:rsidR="004D395A">
        <w:t xml:space="preserve">Begrensninger </w:t>
      </w:r>
      <w:r w:rsidR="007668B6">
        <w:t xml:space="preserve">for </w:t>
      </w:r>
      <w:r w:rsidR="004D395A">
        <w:t xml:space="preserve">bruk av </w:t>
      </w:r>
      <w:r w:rsidR="007668B6">
        <w:t xml:space="preserve">spesifikt </w:t>
      </w:r>
      <w:r w:rsidR="004D395A">
        <w:t>utstyr</w:t>
      </w:r>
      <w:bookmarkEnd w:id="177"/>
    </w:p>
    <w:p w14:paraId="2631288B" w14:textId="3BB49D94" w:rsidR="00A752DE" w:rsidRPr="003F3B8A" w:rsidRDefault="00A752DE" w:rsidP="00FE0FFA">
      <w:pPr>
        <w:pStyle w:val="Overskrift2"/>
      </w:pPr>
      <w:hyperlink r:id="rId65" w:anchor="g-1" w:history="1">
        <w:bookmarkStart w:id="178" w:name="_Toc93931234"/>
        <w:bookmarkStart w:id="179" w:name="_Toc189727058"/>
        <w:r w:rsidRPr="003F3B8A">
          <w:rPr>
            <w:rStyle w:val="Hyperkobling"/>
            <w:color w:val="auto"/>
          </w:rPr>
          <w:t>G-1</w:t>
        </w:r>
        <w:r w:rsidR="0026389C">
          <w:rPr>
            <w:rStyle w:val="Hyperkobling"/>
            <w:color w:val="auto"/>
          </w:rPr>
          <w:tab/>
        </w:r>
        <w:r w:rsidRPr="003F3B8A">
          <w:rPr>
            <w:rStyle w:val="Hyperkobling"/>
            <w:color w:val="auto"/>
          </w:rPr>
          <w:t xml:space="preserve">Liste </w:t>
        </w:r>
        <w:r w:rsidR="003529E4" w:rsidRPr="003F3B8A">
          <w:rPr>
            <w:rStyle w:val="Hyperkobling"/>
            <w:color w:val="auto"/>
          </w:rPr>
          <w:t>over</w:t>
        </w:r>
        <w:r w:rsidRPr="003F3B8A">
          <w:rPr>
            <w:rStyle w:val="Hyperkobling"/>
            <w:color w:val="auto"/>
          </w:rPr>
          <w:t xml:space="preserve"> godkjente køllehoder for drivere</w:t>
        </w:r>
        <w:bookmarkEnd w:id="178"/>
        <w:bookmarkEnd w:id="179"/>
      </w:hyperlink>
    </w:p>
    <w:p w14:paraId="5F569607" w14:textId="5BB5BB2C" w:rsidR="00576B06" w:rsidRPr="00EC37A4" w:rsidRDefault="00403AA6" w:rsidP="00BD0343">
      <w:pPr>
        <w:rPr>
          <w:i/>
          <w:iCs/>
        </w:rPr>
      </w:pPr>
      <w:r w:rsidRPr="00EC37A4">
        <w:rPr>
          <w:b/>
          <w:i/>
          <w:iCs/>
        </w:rPr>
        <w:t>Formål:</w:t>
      </w:r>
      <w:r w:rsidRPr="00EC37A4">
        <w:rPr>
          <w:i/>
          <w:iCs/>
        </w:rPr>
        <w:t xml:space="preserve"> For å fjerne enhver tvil om drivere som brukes i en konkurranse er godkjent</w:t>
      </w:r>
      <w:r w:rsidR="00A12C36" w:rsidRPr="00EC37A4">
        <w:rPr>
          <w:i/>
          <w:iCs/>
        </w:rPr>
        <w:t xml:space="preserve">, kan Komiteen </w:t>
      </w:r>
      <w:r w:rsidRPr="00EC37A4">
        <w:rPr>
          <w:i/>
          <w:iCs/>
        </w:rPr>
        <w:t xml:space="preserve">velge å kreve at spillere bare bruker drivere </w:t>
      </w:r>
      <w:r w:rsidR="005F76A3" w:rsidRPr="00EC37A4">
        <w:rPr>
          <w:i/>
          <w:iCs/>
        </w:rPr>
        <w:t xml:space="preserve">med </w:t>
      </w:r>
      <w:r w:rsidRPr="00EC37A4">
        <w:rPr>
          <w:i/>
          <w:iCs/>
        </w:rPr>
        <w:t>køllehode</w:t>
      </w:r>
      <w:r w:rsidR="006603DF" w:rsidRPr="00EC37A4">
        <w:rPr>
          <w:i/>
          <w:iCs/>
        </w:rPr>
        <w:t>r</w:t>
      </w:r>
      <w:r w:rsidRPr="00EC37A4">
        <w:rPr>
          <w:i/>
          <w:iCs/>
        </w:rPr>
        <w:t xml:space="preserve"> </w:t>
      </w:r>
      <w:r w:rsidR="005A6E13" w:rsidRPr="00EC37A4">
        <w:rPr>
          <w:i/>
          <w:iCs/>
        </w:rPr>
        <w:t xml:space="preserve">som har blitt vurdert </w:t>
      </w:r>
      <w:r w:rsidR="00576B06" w:rsidRPr="00EC37A4">
        <w:rPr>
          <w:i/>
          <w:iCs/>
        </w:rPr>
        <w:t>og godkjent etter utstyrsreglene.</w:t>
      </w:r>
      <w:r w:rsidR="005A6E13" w:rsidRPr="00EC37A4">
        <w:rPr>
          <w:i/>
          <w:iCs/>
        </w:rPr>
        <w:t xml:space="preserve"> </w:t>
      </w:r>
      <w:r w:rsidR="00576B06" w:rsidRPr="00EC37A4">
        <w:rPr>
          <w:i/>
          <w:iCs/>
        </w:rPr>
        <w:t>En liste over godkjente køllehoder for drivere finnes på</w:t>
      </w:r>
      <w:r w:rsidR="00C70F72">
        <w:rPr>
          <w:i/>
          <w:iCs/>
        </w:rPr>
        <w:t xml:space="preserve"> </w:t>
      </w:r>
      <w:r w:rsidR="00C70F72" w:rsidRPr="00C70F72">
        <w:rPr>
          <w:rStyle w:val="Hyperkobling"/>
          <w:rFonts w:ascii="Calibri" w:hAnsi="Calibri"/>
          <w:i/>
          <w:iCs/>
          <w:color w:val="auto"/>
        </w:rPr>
        <w:t>https://www.randa.org/</w:t>
      </w:r>
    </w:p>
    <w:p w14:paraId="753EED23" w14:textId="656FD857" w:rsidR="00576B06" w:rsidRPr="00EC37A4" w:rsidRDefault="00576B06" w:rsidP="00254DF9">
      <w:pPr>
        <w:rPr>
          <w:i/>
          <w:iCs/>
        </w:rPr>
      </w:pPr>
    </w:p>
    <w:p w14:paraId="226B4F87" w14:textId="7696C4EB" w:rsidR="00576B06" w:rsidRPr="00EC37A4" w:rsidRDefault="00576B06" w:rsidP="00254DF9">
      <w:pPr>
        <w:rPr>
          <w:i/>
          <w:iCs/>
        </w:rPr>
      </w:pPr>
      <w:r w:rsidRPr="00EC37A4">
        <w:rPr>
          <w:i/>
          <w:iCs/>
        </w:rPr>
        <w:t>Denne lokale regelen anbefales bare brukt i konkurranser begrenset til elitespillere på høyt nivå (som er profesjonelle og elite amatørkonkurranser).</w:t>
      </w:r>
    </w:p>
    <w:p w14:paraId="330978EE" w14:textId="77777777" w:rsidR="00F77044" w:rsidRPr="00EC37A4" w:rsidRDefault="00F77044" w:rsidP="00254DF9">
      <w:pPr>
        <w:rPr>
          <w:i/>
          <w:iCs/>
        </w:rPr>
      </w:pPr>
    </w:p>
    <w:p w14:paraId="5D955408" w14:textId="5D000063" w:rsidR="007B3CD3" w:rsidRPr="00EC37A4" w:rsidRDefault="007B3CD3" w:rsidP="00254DF9">
      <w:pPr>
        <w:rPr>
          <w:i/>
          <w:iCs/>
        </w:rPr>
      </w:pPr>
      <w:r w:rsidRPr="00EC37A4">
        <w:rPr>
          <w:i/>
          <w:iCs/>
        </w:rPr>
        <w:t>Selv om denne lokale regelen ikke er innført</w:t>
      </w:r>
      <w:r w:rsidR="006F4869" w:rsidRPr="00EC37A4">
        <w:rPr>
          <w:i/>
          <w:iCs/>
        </w:rPr>
        <w:t>,</w:t>
      </w:r>
      <w:r w:rsidRPr="00EC37A4">
        <w:rPr>
          <w:i/>
          <w:iCs/>
        </w:rPr>
        <w:t xml:space="preserve"> må enhver driver som blir brukt være i henhold til kravene i utstyrsreglene.</w:t>
      </w:r>
    </w:p>
    <w:p w14:paraId="1CCC78F9" w14:textId="77777777" w:rsidR="00576B06" w:rsidRPr="003F3B8A" w:rsidRDefault="00576B06" w:rsidP="00254DF9"/>
    <w:p w14:paraId="110D691B" w14:textId="2867137C" w:rsidR="00576B06" w:rsidRPr="003F3B8A" w:rsidRDefault="006603DF" w:rsidP="006603DF">
      <w:pPr>
        <w:pStyle w:val="Overskrift3"/>
      </w:pPr>
      <w:bookmarkStart w:id="180" w:name="_Toc189727059"/>
      <w:r>
        <w:t>Mal</w:t>
      </w:r>
      <w:r w:rsidR="00576B06" w:rsidRPr="003F3B8A">
        <w:t xml:space="preserve"> lokal regel G-1</w:t>
      </w:r>
      <w:bookmarkEnd w:id="180"/>
    </w:p>
    <w:p w14:paraId="6A04C7E1" w14:textId="164BDDA5" w:rsidR="00576B06" w:rsidRPr="0091148C" w:rsidRDefault="00576B06" w:rsidP="00254DF9">
      <w:pPr>
        <w:rPr>
          <w:color w:val="0070C0"/>
          <w:lang w:eastAsia="nb-NO"/>
        </w:rPr>
      </w:pPr>
      <w:r w:rsidRPr="0091148C">
        <w:rPr>
          <w:color w:val="0070C0"/>
          <w:lang w:eastAsia="nb-NO"/>
        </w:rPr>
        <w:t>Enhver driver spilleren bruker til å slå et slag må ha et køllehode, identifisert ved modell og loft, som er på den gjeldende listen over godkjente køllehoder for drivere utgitt av R&amp;A.</w:t>
      </w:r>
    </w:p>
    <w:p w14:paraId="60EB98AB" w14:textId="74F96B63" w:rsidR="00576B06" w:rsidRPr="0091148C" w:rsidRDefault="00576B06" w:rsidP="00254DF9">
      <w:pPr>
        <w:rPr>
          <w:color w:val="0070C0"/>
          <w:lang w:eastAsia="nb-NO"/>
        </w:rPr>
      </w:pPr>
      <w:r w:rsidRPr="0091148C">
        <w:rPr>
          <w:color w:val="0070C0"/>
          <w:lang w:eastAsia="nb-NO"/>
        </w:rPr>
        <w:t>Denne listen oppdateres jevnlig og finnes på RandA.org</w:t>
      </w:r>
    </w:p>
    <w:p w14:paraId="4FF4827A" w14:textId="77777777" w:rsidR="0091148C" w:rsidRPr="0091148C" w:rsidRDefault="0091148C" w:rsidP="00254DF9">
      <w:pPr>
        <w:rPr>
          <w:color w:val="0070C0"/>
          <w:lang w:eastAsia="nb-NO"/>
        </w:rPr>
      </w:pPr>
    </w:p>
    <w:p w14:paraId="1F99B552" w14:textId="147CF0E7" w:rsidR="00576B06" w:rsidRPr="0091148C" w:rsidRDefault="00576B06" w:rsidP="00254DF9">
      <w:pPr>
        <w:rPr>
          <w:color w:val="0070C0"/>
          <w:lang w:eastAsia="nb-NO"/>
        </w:rPr>
      </w:pPr>
      <w:r w:rsidRPr="0091148C">
        <w:rPr>
          <w:b/>
          <w:color w:val="0070C0"/>
          <w:lang w:eastAsia="nb-NO"/>
        </w:rPr>
        <w:t>Unntak – Driver køllehoder fra før 1999</w:t>
      </w:r>
      <w:r w:rsidRPr="0091148C">
        <w:rPr>
          <w:color w:val="0070C0"/>
          <w:lang w:eastAsia="nb-NO"/>
        </w:rPr>
        <w:t>: En driver med et høllehode som ble laget før 1999 er unntatt fra denne lokale regelen.</w:t>
      </w:r>
    </w:p>
    <w:p w14:paraId="0EDD591D" w14:textId="249A2002" w:rsidR="00576B06" w:rsidRPr="0091148C" w:rsidRDefault="00576B06" w:rsidP="00254DF9">
      <w:pPr>
        <w:rPr>
          <w:b/>
          <w:bCs/>
          <w:color w:val="FF0000"/>
          <w:lang w:eastAsia="nb-NO"/>
        </w:rPr>
      </w:pPr>
      <w:r w:rsidRPr="0091148C">
        <w:rPr>
          <w:b/>
          <w:bCs/>
          <w:color w:val="FF0000"/>
          <w:lang w:eastAsia="nb-NO"/>
        </w:rPr>
        <w:t>Straff for å slå et slag med kølle ved brudd på denne lokale regel: Diskvalifikasjon.</w:t>
      </w:r>
    </w:p>
    <w:p w14:paraId="61667BDD" w14:textId="77777777" w:rsidR="0091148C" w:rsidRDefault="0091148C" w:rsidP="00254DF9">
      <w:pPr>
        <w:rPr>
          <w:lang w:eastAsia="nb-NO"/>
        </w:rPr>
      </w:pPr>
    </w:p>
    <w:p w14:paraId="47CABA81" w14:textId="0EEAD127" w:rsidR="00576B06" w:rsidRPr="0091148C" w:rsidRDefault="00576B06" w:rsidP="00254DF9">
      <w:pPr>
        <w:rPr>
          <w:color w:val="0070C0"/>
          <w:lang w:eastAsia="nb-NO"/>
        </w:rPr>
      </w:pPr>
      <w:r w:rsidRPr="0091148C">
        <w:rPr>
          <w:color w:val="0070C0"/>
          <w:lang w:eastAsia="nb-NO"/>
        </w:rPr>
        <w:t>Det er ingen straff etter denne lokale regelen for å bære, men ikke slå et slag med en driver som ikke er på listen over godkjente driver køllehoder.</w:t>
      </w:r>
    </w:p>
    <w:p w14:paraId="79AB8BB4" w14:textId="0640D4BE" w:rsidR="0053317D" w:rsidRPr="003F3B8A" w:rsidRDefault="0053317D" w:rsidP="00FE0FFA">
      <w:pPr>
        <w:pStyle w:val="Overskrift2"/>
        <w:rPr>
          <w:lang w:eastAsia="nb-NO"/>
        </w:rPr>
      </w:pPr>
      <w:hyperlink r:id="rId66" w:anchor="g-3" w:history="1">
        <w:bookmarkStart w:id="181" w:name="_Toc93931235"/>
        <w:bookmarkStart w:id="182" w:name="_Toc189727060"/>
        <w:r w:rsidRPr="003F3B8A">
          <w:rPr>
            <w:rStyle w:val="Hyperkobling"/>
            <w:color w:val="auto"/>
            <w:lang w:eastAsia="nb-NO"/>
          </w:rPr>
          <w:t>G-3</w:t>
        </w:r>
        <w:r w:rsidR="0026389C">
          <w:rPr>
            <w:rStyle w:val="Hyperkobling"/>
            <w:color w:val="auto"/>
            <w:lang w:eastAsia="nb-NO"/>
          </w:rPr>
          <w:tab/>
        </w:r>
        <w:r w:rsidRPr="003F3B8A">
          <w:rPr>
            <w:rStyle w:val="Hyperkobling"/>
            <w:color w:val="auto"/>
            <w:lang w:eastAsia="nb-NO"/>
          </w:rPr>
          <w:t>Liste over godkjente baller</w:t>
        </w:r>
        <w:bookmarkEnd w:id="181"/>
        <w:bookmarkEnd w:id="182"/>
      </w:hyperlink>
    </w:p>
    <w:p w14:paraId="1089AC52" w14:textId="54FE7159" w:rsidR="00A607C1" w:rsidRPr="00EC37A4" w:rsidRDefault="0053317D" w:rsidP="00254DF9">
      <w:pPr>
        <w:rPr>
          <w:i/>
          <w:iCs/>
        </w:rPr>
      </w:pPr>
      <w:r w:rsidRPr="00EC37A4">
        <w:rPr>
          <w:b/>
          <w:i/>
          <w:iCs/>
          <w:lang w:eastAsia="nb-NO"/>
        </w:rPr>
        <w:t>Formål:</w:t>
      </w:r>
      <w:r w:rsidRPr="00EC37A4">
        <w:rPr>
          <w:i/>
          <w:iCs/>
          <w:lang w:eastAsia="nb-NO"/>
        </w:rPr>
        <w:t xml:space="preserve"> For å fjerne enhver tvil om at baller som brukes i en konkurranse er godkjent</w:t>
      </w:r>
      <w:r w:rsidR="00A607C1" w:rsidRPr="00EC37A4">
        <w:rPr>
          <w:i/>
          <w:iCs/>
          <w:lang w:eastAsia="nb-NO"/>
        </w:rPr>
        <w:t xml:space="preserve">, kan Komiteen velge å kreve at spillere bare bruker baller som </w:t>
      </w:r>
      <w:r w:rsidR="00A607C1" w:rsidRPr="00EC37A4">
        <w:rPr>
          <w:i/>
          <w:iCs/>
        </w:rPr>
        <w:t xml:space="preserve">er </w:t>
      </w:r>
      <w:r w:rsidR="005621F2" w:rsidRPr="00EC37A4">
        <w:rPr>
          <w:i/>
          <w:iCs/>
        </w:rPr>
        <w:t>vurdert</w:t>
      </w:r>
      <w:r w:rsidR="00A607C1" w:rsidRPr="00EC37A4">
        <w:rPr>
          <w:i/>
          <w:iCs/>
        </w:rPr>
        <w:t xml:space="preserve"> og godkjent etter utstyrsreglene.</w:t>
      </w:r>
    </w:p>
    <w:p w14:paraId="6B095678" w14:textId="0D5B4027" w:rsidR="0053317D" w:rsidRPr="00EC37A4" w:rsidRDefault="00A607C1" w:rsidP="00254DF9">
      <w:pPr>
        <w:rPr>
          <w:i/>
          <w:iCs/>
          <w:lang w:eastAsia="nb-NO"/>
        </w:rPr>
      </w:pPr>
      <w:r w:rsidRPr="00EC37A4">
        <w:rPr>
          <w:i/>
          <w:iCs/>
          <w:lang w:eastAsia="nb-NO"/>
        </w:rPr>
        <w:t xml:space="preserve">En liste over godkjente golfballer finnes på </w:t>
      </w:r>
      <w:r w:rsidR="006C2863" w:rsidRPr="00C70F72">
        <w:rPr>
          <w:rStyle w:val="Hyperkobling"/>
          <w:rFonts w:ascii="Calibri" w:hAnsi="Calibri"/>
          <w:i/>
          <w:iCs/>
          <w:color w:val="auto"/>
        </w:rPr>
        <w:t>https://www.randa.org/</w:t>
      </w:r>
      <w:r w:rsidRPr="00EC37A4">
        <w:rPr>
          <w:i/>
          <w:iCs/>
          <w:lang w:eastAsia="nb-NO"/>
        </w:rPr>
        <w:t xml:space="preserve"> og oppdateres hver måned.</w:t>
      </w:r>
    </w:p>
    <w:p w14:paraId="28F1BD83" w14:textId="77777777" w:rsidR="006F4869" w:rsidRPr="00EC37A4" w:rsidRDefault="006F4869" w:rsidP="00254DF9">
      <w:pPr>
        <w:rPr>
          <w:i/>
          <w:iCs/>
          <w:lang w:eastAsia="nb-NO"/>
        </w:rPr>
      </w:pPr>
    </w:p>
    <w:p w14:paraId="4E90A81C" w14:textId="019CE772" w:rsidR="00A607C1" w:rsidRPr="00EC37A4" w:rsidRDefault="00A607C1" w:rsidP="00254DF9">
      <w:pPr>
        <w:rPr>
          <w:i/>
          <w:iCs/>
          <w:lang w:eastAsia="nb-NO"/>
        </w:rPr>
      </w:pPr>
      <w:r w:rsidRPr="00EC37A4">
        <w:rPr>
          <w:i/>
          <w:iCs/>
          <w:lang w:eastAsia="nb-NO"/>
        </w:rPr>
        <w:t xml:space="preserve">Selv om denne lokale regelen ikke er innført, må enhver ball som </w:t>
      </w:r>
      <w:r w:rsidR="00B76436" w:rsidRPr="00EC37A4">
        <w:rPr>
          <w:i/>
          <w:iCs/>
          <w:lang w:eastAsia="nb-NO"/>
        </w:rPr>
        <w:t>blir brukt være i henhold til kravene i utstyrsreglene</w:t>
      </w:r>
      <w:r w:rsidRPr="00EC37A4">
        <w:rPr>
          <w:i/>
          <w:iCs/>
          <w:lang w:eastAsia="nb-NO"/>
        </w:rPr>
        <w:t>.</w:t>
      </w:r>
    </w:p>
    <w:p w14:paraId="6FE1B50C" w14:textId="40EB85B2" w:rsidR="00A607C1" w:rsidRPr="003F3B8A" w:rsidRDefault="00A607C1" w:rsidP="00254DF9">
      <w:pPr>
        <w:rPr>
          <w:lang w:eastAsia="nb-NO"/>
        </w:rPr>
      </w:pPr>
    </w:p>
    <w:p w14:paraId="2674CCB7" w14:textId="79B45296" w:rsidR="00A607C1" w:rsidRPr="003F3B8A" w:rsidRDefault="00470538" w:rsidP="00470538">
      <w:pPr>
        <w:pStyle w:val="Overskrift3"/>
        <w:rPr>
          <w:lang w:eastAsia="nb-NO"/>
        </w:rPr>
      </w:pPr>
      <w:bookmarkStart w:id="183" w:name="_Toc189727061"/>
      <w:r>
        <w:rPr>
          <w:lang w:eastAsia="nb-NO"/>
        </w:rPr>
        <w:t>Mal</w:t>
      </w:r>
      <w:r w:rsidR="00A607C1" w:rsidRPr="003F3B8A">
        <w:rPr>
          <w:lang w:eastAsia="nb-NO"/>
        </w:rPr>
        <w:t xml:space="preserve"> lokal regel G-3</w:t>
      </w:r>
      <w:bookmarkEnd w:id="183"/>
    </w:p>
    <w:p w14:paraId="004A20FC" w14:textId="05B5229C" w:rsidR="00A607C1" w:rsidRPr="00F25F51" w:rsidRDefault="00A607C1" w:rsidP="00254DF9">
      <w:pPr>
        <w:rPr>
          <w:color w:val="0070C0"/>
          <w:lang w:eastAsia="nb-NO"/>
        </w:rPr>
      </w:pPr>
      <w:r w:rsidRPr="00F25F51">
        <w:rPr>
          <w:color w:val="0070C0"/>
          <w:lang w:eastAsia="nb-NO"/>
        </w:rPr>
        <w:t xml:space="preserve">Enhver ball brukt </w:t>
      </w:r>
      <w:r w:rsidR="00132F42" w:rsidRPr="00F25F51">
        <w:rPr>
          <w:color w:val="0070C0"/>
          <w:lang w:eastAsia="nb-NO"/>
        </w:rPr>
        <w:t>ved</w:t>
      </w:r>
      <w:r w:rsidRPr="00F25F51">
        <w:rPr>
          <w:color w:val="0070C0"/>
          <w:lang w:eastAsia="nb-NO"/>
        </w:rPr>
        <w:t xml:space="preserve"> et slag må være på den gjeldende listen over godkjente golfballer utgitt av R&amp;A.</w:t>
      </w:r>
    </w:p>
    <w:p w14:paraId="7FAC1C77" w14:textId="77293C20" w:rsidR="00AB7843" w:rsidRPr="00F25F51" w:rsidRDefault="00A607C1" w:rsidP="00254DF9">
      <w:pPr>
        <w:rPr>
          <w:color w:val="0070C0"/>
          <w:lang w:eastAsia="nb-NO"/>
        </w:rPr>
      </w:pPr>
      <w:r w:rsidRPr="00F25F51">
        <w:rPr>
          <w:color w:val="0070C0"/>
          <w:lang w:eastAsia="nb-NO"/>
        </w:rPr>
        <w:t xml:space="preserve">Denne listen oppdateres jevnlig og finnes på RandA.org </w:t>
      </w:r>
    </w:p>
    <w:p w14:paraId="38E2B1EC" w14:textId="77777777" w:rsidR="00AB7843" w:rsidRPr="00F25F51" w:rsidRDefault="00AB7843" w:rsidP="00254DF9">
      <w:pPr>
        <w:rPr>
          <w:color w:val="0070C0"/>
          <w:lang w:eastAsia="nb-NO"/>
        </w:rPr>
      </w:pPr>
    </w:p>
    <w:p w14:paraId="66017344" w14:textId="5F70DF96" w:rsidR="00132F42" w:rsidRPr="00F25F51" w:rsidRDefault="00132F42" w:rsidP="00254DF9">
      <w:pPr>
        <w:rPr>
          <w:color w:val="0070C0"/>
          <w:lang w:eastAsia="nb-NO"/>
        </w:rPr>
      </w:pPr>
      <w:r w:rsidRPr="00F25F51">
        <w:rPr>
          <w:color w:val="0070C0"/>
          <w:lang w:eastAsia="nb-NO"/>
        </w:rPr>
        <w:t>Hvis en ball som ikke er på listen over godkjente baller</w:t>
      </w:r>
      <w:r w:rsidR="00321651" w:rsidRPr="00F25F51">
        <w:rPr>
          <w:color w:val="0070C0"/>
          <w:lang w:eastAsia="nb-NO"/>
        </w:rPr>
        <w:t xml:space="preserve"> er droppet, plassert tilbake eller plassert, men ennå ikke er spilt</w:t>
      </w:r>
      <w:r w:rsidR="00A02E88" w:rsidRPr="00F25F51">
        <w:rPr>
          <w:color w:val="0070C0"/>
          <w:lang w:eastAsia="nb-NO"/>
        </w:rPr>
        <w:t>, kan spilleren uten straff korrigere feilen etter regel 14.5.</w:t>
      </w:r>
    </w:p>
    <w:p w14:paraId="6F5C5F5F" w14:textId="08CCEE68" w:rsidR="00C35807" w:rsidRDefault="00A607C1" w:rsidP="00254DF9">
      <w:pPr>
        <w:rPr>
          <w:color w:val="FF0000"/>
          <w:lang w:eastAsia="nb-NO"/>
        </w:rPr>
      </w:pPr>
      <w:r w:rsidRPr="00F25F51">
        <w:rPr>
          <w:b/>
          <w:bCs/>
          <w:color w:val="FF0000"/>
          <w:lang w:eastAsia="nb-NO"/>
        </w:rPr>
        <w:t>Straff for å slå et slag på en ball som ikke er på gjeldende liste ved brudd på denne lokale regel: Diskvalifikasjon.</w:t>
      </w:r>
    </w:p>
    <w:p w14:paraId="6B0D67C3" w14:textId="50E92B30" w:rsidR="0094236C" w:rsidRDefault="0094236C" w:rsidP="00FE0FFA">
      <w:pPr>
        <w:pStyle w:val="Overskrift2"/>
        <w:rPr>
          <w:lang w:eastAsia="nb-NO"/>
        </w:rPr>
      </w:pPr>
      <w:bookmarkStart w:id="184" w:name="_Toc189727062"/>
      <w:r>
        <w:rPr>
          <w:lang w:eastAsia="nb-NO"/>
        </w:rPr>
        <w:t>G-5</w:t>
      </w:r>
      <w:r w:rsidR="0026389C">
        <w:rPr>
          <w:lang w:eastAsia="nb-NO"/>
        </w:rPr>
        <w:tab/>
      </w:r>
      <w:r>
        <w:rPr>
          <w:lang w:eastAsia="nb-NO"/>
        </w:rPr>
        <w:t>Forby bruk av avstandsmåler</w:t>
      </w:r>
      <w:bookmarkEnd w:id="184"/>
    </w:p>
    <w:p w14:paraId="685CF075" w14:textId="77777777" w:rsidR="00371864" w:rsidRPr="00EC37A4" w:rsidRDefault="0094236C" w:rsidP="00254DF9">
      <w:pPr>
        <w:rPr>
          <w:i/>
          <w:iCs/>
          <w:lang w:eastAsia="nb-NO"/>
        </w:rPr>
      </w:pPr>
      <w:r w:rsidRPr="00EC37A4">
        <w:rPr>
          <w:b/>
          <w:bCs/>
          <w:i/>
          <w:iCs/>
          <w:lang w:eastAsia="nb-NO"/>
        </w:rPr>
        <w:t>Formål:</w:t>
      </w:r>
      <w:r w:rsidRPr="00EC37A4">
        <w:rPr>
          <w:i/>
          <w:iCs/>
          <w:lang w:eastAsia="nb-NO"/>
        </w:rPr>
        <w:t xml:space="preserve"> Selv om regel 4.3 tillater at spillere bruker utstyr for å måle avstand</w:t>
      </w:r>
      <w:r w:rsidR="006B0FFF" w:rsidRPr="00EC37A4">
        <w:rPr>
          <w:i/>
          <w:iCs/>
          <w:lang w:eastAsia="nb-NO"/>
        </w:rPr>
        <w:t xml:space="preserve"> (med visse krav), kan Komiteen velge å forby bruk av elektronisk utstyr for avstandsmåling.</w:t>
      </w:r>
    </w:p>
    <w:p w14:paraId="1BC8A73B" w14:textId="77777777" w:rsidR="00371864" w:rsidRDefault="00371864" w:rsidP="00254DF9">
      <w:pPr>
        <w:rPr>
          <w:lang w:eastAsia="nb-NO"/>
        </w:rPr>
      </w:pPr>
    </w:p>
    <w:p w14:paraId="09AF79BA" w14:textId="77777777" w:rsidR="00371864" w:rsidRDefault="00371864" w:rsidP="00371864">
      <w:pPr>
        <w:pStyle w:val="Overskrift3"/>
        <w:rPr>
          <w:lang w:eastAsia="nb-NO"/>
        </w:rPr>
      </w:pPr>
      <w:bookmarkStart w:id="185" w:name="_Toc189727063"/>
      <w:r>
        <w:rPr>
          <w:lang w:eastAsia="nb-NO"/>
        </w:rPr>
        <w:t>Mal lokal regel G5</w:t>
      </w:r>
      <w:bookmarkEnd w:id="185"/>
    </w:p>
    <w:p w14:paraId="45DFB3AB" w14:textId="77777777" w:rsidR="00371864" w:rsidRPr="001E101A" w:rsidRDefault="00371864" w:rsidP="00254DF9">
      <w:pPr>
        <w:rPr>
          <w:color w:val="0070C0"/>
          <w:lang w:eastAsia="nb-NO"/>
        </w:rPr>
      </w:pPr>
      <w:r w:rsidRPr="001E101A">
        <w:rPr>
          <w:color w:val="0070C0"/>
          <w:lang w:eastAsia="nb-NO"/>
        </w:rPr>
        <w:t>Regel 4.3a(1) er modifisert på følgende måte:</w:t>
      </w:r>
    </w:p>
    <w:p w14:paraId="6D8F5697" w14:textId="6B70D8B1" w:rsidR="0094236C" w:rsidRPr="001E101A" w:rsidRDefault="00371864" w:rsidP="00254DF9">
      <w:pPr>
        <w:rPr>
          <w:color w:val="0070C0"/>
          <w:lang w:eastAsia="nb-NO"/>
        </w:rPr>
      </w:pPr>
      <w:r w:rsidRPr="001E101A">
        <w:rPr>
          <w:color w:val="0070C0"/>
          <w:lang w:eastAsia="nb-NO"/>
        </w:rPr>
        <w:t xml:space="preserve">Under en runde må en spiller ikke </w:t>
      </w:r>
      <w:r w:rsidR="00965F24" w:rsidRPr="001E101A">
        <w:rPr>
          <w:color w:val="0070C0"/>
          <w:lang w:eastAsia="nb-NO"/>
        </w:rPr>
        <w:t>skaffe seg informasjon om avstand ved å bruke elektronisk utstyr for avstandsmåling.</w:t>
      </w:r>
      <w:r w:rsidR="006B0FFF" w:rsidRPr="001E101A">
        <w:rPr>
          <w:color w:val="0070C0"/>
          <w:lang w:eastAsia="nb-NO"/>
        </w:rPr>
        <w:t xml:space="preserve"> </w:t>
      </w:r>
    </w:p>
    <w:p w14:paraId="3A5C3131" w14:textId="0E8C9C5A" w:rsidR="00922B34" w:rsidRPr="001E101A" w:rsidRDefault="00922B34" w:rsidP="00254DF9">
      <w:pPr>
        <w:rPr>
          <w:b/>
          <w:bCs/>
          <w:color w:val="FF0000"/>
          <w:lang w:eastAsia="nb-NO"/>
        </w:rPr>
      </w:pPr>
      <w:r w:rsidRPr="001E101A">
        <w:rPr>
          <w:b/>
          <w:bCs/>
          <w:color w:val="FF0000"/>
          <w:lang w:eastAsia="nb-NO"/>
        </w:rPr>
        <w:t xml:space="preserve">Straff for brudd på lokal regel – se </w:t>
      </w:r>
      <w:r w:rsidR="001E101A" w:rsidRPr="001E101A">
        <w:rPr>
          <w:b/>
          <w:bCs/>
          <w:color w:val="FF0000"/>
          <w:lang w:eastAsia="nb-NO"/>
        </w:rPr>
        <w:t>regel 4.3 for hvilken straff som gjelder.</w:t>
      </w:r>
    </w:p>
    <w:p w14:paraId="48B86736" w14:textId="2E9377C8" w:rsidR="009444D3" w:rsidRPr="003F3B8A" w:rsidRDefault="009444D3" w:rsidP="00FE0FFA">
      <w:pPr>
        <w:pStyle w:val="Overskrift2"/>
        <w:rPr>
          <w:lang w:eastAsia="nb-NO"/>
        </w:rPr>
      </w:pPr>
      <w:hyperlink r:id="rId67" w:anchor="g-6" w:history="1">
        <w:bookmarkStart w:id="186" w:name="_Toc93931236"/>
        <w:bookmarkStart w:id="187" w:name="_Toc189727064"/>
        <w:r w:rsidRPr="003F3B8A">
          <w:rPr>
            <w:rStyle w:val="Hyperkobling"/>
            <w:color w:val="auto"/>
            <w:lang w:eastAsia="nb-NO"/>
          </w:rPr>
          <w:t>G-6</w:t>
        </w:r>
        <w:r w:rsidR="0026389C">
          <w:rPr>
            <w:rStyle w:val="Hyperkobling"/>
            <w:color w:val="auto"/>
            <w:lang w:eastAsia="nb-NO"/>
          </w:rPr>
          <w:tab/>
        </w:r>
        <w:r w:rsidRPr="003F3B8A">
          <w:rPr>
            <w:rStyle w:val="Hyperkobling"/>
            <w:color w:val="auto"/>
            <w:lang w:eastAsia="nb-NO"/>
          </w:rPr>
          <w:t>Forby bruk av motorisert transport</w:t>
        </w:r>
        <w:bookmarkEnd w:id="186"/>
        <w:bookmarkEnd w:id="187"/>
      </w:hyperlink>
    </w:p>
    <w:p w14:paraId="7B11B298" w14:textId="77777777" w:rsidR="00104A66" w:rsidRPr="001F4CC2" w:rsidRDefault="006D3E8E" w:rsidP="00254DF9">
      <w:pPr>
        <w:rPr>
          <w:i/>
          <w:iCs/>
          <w:lang w:eastAsia="nb-NO"/>
        </w:rPr>
      </w:pPr>
      <w:r w:rsidRPr="001F4CC2">
        <w:rPr>
          <w:b/>
          <w:i/>
          <w:iCs/>
          <w:lang w:eastAsia="nb-NO"/>
        </w:rPr>
        <w:t xml:space="preserve">Formål: </w:t>
      </w:r>
      <w:r w:rsidRPr="001F4CC2">
        <w:rPr>
          <w:i/>
          <w:iCs/>
          <w:lang w:eastAsia="nb-NO"/>
        </w:rPr>
        <w:t>En</w:t>
      </w:r>
      <w:r w:rsidRPr="001F4CC2">
        <w:rPr>
          <w:b/>
          <w:i/>
          <w:iCs/>
          <w:lang w:eastAsia="nb-NO"/>
        </w:rPr>
        <w:t xml:space="preserve"> </w:t>
      </w:r>
      <w:r w:rsidRPr="001F4CC2">
        <w:rPr>
          <w:i/>
          <w:iCs/>
          <w:lang w:eastAsia="nb-NO"/>
        </w:rPr>
        <w:t>Komité kan velge å forby</w:t>
      </w:r>
      <w:r w:rsidR="00655D7A" w:rsidRPr="001F4CC2">
        <w:rPr>
          <w:i/>
          <w:iCs/>
          <w:lang w:eastAsia="nb-NO"/>
        </w:rPr>
        <w:t xml:space="preserve"> spillere fra å bruke enhver form for motorisert transport</w:t>
      </w:r>
      <w:r w:rsidR="004D03C8" w:rsidRPr="001F4CC2">
        <w:rPr>
          <w:i/>
          <w:iCs/>
          <w:lang w:eastAsia="nb-NO"/>
        </w:rPr>
        <w:t>,</w:t>
      </w:r>
      <w:r w:rsidR="00655D7A" w:rsidRPr="001F4CC2">
        <w:rPr>
          <w:i/>
          <w:iCs/>
          <w:lang w:eastAsia="nb-NO"/>
        </w:rPr>
        <w:t xml:space="preserve"> slik som en golfbi</w:t>
      </w:r>
      <w:r w:rsidR="004D03C8" w:rsidRPr="001F4CC2">
        <w:rPr>
          <w:i/>
          <w:iCs/>
          <w:lang w:eastAsia="nb-NO"/>
        </w:rPr>
        <w:t xml:space="preserve">l, under en runde. Dette er passende når Komiteen anser at å gå er en </w:t>
      </w:r>
      <w:r w:rsidR="006B60A3" w:rsidRPr="001F4CC2">
        <w:rPr>
          <w:i/>
          <w:iCs/>
          <w:lang w:eastAsia="nb-NO"/>
        </w:rPr>
        <w:t xml:space="preserve">elementær del av å spille i konkurransen eller når den anser at bruk av motorisert transport kan </w:t>
      </w:r>
      <w:r w:rsidR="00104A66" w:rsidRPr="001F4CC2">
        <w:rPr>
          <w:i/>
          <w:iCs/>
          <w:lang w:eastAsia="nb-NO"/>
        </w:rPr>
        <w:t>være farlig eller kan skade banen.</w:t>
      </w:r>
    </w:p>
    <w:p w14:paraId="441AC365" w14:textId="77777777" w:rsidR="00104A66" w:rsidRPr="001F4CC2" w:rsidRDefault="00104A66" w:rsidP="00254DF9">
      <w:pPr>
        <w:rPr>
          <w:i/>
          <w:iCs/>
          <w:lang w:eastAsia="nb-NO"/>
        </w:rPr>
      </w:pPr>
    </w:p>
    <w:p w14:paraId="544044EB" w14:textId="0FB6FFC6" w:rsidR="00BB237A" w:rsidRPr="001F4CC2" w:rsidRDefault="00104A66" w:rsidP="00254DF9">
      <w:pPr>
        <w:rPr>
          <w:i/>
          <w:iCs/>
          <w:lang w:eastAsia="nb-NO"/>
        </w:rPr>
      </w:pPr>
      <w:r w:rsidRPr="001F4CC2">
        <w:rPr>
          <w:i/>
          <w:iCs/>
          <w:lang w:eastAsia="nb-NO"/>
        </w:rPr>
        <w:t xml:space="preserve">Ved å innføre denne lokale regelen kan </w:t>
      </w:r>
      <w:r w:rsidR="00BD76E1" w:rsidRPr="001F4CC2">
        <w:rPr>
          <w:i/>
          <w:iCs/>
          <w:lang w:eastAsia="nb-NO"/>
        </w:rPr>
        <w:t>Komiteen tillate motorisert transport i begrenset utstrekning, slik som å transportere spillere fra et hul</w:t>
      </w:r>
      <w:r w:rsidR="00213AB4" w:rsidRPr="001F4CC2">
        <w:rPr>
          <w:i/>
          <w:iCs/>
          <w:lang w:eastAsia="nb-NO"/>
        </w:rPr>
        <w:t>l</w:t>
      </w:r>
      <w:r w:rsidR="00BD76E1" w:rsidRPr="001F4CC2">
        <w:rPr>
          <w:i/>
          <w:iCs/>
          <w:lang w:eastAsia="nb-NO"/>
        </w:rPr>
        <w:t xml:space="preserve"> til et anne</w:t>
      </w:r>
      <w:r w:rsidR="00A816C0" w:rsidRPr="001F4CC2">
        <w:rPr>
          <w:i/>
          <w:iCs/>
          <w:lang w:eastAsia="nb-NO"/>
        </w:rPr>
        <w:t>t</w:t>
      </w:r>
      <w:r w:rsidR="00BD76E1" w:rsidRPr="001F4CC2">
        <w:rPr>
          <w:i/>
          <w:iCs/>
          <w:lang w:eastAsia="nb-NO"/>
        </w:rPr>
        <w:t xml:space="preserve"> når disse hullene ligger langt fra hverandre</w:t>
      </w:r>
      <w:r w:rsidR="00213AB4" w:rsidRPr="001F4CC2">
        <w:rPr>
          <w:i/>
          <w:iCs/>
          <w:lang w:eastAsia="nb-NO"/>
        </w:rPr>
        <w:t>,</w:t>
      </w:r>
      <w:r w:rsidR="00A059C5" w:rsidRPr="001F4CC2">
        <w:rPr>
          <w:i/>
          <w:iCs/>
          <w:lang w:eastAsia="nb-NO"/>
        </w:rPr>
        <w:t xml:space="preserve"> eller tillate at spillere sitter på med medlemmer av Komiteen </w:t>
      </w:r>
      <w:r w:rsidR="00710CC7" w:rsidRPr="001F4CC2">
        <w:rPr>
          <w:i/>
          <w:iCs/>
          <w:lang w:eastAsia="nb-NO"/>
        </w:rPr>
        <w:t xml:space="preserve">når </w:t>
      </w:r>
      <w:r w:rsidR="006D0F9B" w:rsidRPr="001F4CC2">
        <w:rPr>
          <w:i/>
          <w:iCs/>
          <w:lang w:eastAsia="nb-NO"/>
        </w:rPr>
        <w:t>de</w:t>
      </w:r>
      <w:r w:rsidR="00710CC7" w:rsidRPr="001F4CC2">
        <w:rPr>
          <w:i/>
          <w:iCs/>
          <w:lang w:eastAsia="nb-NO"/>
        </w:rPr>
        <w:t xml:space="preserve"> vil spille, eller har spilt, en ball med straff for slag og lengde. </w:t>
      </w:r>
    </w:p>
    <w:p w14:paraId="277F2BAF" w14:textId="77777777" w:rsidR="00DC71F5" w:rsidRPr="001F4CC2" w:rsidRDefault="00DC71F5" w:rsidP="00254DF9">
      <w:pPr>
        <w:rPr>
          <w:i/>
          <w:iCs/>
          <w:lang w:eastAsia="nb-NO"/>
        </w:rPr>
      </w:pPr>
    </w:p>
    <w:p w14:paraId="7615F39E" w14:textId="5E0882F5" w:rsidR="00BB237A" w:rsidRPr="001F4CC2" w:rsidRDefault="00DC71F5" w:rsidP="00254DF9">
      <w:pPr>
        <w:rPr>
          <w:i/>
          <w:iCs/>
          <w:lang w:eastAsia="nb-NO"/>
        </w:rPr>
      </w:pPr>
      <w:r w:rsidRPr="001F4CC2">
        <w:rPr>
          <w:i/>
          <w:iCs/>
          <w:lang w:eastAsia="nb-NO"/>
        </w:rPr>
        <w:t xml:space="preserve">Hvis en spiller sitter på uten </w:t>
      </w:r>
      <w:r w:rsidR="00213AB4" w:rsidRPr="001F4CC2">
        <w:rPr>
          <w:i/>
          <w:iCs/>
          <w:lang w:eastAsia="nb-NO"/>
        </w:rPr>
        <w:t xml:space="preserve">Komiteens godkjennelse, kan Komiteen </w:t>
      </w:r>
      <w:r w:rsidR="001F441B" w:rsidRPr="001F4CC2">
        <w:rPr>
          <w:i/>
          <w:iCs/>
          <w:lang w:eastAsia="nb-NO"/>
        </w:rPr>
        <w:t xml:space="preserve">frafalle straffen </w:t>
      </w:r>
      <w:r w:rsidR="00DE786A" w:rsidRPr="001F4CC2">
        <w:rPr>
          <w:i/>
          <w:iCs/>
          <w:lang w:eastAsia="nb-NO"/>
        </w:rPr>
        <w:t xml:space="preserve">hvis den </w:t>
      </w:r>
      <w:r w:rsidR="00E754D2" w:rsidRPr="001F4CC2">
        <w:rPr>
          <w:i/>
          <w:iCs/>
          <w:lang w:eastAsia="nb-NO"/>
        </w:rPr>
        <w:t>v</w:t>
      </w:r>
      <w:r w:rsidR="00DE786A" w:rsidRPr="001F4CC2">
        <w:rPr>
          <w:i/>
          <w:iCs/>
          <w:lang w:eastAsia="nb-NO"/>
        </w:rPr>
        <w:t>ille ha godkjent at spilleren satt på dersom den hadde fått en forespørsel fra spilleren.</w:t>
      </w:r>
    </w:p>
    <w:p w14:paraId="73D47F84" w14:textId="77777777" w:rsidR="0012175B" w:rsidRPr="001F4CC2" w:rsidRDefault="0012175B" w:rsidP="00254DF9">
      <w:pPr>
        <w:rPr>
          <w:i/>
          <w:iCs/>
          <w:lang w:eastAsia="nb-NO"/>
        </w:rPr>
      </w:pPr>
    </w:p>
    <w:p w14:paraId="2106F249" w14:textId="20522113" w:rsidR="00BB237A" w:rsidRPr="001F4CC2" w:rsidRDefault="00E754D2" w:rsidP="00254DF9">
      <w:pPr>
        <w:rPr>
          <w:i/>
          <w:iCs/>
          <w:lang w:eastAsia="nb-NO"/>
        </w:rPr>
      </w:pPr>
      <w:r w:rsidRPr="001F4CC2">
        <w:rPr>
          <w:i/>
          <w:iCs/>
          <w:lang w:eastAsia="nb-NO"/>
        </w:rPr>
        <w:t>For eksempel</w:t>
      </w:r>
      <w:r w:rsidR="00736CE0" w:rsidRPr="001F4CC2">
        <w:rPr>
          <w:i/>
          <w:iCs/>
          <w:lang w:eastAsia="nb-NO"/>
        </w:rPr>
        <w:t>,</w:t>
      </w:r>
      <w:r w:rsidR="000F5C5A" w:rsidRPr="001F4CC2">
        <w:rPr>
          <w:i/>
          <w:iCs/>
          <w:lang w:eastAsia="nb-NO"/>
        </w:rPr>
        <w:t xml:space="preserve"> hvis en spiller som hadde mistet </w:t>
      </w:r>
      <w:r w:rsidR="0064689A" w:rsidRPr="001F4CC2">
        <w:rPr>
          <w:i/>
          <w:iCs/>
          <w:lang w:eastAsia="nb-NO"/>
        </w:rPr>
        <w:t xml:space="preserve">en </w:t>
      </w:r>
      <w:r w:rsidR="000F5C5A" w:rsidRPr="001F4CC2">
        <w:rPr>
          <w:i/>
          <w:iCs/>
          <w:lang w:eastAsia="nb-NO"/>
        </w:rPr>
        <w:t xml:space="preserve">ball måtte </w:t>
      </w:r>
      <w:r w:rsidR="009C1E7E" w:rsidRPr="001F4CC2">
        <w:rPr>
          <w:i/>
          <w:iCs/>
          <w:lang w:eastAsia="nb-NO"/>
        </w:rPr>
        <w:t>returnere til utslagsområdet</w:t>
      </w:r>
      <w:r w:rsidR="007D5584" w:rsidRPr="001F4CC2">
        <w:rPr>
          <w:i/>
          <w:iCs/>
          <w:lang w:eastAsia="nb-NO"/>
        </w:rPr>
        <w:t>, og</w:t>
      </w:r>
      <w:r w:rsidR="009C1E7E" w:rsidRPr="001F4CC2">
        <w:rPr>
          <w:i/>
          <w:iCs/>
          <w:lang w:eastAsia="nb-NO"/>
        </w:rPr>
        <w:t xml:space="preserve"> satt på med en frivillig </w:t>
      </w:r>
      <w:r w:rsidR="007514AF" w:rsidRPr="001F4CC2">
        <w:rPr>
          <w:i/>
          <w:iCs/>
          <w:lang w:eastAsia="nb-NO"/>
        </w:rPr>
        <w:t>når det ikke var noen fra Komiteen tilgjengelig, kan Komiteen frafalle straffen hvis me</w:t>
      </w:r>
      <w:r w:rsidR="002F6C10" w:rsidRPr="001F4CC2">
        <w:rPr>
          <w:i/>
          <w:iCs/>
          <w:lang w:eastAsia="nb-NO"/>
        </w:rPr>
        <w:t xml:space="preserve">dlemmer av Komiteen ville ha gitt spilleren lov til å sitte på </w:t>
      </w:r>
      <w:r w:rsidR="00E352CC" w:rsidRPr="001F4CC2">
        <w:rPr>
          <w:i/>
          <w:iCs/>
          <w:lang w:eastAsia="nb-NO"/>
        </w:rPr>
        <w:t xml:space="preserve">hadde </w:t>
      </w:r>
      <w:r w:rsidR="009D752B" w:rsidRPr="001F4CC2">
        <w:rPr>
          <w:i/>
          <w:iCs/>
          <w:lang w:eastAsia="nb-NO"/>
        </w:rPr>
        <w:t xml:space="preserve">de </w:t>
      </w:r>
      <w:r w:rsidR="00E352CC" w:rsidRPr="001F4CC2">
        <w:rPr>
          <w:i/>
          <w:iCs/>
          <w:lang w:eastAsia="nb-NO"/>
        </w:rPr>
        <w:t xml:space="preserve">blitt </w:t>
      </w:r>
      <w:r w:rsidR="002F6C10" w:rsidRPr="001F4CC2">
        <w:rPr>
          <w:i/>
          <w:iCs/>
          <w:lang w:eastAsia="nb-NO"/>
        </w:rPr>
        <w:t>forespurt</w:t>
      </w:r>
      <w:r w:rsidR="00DE7C58" w:rsidRPr="001F4CC2">
        <w:rPr>
          <w:i/>
          <w:iCs/>
          <w:lang w:eastAsia="nb-NO"/>
        </w:rPr>
        <w:t xml:space="preserve"> i utgangspunktet</w:t>
      </w:r>
      <w:r w:rsidR="002F6C10" w:rsidRPr="001F4CC2">
        <w:rPr>
          <w:i/>
          <w:iCs/>
          <w:lang w:eastAsia="nb-NO"/>
        </w:rPr>
        <w:t>.</w:t>
      </w:r>
    </w:p>
    <w:p w14:paraId="297ED607" w14:textId="77777777" w:rsidR="009444D3" w:rsidRPr="001F4CC2" w:rsidRDefault="009444D3" w:rsidP="00254DF9">
      <w:pPr>
        <w:rPr>
          <w:i/>
          <w:iCs/>
          <w:lang w:eastAsia="nb-NO"/>
        </w:rPr>
      </w:pPr>
    </w:p>
    <w:p w14:paraId="2CB015D9" w14:textId="37BB9321" w:rsidR="009444D3" w:rsidRPr="001F4CC2" w:rsidRDefault="00C2687F" w:rsidP="00254DF9">
      <w:pPr>
        <w:rPr>
          <w:i/>
          <w:iCs/>
          <w:lang w:eastAsia="nb-NO"/>
        </w:rPr>
      </w:pPr>
      <w:r w:rsidRPr="001F4CC2">
        <w:rPr>
          <w:i/>
          <w:iCs/>
          <w:lang w:eastAsia="nb-NO"/>
        </w:rPr>
        <w:t xml:space="preserve">Men, når motorisert transport ikke er tillatt </w:t>
      </w:r>
      <w:r w:rsidR="00DC4C6F" w:rsidRPr="001F4CC2">
        <w:rPr>
          <w:i/>
          <w:iCs/>
          <w:lang w:eastAsia="nb-NO"/>
        </w:rPr>
        <w:t xml:space="preserve">etter </w:t>
      </w:r>
      <w:r w:rsidRPr="001F4CC2">
        <w:rPr>
          <w:i/>
          <w:iCs/>
          <w:lang w:eastAsia="nb-NO"/>
        </w:rPr>
        <w:t xml:space="preserve">lokal regel, er </w:t>
      </w:r>
      <w:r w:rsidR="00F757A5" w:rsidRPr="001F4CC2">
        <w:rPr>
          <w:i/>
          <w:iCs/>
          <w:lang w:eastAsia="nb-NO"/>
        </w:rPr>
        <w:t xml:space="preserve">prinsippet </w:t>
      </w:r>
      <w:r w:rsidR="00356F7B" w:rsidRPr="001F4CC2">
        <w:rPr>
          <w:i/>
          <w:iCs/>
          <w:lang w:eastAsia="nb-NO"/>
        </w:rPr>
        <w:t>bak</w:t>
      </w:r>
      <w:r w:rsidR="00F757A5" w:rsidRPr="001F4CC2">
        <w:rPr>
          <w:i/>
          <w:iCs/>
          <w:lang w:eastAsia="nb-NO"/>
        </w:rPr>
        <w:t xml:space="preserve"> den lokale regelen at spillere skal gå rundt hele banen,</w:t>
      </w:r>
      <w:r w:rsidR="00CF6DBE" w:rsidRPr="001F4CC2">
        <w:rPr>
          <w:i/>
          <w:iCs/>
          <w:lang w:eastAsia="nb-NO"/>
        </w:rPr>
        <w:t xml:space="preserve"> så godkjenning skal ikke gis hvis en spiller har sittet på </w:t>
      </w:r>
      <w:r w:rsidR="00247601" w:rsidRPr="001F4CC2">
        <w:rPr>
          <w:i/>
          <w:iCs/>
          <w:lang w:eastAsia="nb-NO"/>
        </w:rPr>
        <w:t>forover</w:t>
      </w:r>
      <w:r w:rsidR="00E4126A" w:rsidRPr="001F4CC2">
        <w:rPr>
          <w:i/>
          <w:iCs/>
          <w:lang w:eastAsia="nb-NO"/>
        </w:rPr>
        <w:t xml:space="preserve">, </w:t>
      </w:r>
      <w:r w:rsidR="00247601" w:rsidRPr="001F4CC2">
        <w:rPr>
          <w:i/>
          <w:iCs/>
          <w:lang w:eastAsia="nb-NO"/>
        </w:rPr>
        <w:t xml:space="preserve">når </w:t>
      </w:r>
      <w:r w:rsidR="007709D8">
        <w:rPr>
          <w:i/>
          <w:iCs/>
          <w:lang w:eastAsia="nb-NO"/>
        </w:rPr>
        <w:t>de</w:t>
      </w:r>
      <w:r w:rsidR="00247601" w:rsidRPr="001F4CC2">
        <w:rPr>
          <w:i/>
          <w:iCs/>
          <w:lang w:eastAsia="nb-NO"/>
        </w:rPr>
        <w:t xml:space="preserve"> </w:t>
      </w:r>
      <w:r w:rsidR="00841A5A" w:rsidRPr="001F4CC2">
        <w:rPr>
          <w:i/>
          <w:iCs/>
          <w:lang w:eastAsia="nb-NO"/>
        </w:rPr>
        <w:t xml:space="preserve">ikke allerede har gått denne </w:t>
      </w:r>
      <w:r w:rsidR="00E4126A" w:rsidRPr="001F4CC2">
        <w:rPr>
          <w:i/>
          <w:iCs/>
          <w:lang w:eastAsia="nb-NO"/>
        </w:rPr>
        <w:t>distansen</w:t>
      </w:r>
      <w:r w:rsidR="00841A5A" w:rsidRPr="001F4CC2">
        <w:rPr>
          <w:i/>
          <w:iCs/>
          <w:lang w:eastAsia="nb-NO"/>
        </w:rPr>
        <w:t xml:space="preserve">. </w:t>
      </w:r>
      <w:r w:rsidR="00FD555F" w:rsidRPr="001F4CC2">
        <w:rPr>
          <w:i/>
          <w:iCs/>
          <w:lang w:eastAsia="nb-NO"/>
        </w:rPr>
        <w:t xml:space="preserve">For eksempel hvis en spiller stopper for å kjøpe noe etter å ha </w:t>
      </w:r>
      <w:r w:rsidR="002D7947" w:rsidRPr="001F4CC2">
        <w:rPr>
          <w:i/>
          <w:iCs/>
          <w:lang w:eastAsia="nb-NO"/>
        </w:rPr>
        <w:t xml:space="preserve">slått sitt utslag, og </w:t>
      </w:r>
      <w:r w:rsidR="00ED3BC7" w:rsidRPr="001F4CC2">
        <w:rPr>
          <w:i/>
          <w:iCs/>
          <w:lang w:eastAsia="nb-NO"/>
        </w:rPr>
        <w:t xml:space="preserve">så </w:t>
      </w:r>
      <w:r w:rsidR="002D7947" w:rsidRPr="001F4CC2">
        <w:rPr>
          <w:i/>
          <w:iCs/>
          <w:lang w:eastAsia="nb-NO"/>
        </w:rPr>
        <w:t>sitte</w:t>
      </w:r>
      <w:r w:rsidR="00DE3E52" w:rsidRPr="001F4CC2">
        <w:rPr>
          <w:i/>
          <w:iCs/>
          <w:lang w:eastAsia="nb-NO"/>
        </w:rPr>
        <w:t>r</w:t>
      </w:r>
      <w:r w:rsidR="002D7947" w:rsidRPr="001F4CC2">
        <w:rPr>
          <w:i/>
          <w:iCs/>
          <w:lang w:eastAsia="nb-NO"/>
        </w:rPr>
        <w:t xml:space="preserve"> på </w:t>
      </w:r>
      <w:r w:rsidR="00B25C11" w:rsidRPr="001F4CC2">
        <w:rPr>
          <w:i/>
          <w:iCs/>
          <w:lang w:eastAsia="nb-NO"/>
        </w:rPr>
        <w:t xml:space="preserve">med </w:t>
      </w:r>
      <w:r w:rsidR="00AD1995" w:rsidRPr="001F4CC2">
        <w:rPr>
          <w:i/>
          <w:iCs/>
          <w:lang w:eastAsia="nb-NO"/>
        </w:rPr>
        <w:t xml:space="preserve">noen </w:t>
      </w:r>
      <w:r w:rsidR="00DE3E52" w:rsidRPr="001F4CC2">
        <w:rPr>
          <w:i/>
          <w:iCs/>
          <w:lang w:eastAsia="nb-NO"/>
        </w:rPr>
        <w:t>frem til ballen</w:t>
      </w:r>
      <w:r w:rsidR="00B25C11" w:rsidRPr="001F4CC2">
        <w:rPr>
          <w:i/>
          <w:iCs/>
          <w:lang w:eastAsia="nb-NO"/>
        </w:rPr>
        <w:t>, f.eks. en frivillig. Da skal ikke straffen etter den lokale regelen frafalles.</w:t>
      </w:r>
    </w:p>
    <w:p w14:paraId="50014908" w14:textId="5C5BA05B" w:rsidR="009444D3" w:rsidRPr="001F4CC2" w:rsidRDefault="009444D3" w:rsidP="00254DF9">
      <w:pPr>
        <w:rPr>
          <w:i/>
          <w:iCs/>
          <w:lang w:eastAsia="nb-NO"/>
        </w:rPr>
      </w:pPr>
    </w:p>
    <w:p w14:paraId="75C7F7B0" w14:textId="6B9B1CFE" w:rsidR="0023640E" w:rsidRPr="001F4CC2" w:rsidRDefault="0023640E" w:rsidP="00254DF9">
      <w:pPr>
        <w:rPr>
          <w:i/>
          <w:iCs/>
          <w:lang w:eastAsia="nb-NO"/>
        </w:rPr>
      </w:pPr>
      <w:r w:rsidRPr="001F4CC2">
        <w:rPr>
          <w:i/>
          <w:iCs/>
          <w:lang w:eastAsia="nb-NO"/>
        </w:rPr>
        <w:t>Hver klubb må bestemme hvilke (om noen) restriksjoner som skal gjelder for bruk av golfbil i sine klubbturneringer og om det ev. skal være noen forskjeller mellom vanlige sosiale turneringer og for eksempel klubbmesterskapet.</w:t>
      </w:r>
    </w:p>
    <w:p w14:paraId="349A4A39" w14:textId="77777777" w:rsidR="0023640E" w:rsidRPr="003F3B8A" w:rsidRDefault="0023640E" w:rsidP="00254DF9">
      <w:pPr>
        <w:rPr>
          <w:lang w:eastAsia="nb-NO"/>
        </w:rPr>
      </w:pPr>
    </w:p>
    <w:p w14:paraId="2457F537" w14:textId="56C285AB" w:rsidR="0023640E" w:rsidRPr="003F3B8A" w:rsidRDefault="00575ED2" w:rsidP="00575ED2">
      <w:pPr>
        <w:pStyle w:val="Overskrift3"/>
      </w:pPr>
      <w:bookmarkStart w:id="188" w:name="_Toc189727065"/>
      <w:r>
        <w:t>Mal</w:t>
      </w:r>
      <w:r w:rsidR="0023640E" w:rsidRPr="003F3B8A">
        <w:t xml:space="preserve"> lokal regel G-6</w:t>
      </w:r>
      <w:bookmarkEnd w:id="188"/>
    </w:p>
    <w:p w14:paraId="7C0FAFED" w14:textId="77777777" w:rsidR="0023640E" w:rsidRPr="00FA630E" w:rsidRDefault="0023640E" w:rsidP="00254DF9">
      <w:pPr>
        <w:rPr>
          <w:color w:val="0070C0"/>
        </w:rPr>
      </w:pPr>
      <w:r w:rsidRPr="00FA630E">
        <w:rPr>
          <w:color w:val="0070C0"/>
        </w:rPr>
        <w:t xml:space="preserve">Under en runde må en spiller eller caddie ikke sitte på med noen form for motorisert kjøretøy </w:t>
      </w:r>
      <w:r w:rsidRPr="00FA630E">
        <w:rPr>
          <w:b/>
          <w:color w:val="0070C0"/>
        </w:rPr>
        <w:t>unntatt</w:t>
      </w:r>
      <w:r w:rsidRPr="00FA630E">
        <w:rPr>
          <w:color w:val="0070C0"/>
        </w:rPr>
        <w:t xml:space="preserve"> om dette tillates eller senere blir godkjent av Komiteen. </w:t>
      </w:r>
    </w:p>
    <w:p w14:paraId="4BF4A4C7" w14:textId="526A959D" w:rsidR="0023640E" w:rsidRPr="00FA630E" w:rsidRDefault="00FA630E" w:rsidP="00254DF9">
      <w:pPr>
        <w:rPr>
          <w:color w:val="0070C0"/>
        </w:rPr>
      </w:pPr>
      <w:r w:rsidRPr="00FA630E">
        <w:rPr>
          <w:color w:val="002060"/>
        </w:rPr>
        <w:t>&lt;</w:t>
      </w:r>
      <w:r w:rsidR="0023640E" w:rsidRPr="00FA630E">
        <w:rPr>
          <w:color w:val="002060"/>
        </w:rPr>
        <w:t>En spiller som vil spille, eller har spilt en ball med straff for slag og lengde, tillates alltid å sitte på med motorisert kjøretøy</w:t>
      </w:r>
      <w:r w:rsidRPr="00FA630E">
        <w:rPr>
          <w:color w:val="002060"/>
        </w:rPr>
        <w:t>&gt;</w:t>
      </w:r>
      <w:r w:rsidR="0023640E" w:rsidRPr="00FA630E">
        <w:rPr>
          <w:color w:val="0070C0"/>
        </w:rPr>
        <w:t>.</w:t>
      </w:r>
    </w:p>
    <w:p w14:paraId="766A8921" w14:textId="2CDFEAE3" w:rsidR="0023640E" w:rsidRPr="00FA630E" w:rsidRDefault="0023640E" w:rsidP="00254DF9">
      <w:pPr>
        <w:rPr>
          <w:color w:val="0070C0"/>
        </w:rPr>
      </w:pPr>
      <w:r w:rsidRPr="00FA630E">
        <w:rPr>
          <w:color w:val="0070C0"/>
        </w:rPr>
        <w:t xml:space="preserve">(Spillere og caddies kan sitte på med transporten mellom hullene </w:t>
      </w:r>
      <w:r w:rsidRPr="00FA630E">
        <w:rPr>
          <w:color w:val="002060"/>
        </w:rPr>
        <w:t>&lt;spesifiser hull&gt; og &lt;spesifiser hull&gt;</w:t>
      </w:r>
      <w:r w:rsidR="00AD6C36" w:rsidRPr="00FA630E">
        <w:rPr>
          <w:color w:val="0070C0"/>
        </w:rPr>
        <w:t>)</w:t>
      </w:r>
      <w:r w:rsidRPr="00FA630E">
        <w:rPr>
          <w:color w:val="0070C0"/>
        </w:rPr>
        <w:t>.</w:t>
      </w:r>
    </w:p>
    <w:p w14:paraId="0362453B" w14:textId="28608973" w:rsidR="0023640E" w:rsidRDefault="0023640E" w:rsidP="00254DF9">
      <w:r w:rsidRPr="00AA0D08">
        <w:rPr>
          <w:b/>
          <w:color w:val="FF0000"/>
        </w:rPr>
        <w:t>Straff for brudd på lokal regel:</w:t>
      </w:r>
      <w:r w:rsidRPr="003F3B8A">
        <w:t xml:space="preserve"> Spilleren får den </w:t>
      </w:r>
      <w:r w:rsidRPr="00AA0D08">
        <w:rPr>
          <w:b/>
          <w:bCs/>
          <w:color w:val="FF0000"/>
        </w:rPr>
        <w:t>generelle straffen</w:t>
      </w:r>
      <w:r w:rsidRPr="00AA0D08">
        <w:rPr>
          <w:color w:val="FF0000"/>
        </w:rPr>
        <w:t xml:space="preserve"> </w:t>
      </w:r>
      <w:r w:rsidRPr="003F3B8A">
        <w:t xml:space="preserve">for hvert hull det er et brudd på denne lokale regel. Hvis et brudd skjer mellom to hull gjelder det for det neste hullet. </w:t>
      </w:r>
    </w:p>
    <w:p w14:paraId="608A976B" w14:textId="4B12642B" w:rsidR="002A0AC4" w:rsidRDefault="002A0AC4" w:rsidP="00D87D8A">
      <w:pPr>
        <w:pStyle w:val="Overskrift2"/>
      </w:pPr>
      <w:bookmarkStart w:id="189" w:name="_Toc189727066"/>
      <w:r>
        <w:t>G-9</w:t>
      </w:r>
      <w:r w:rsidR="009F4CDA">
        <w:t xml:space="preserve"> Ødelagt eller betydelig skadet kølle erstatte</w:t>
      </w:r>
      <w:r w:rsidR="00E16092">
        <w:t>t</w:t>
      </w:r>
      <w:r w:rsidR="009F4CDA">
        <w:t xml:space="preserve"> med lignende kølle</w:t>
      </w:r>
      <w:bookmarkEnd w:id="189"/>
    </w:p>
    <w:p w14:paraId="71608695" w14:textId="29DB5CF1" w:rsidR="00342974" w:rsidRPr="00342974" w:rsidRDefault="0098334A" w:rsidP="0098334A">
      <w:pPr>
        <w:spacing w:after="160" w:line="259" w:lineRule="auto"/>
        <w:rPr>
          <w:i/>
          <w:iCs/>
        </w:rPr>
      </w:pPr>
      <w:r w:rsidRPr="0098334A">
        <w:rPr>
          <w:b/>
          <w:bCs/>
          <w:i/>
          <w:iCs/>
        </w:rPr>
        <w:t>Formål</w:t>
      </w:r>
      <w:r w:rsidR="007266DD" w:rsidRPr="00342974">
        <w:rPr>
          <w:b/>
          <w:bCs/>
          <w:i/>
          <w:iCs/>
        </w:rPr>
        <w:t>:</w:t>
      </w:r>
      <w:r w:rsidRPr="0098334A">
        <w:rPr>
          <w:i/>
          <w:iCs/>
        </w:rPr>
        <w:t xml:space="preserve"> Regel 4.1a(2) tillater en spiller å reparere eller erstatte en kølle som er skadet under runden, bortsett fra i tilfeller av misbruk. Men en </w:t>
      </w:r>
      <w:r w:rsidR="00724DFD" w:rsidRPr="00342974">
        <w:rPr>
          <w:i/>
          <w:iCs/>
        </w:rPr>
        <w:t>K</w:t>
      </w:r>
      <w:r w:rsidRPr="0098334A">
        <w:rPr>
          <w:i/>
          <w:iCs/>
        </w:rPr>
        <w:t xml:space="preserve">omité kan </w:t>
      </w:r>
      <w:r w:rsidR="00724DFD" w:rsidRPr="00342974">
        <w:rPr>
          <w:i/>
          <w:iCs/>
        </w:rPr>
        <w:t xml:space="preserve">innføre </w:t>
      </w:r>
      <w:r w:rsidRPr="0098334A">
        <w:rPr>
          <w:i/>
          <w:iCs/>
        </w:rPr>
        <w:t xml:space="preserve">en lokal regel </w:t>
      </w:r>
      <w:r w:rsidR="0067140C">
        <w:rPr>
          <w:i/>
          <w:iCs/>
        </w:rPr>
        <w:t xml:space="preserve">som bare tillater å erstatte en kølle </w:t>
      </w:r>
      <w:r w:rsidR="00153FD3">
        <w:rPr>
          <w:i/>
          <w:iCs/>
        </w:rPr>
        <w:t xml:space="preserve">i de </w:t>
      </w:r>
      <w:r w:rsidRPr="0098334A">
        <w:rPr>
          <w:i/>
          <w:iCs/>
        </w:rPr>
        <w:t>tilfeller der køllen er ødelagt eller betydelig skadet</w:t>
      </w:r>
      <w:r w:rsidR="00AC4247">
        <w:rPr>
          <w:i/>
          <w:iCs/>
        </w:rPr>
        <w:t xml:space="preserve"> (ikke bare skadet)</w:t>
      </w:r>
      <w:r w:rsidRPr="0098334A">
        <w:rPr>
          <w:i/>
          <w:iCs/>
        </w:rPr>
        <w:t xml:space="preserve">. </w:t>
      </w:r>
    </w:p>
    <w:p w14:paraId="14B240DC" w14:textId="77777777" w:rsidR="00342974" w:rsidRDefault="00724DFD" w:rsidP="00CA7001">
      <w:pPr>
        <w:pStyle w:val="Overskrift3"/>
      </w:pPr>
      <w:bookmarkStart w:id="190" w:name="_Toc189727067"/>
      <w:r>
        <w:t xml:space="preserve">Mal </w:t>
      </w:r>
      <w:r w:rsidR="0098334A" w:rsidRPr="0098334A">
        <w:t>lokal regel G-9</w:t>
      </w:r>
      <w:bookmarkEnd w:id="190"/>
    </w:p>
    <w:p w14:paraId="14BC1B11" w14:textId="2AE8C9E6" w:rsidR="0098334A" w:rsidRPr="0098334A" w:rsidRDefault="0098334A" w:rsidP="0098334A">
      <w:pPr>
        <w:spacing w:after="160" w:line="259" w:lineRule="auto"/>
        <w:rPr>
          <w:color w:val="0070C0"/>
        </w:rPr>
      </w:pPr>
      <w:r w:rsidRPr="0098334A">
        <w:rPr>
          <w:color w:val="0070C0"/>
        </w:rPr>
        <w:t>Regel 4.1a(2) gjelder, men er modifisert på følgende måter:</w:t>
      </w:r>
    </w:p>
    <w:p w14:paraId="6A48DF99" w14:textId="35074161" w:rsidR="0073493F" w:rsidRPr="00CA7001" w:rsidRDefault="0098334A" w:rsidP="0098334A">
      <w:pPr>
        <w:numPr>
          <w:ilvl w:val="0"/>
          <w:numId w:val="35"/>
        </w:numPr>
        <w:spacing w:after="160" w:line="259" w:lineRule="auto"/>
        <w:rPr>
          <w:color w:val="0070C0"/>
        </w:rPr>
      </w:pPr>
      <w:r w:rsidRPr="0098334A">
        <w:rPr>
          <w:color w:val="0070C0"/>
        </w:rPr>
        <w:t xml:space="preserve">En kølle skadet av spilleren eller deres caddie under runden eller mens spillet er stoppet </w:t>
      </w:r>
      <w:r w:rsidR="00342974" w:rsidRPr="00CA7001">
        <w:rPr>
          <w:color w:val="0070C0"/>
        </w:rPr>
        <w:t xml:space="preserve">etter </w:t>
      </w:r>
      <w:r w:rsidR="00AC4247">
        <w:rPr>
          <w:color w:val="0070C0"/>
        </w:rPr>
        <w:t>r</w:t>
      </w:r>
      <w:r w:rsidRPr="0098334A">
        <w:rPr>
          <w:color w:val="0070C0"/>
        </w:rPr>
        <w:t>egel 5.7a</w:t>
      </w:r>
      <w:r w:rsidR="003E45D6" w:rsidRPr="00CA7001">
        <w:rPr>
          <w:color w:val="0070C0"/>
        </w:rPr>
        <w:t>,</w:t>
      </w:r>
      <w:r w:rsidRPr="0098334A">
        <w:rPr>
          <w:color w:val="0070C0"/>
        </w:rPr>
        <w:t xml:space="preserve"> kan bare erstattes hvis skaden ikke var forårsaket av misbruk og hvis køllen er ødelagt eller skaden er betydelig. For formålene med denne lokale regelen inkluderer eksempler på når en kølle er "ødelagt eller skaden er betydelig": </w:t>
      </w:r>
    </w:p>
    <w:p w14:paraId="36CB0C88" w14:textId="77777777" w:rsidR="00435B50" w:rsidRPr="00CA7001" w:rsidRDefault="0098334A" w:rsidP="0073493F">
      <w:pPr>
        <w:spacing w:after="160" w:line="259" w:lineRule="auto"/>
        <w:rPr>
          <w:color w:val="0070C0"/>
        </w:rPr>
      </w:pPr>
      <w:r w:rsidRPr="0098334A">
        <w:rPr>
          <w:b/>
          <w:bCs/>
          <w:color w:val="0070C0"/>
        </w:rPr>
        <w:t>Skaft:</w:t>
      </w:r>
      <w:r w:rsidRPr="0098334A">
        <w:rPr>
          <w:color w:val="0070C0"/>
        </w:rPr>
        <w:t xml:space="preserve"> </w:t>
      </w:r>
    </w:p>
    <w:p w14:paraId="0A769746" w14:textId="240D8C46" w:rsidR="00435B50" w:rsidRPr="00CA7001" w:rsidRDefault="0098334A" w:rsidP="0073493F">
      <w:pPr>
        <w:spacing w:after="160" w:line="259" w:lineRule="auto"/>
        <w:rPr>
          <w:color w:val="0070C0"/>
        </w:rPr>
      </w:pPr>
      <w:r w:rsidRPr="0098334A">
        <w:rPr>
          <w:color w:val="0070C0"/>
        </w:rPr>
        <w:t xml:space="preserve">Skaftet er i biter, eller det er bøyd, bulket, knekt eller splintret. </w:t>
      </w:r>
    </w:p>
    <w:p w14:paraId="521FABC5" w14:textId="77777777" w:rsidR="00435B50" w:rsidRPr="00CA7001" w:rsidRDefault="0098334A" w:rsidP="0073493F">
      <w:pPr>
        <w:spacing w:after="160" w:line="259" w:lineRule="auto"/>
        <w:rPr>
          <w:color w:val="0070C0"/>
        </w:rPr>
      </w:pPr>
      <w:r w:rsidRPr="0098334A">
        <w:rPr>
          <w:b/>
          <w:bCs/>
          <w:color w:val="0070C0"/>
        </w:rPr>
        <w:lastRenderedPageBreak/>
        <w:t>Køllehode (unntatt kølleflaten):</w:t>
      </w:r>
      <w:r w:rsidRPr="0098334A">
        <w:rPr>
          <w:color w:val="0070C0"/>
        </w:rPr>
        <w:t xml:space="preserve"> </w:t>
      </w:r>
    </w:p>
    <w:p w14:paraId="0261D14A" w14:textId="77777777" w:rsidR="00D978F9" w:rsidRPr="00CA7001" w:rsidRDefault="0098334A" w:rsidP="00D978F9">
      <w:pPr>
        <w:pStyle w:val="Listeavsnitt"/>
        <w:numPr>
          <w:ilvl w:val="0"/>
          <w:numId w:val="2"/>
        </w:numPr>
        <w:spacing w:after="160" w:line="259" w:lineRule="auto"/>
        <w:rPr>
          <w:color w:val="0070C0"/>
        </w:rPr>
      </w:pPr>
      <w:r w:rsidRPr="00CA7001">
        <w:rPr>
          <w:color w:val="0070C0"/>
        </w:rPr>
        <w:t xml:space="preserve">Køllehodet er synlig sprukket eller betydelig deformert (men ikke når det bare er ripet, hakket eller har en mindre bulk), </w:t>
      </w:r>
    </w:p>
    <w:p w14:paraId="7F6D9AC0" w14:textId="77777777" w:rsidR="00D978F9" w:rsidRPr="00CA7001" w:rsidRDefault="0098334A" w:rsidP="00D978F9">
      <w:pPr>
        <w:pStyle w:val="Listeavsnitt"/>
        <w:numPr>
          <w:ilvl w:val="0"/>
          <w:numId w:val="2"/>
        </w:numPr>
        <w:spacing w:after="160" w:line="259" w:lineRule="auto"/>
        <w:rPr>
          <w:color w:val="0070C0"/>
        </w:rPr>
      </w:pPr>
      <w:r w:rsidRPr="00CA7001">
        <w:rPr>
          <w:color w:val="0070C0"/>
        </w:rPr>
        <w:t xml:space="preserve">Køllehodet er løst eller ikke lenger festet til skaftet, eller </w:t>
      </w:r>
    </w:p>
    <w:p w14:paraId="073CC158" w14:textId="77777777" w:rsidR="00D978F9" w:rsidRPr="00CA7001" w:rsidRDefault="0098334A" w:rsidP="00D978F9">
      <w:pPr>
        <w:pStyle w:val="Listeavsnitt"/>
        <w:numPr>
          <w:ilvl w:val="0"/>
          <w:numId w:val="2"/>
        </w:numPr>
        <w:spacing w:after="160" w:line="259" w:lineRule="auto"/>
        <w:rPr>
          <w:color w:val="0070C0"/>
        </w:rPr>
      </w:pPr>
      <w:r w:rsidRPr="00CA7001">
        <w:rPr>
          <w:color w:val="0070C0"/>
        </w:rPr>
        <w:t xml:space="preserve">En del inne i køllehodet er løs (for eksempel når det er en hørbar rasling). </w:t>
      </w:r>
    </w:p>
    <w:p w14:paraId="263720B4" w14:textId="77777777" w:rsidR="00D978F9" w:rsidRPr="00CA7001" w:rsidRDefault="0098334A" w:rsidP="00D978F9">
      <w:pPr>
        <w:spacing w:after="160" w:line="259" w:lineRule="auto"/>
        <w:rPr>
          <w:b/>
          <w:bCs/>
          <w:color w:val="0070C0"/>
        </w:rPr>
      </w:pPr>
      <w:r w:rsidRPr="00CA7001">
        <w:rPr>
          <w:b/>
          <w:bCs/>
          <w:color w:val="0070C0"/>
        </w:rPr>
        <w:t xml:space="preserve">Kølleflaten: </w:t>
      </w:r>
    </w:p>
    <w:p w14:paraId="4D19B602" w14:textId="77777777" w:rsidR="00CA7001" w:rsidRPr="00CA7001" w:rsidRDefault="0098334A" w:rsidP="00D978F9">
      <w:pPr>
        <w:spacing w:after="160" w:line="259" w:lineRule="auto"/>
        <w:rPr>
          <w:color w:val="0070C0"/>
        </w:rPr>
      </w:pPr>
      <w:r w:rsidRPr="00CA7001">
        <w:rPr>
          <w:color w:val="0070C0"/>
        </w:rPr>
        <w:t xml:space="preserve">Kølleflaten er synlig sprukket eller deformert (inkludert når den har et hakk eller en mindre bulk, men ikke når den bare er ripet). </w:t>
      </w:r>
    </w:p>
    <w:p w14:paraId="307767B8" w14:textId="77777777" w:rsidR="00CA7001" w:rsidRPr="00CA7001" w:rsidRDefault="0098334A" w:rsidP="00D978F9">
      <w:pPr>
        <w:spacing w:after="160" w:line="259" w:lineRule="auto"/>
        <w:rPr>
          <w:color w:val="0070C0"/>
        </w:rPr>
      </w:pPr>
      <w:r w:rsidRPr="00CA7001">
        <w:rPr>
          <w:b/>
          <w:bCs/>
          <w:color w:val="0070C0"/>
        </w:rPr>
        <w:t>Grep:</w:t>
      </w:r>
      <w:r w:rsidRPr="00CA7001">
        <w:rPr>
          <w:color w:val="0070C0"/>
        </w:rPr>
        <w:t xml:space="preserve"> </w:t>
      </w:r>
    </w:p>
    <w:p w14:paraId="0F671C97" w14:textId="6E68404B" w:rsidR="0098334A" w:rsidRPr="00CA7001" w:rsidRDefault="0098334A" w:rsidP="00D978F9">
      <w:pPr>
        <w:spacing w:after="160" w:line="259" w:lineRule="auto"/>
        <w:rPr>
          <w:color w:val="0070C0"/>
        </w:rPr>
      </w:pPr>
      <w:r w:rsidRPr="00CA7001">
        <w:rPr>
          <w:color w:val="0070C0"/>
        </w:rPr>
        <w:t>Grepet eller en del av det er løst.</w:t>
      </w:r>
    </w:p>
    <w:p w14:paraId="729277F0" w14:textId="77777777" w:rsidR="00CA7001" w:rsidRDefault="0098334A" w:rsidP="00CA7001">
      <w:pPr>
        <w:numPr>
          <w:ilvl w:val="0"/>
          <w:numId w:val="35"/>
        </w:numPr>
        <w:tabs>
          <w:tab w:val="num" w:pos="720"/>
        </w:tabs>
        <w:spacing w:after="160" w:line="259" w:lineRule="auto"/>
      </w:pPr>
      <w:r w:rsidRPr="0098334A">
        <w:rPr>
          <w:color w:val="0070C0"/>
        </w:rPr>
        <w:t xml:space="preserve">For å sikre at settets progresjon opprettholdes, må erstatningskøllen fylle gapet som ble skapt da spilleren tok den ødelagte eller skadede køllen ut av spill. </w:t>
      </w:r>
    </w:p>
    <w:p w14:paraId="2D5CCF3A" w14:textId="77777777" w:rsidR="00CA7001" w:rsidRDefault="0098334A" w:rsidP="00CA7001">
      <w:pPr>
        <w:spacing w:after="160" w:line="259" w:lineRule="auto"/>
        <w:rPr>
          <w:color w:val="FF0000"/>
        </w:rPr>
      </w:pPr>
      <w:r w:rsidRPr="0098334A">
        <w:rPr>
          <w:color w:val="FF0000"/>
        </w:rPr>
        <w:t xml:space="preserve">Straff for brudd på lokal regel - se Regel 4.1b." </w:t>
      </w:r>
    </w:p>
    <w:p w14:paraId="01C0964A" w14:textId="6A3C7B8D" w:rsidR="0098334A" w:rsidRPr="0098334A" w:rsidRDefault="0098334A" w:rsidP="00CA7001">
      <w:pPr>
        <w:spacing w:after="160" w:line="259" w:lineRule="auto"/>
      </w:pPr>
      <w:r w:rsidRPr="0098334A">
        <w:t>(Revidert januar 2025)</w:t>
      </w:r>
    </w:p>
    <w:p w14:paraId="3522F22B" w14:textId="77777777" w:rsidR="008C4BC4" w:rsidRDefault="008C4BC4">
      <w:pPr>
        <w:spacing w:after="160" w:line="259" w:lineRule="auto"/>
        <w:rPr>
          <w:rFonts w:ascii="Calibri" w:eastAsiaTheme="majorEastAsia" w:hAnsi="Calibri" w:cstheme="majorBidi"/>
          <w:b/>
          <w:sz w:val="32"/>
          <w:szCs w:val="32"/>
        </w:rPr>
      </w:pPr>
      <w:r>
        <w:br w:type="page"/>
      </w:r>
    </w:p>
    <w:p w14:paraId="408B7ECE" w14:textId="62D23408" w:rsidR="00D567EE" w:rsidRPr="003F3B8A" w:rsidRDefault="003A7984" w:rsidP="003A7984">
      <w:pPr>
        <w:pStyle w:val="Overskrift1"/>
      </w:pPr>
      <w:bookmarkStart w:id="191" w:name="_Toc189727068"/>
      <w:r>
        <w:lastRenderedPageBreak/>
        <w:t>H: Definere hvem som kan hjelpe eller gi råd til spillere</w:t>
      </w:r>
      <w:bookmarkEnd w:id="191"/>
    </w:p>
    <w:p w14:paraId="7A081EE2" w14:textId="0C97C8AB" w:rsidR="00761BD8" w:rsidRPr="003F3B8A" w:rsidRDefault="00761BD8" w:rsidP="00FE0FFA">
      <w:pPr>
        <w:pStyle w:val="Overskrift2"/>
      </w:pPr>
      <w:bookmarkStart w:id="192" w:name="_Toc93931238"/>
      <w:bookmarkStart w:id="193" w:name="_Toc189727069"/>
      <w:r w:rsidRPr="003F3B8A">
        <w:t>H-1</w:t>
      </w:r>
      <w:r w:rsidR="0026389C">
        <w:tab/>
      </w:r>
      <w:r w:rsidRPr="003F3B8A">
        <w:t>Caddieforbud</w:t>
      </w:r>
      <w:bookmarkEnd w:id="192"/>
      <w:bookmarkEnd w:id="193"/>
    </w:p>
    <w:p w14:paraId="5EDC3FC8" w14:textId="36AAF60C" w:rsidR="00761BD8" w:rsidRPr="001F4CC2" w:rsidRDefault="0000245E" w:rsidP="00254DF9">
      <w:pPr>
        <w:rPr>
          <w:i/>
          <w:iCs/>
        </w:rPr>
      </w:pPr>
      <w:r w:rsidRPr="001F4CC2">
        <w:rPr>
          <w:b/>
          <w:i/>
          <w:iCs/>
        </w:rPr>
        <w:t>Formål:</w:t>
      </w:r>
      <w:r w:rsidRPr="001F4CC2">
        <w:rPr>
          <w:i/>
          <w:iCs/>
        </w:rPr>
        <w:t xml:space="preserve"> Komiteen kan velge å modifisere regel 10.3 til</w:t>
      </w:r>
      <w:r w:rsidR="00954A0B" w:rsidRPr="001F4CC2">
        <w:rPr>
          <w:i/>
          <w:iCs/>
        </w:rPr>
        <w:t xml:space="preserve"> å</w:t>
      </w:r>
      <w:r w:rsidRPr="001F4CC2">
        <w:rPr>
          <w:i/>
          <w:iCs/>
        </w:rPr>
        <w:t>:</w:t>
      </w:r>
    </w:p>
    <w:p w14:paraId="6DF3DC10" w14:textId="2CA7342E" w:rsidR="0000245E" w:rsidRPr="001F4CC2" w:rsidRDefault="0000245E" w:rsidP="00254DF9">
      <w:pPr>
        <w:pStyle w:val="Listeavsnitt"/>
        <w:numPr>
          <w:ilvl w:val="0"/>
          <w:numId w:val="12"/>
        </w:numPr>
        <w:rPr>
          <w:i/>
          <w:iCs/>
        </w:rPr>
      </w:pPr>
      <w:r w:rsidRPr="001F4CC2">
        <w:rPr>
          <w:i/>
          <w:iCs/>
        </w:rPr>
        <w:t>Forby bruk av caddie</w:t>
      </w:r>
    </w:p>
    <w:p w14:paraId="25898DDF" w14:textId="48AF10A9" w:rsidR="0000245E" w:rsidRPr="001F4CC2" w:rsidRDefault="0000245E" w:rsidP="00254DF9">
      <w:pPr>
        <w:pStyle w:val="Listeavsnitt"/>
        <w:numPr>
          <w:ilvl w:val="0"/>
          <w:numId w:val="12"/>
        </w:numPr>
        <w:rPr>
          <w:i/>
          <w:iCs/>
        </w:rPr>
      </w:pPr>
      <w:r w:rsidRPr="001F4CC2">
        <w:rPr>
          <w:i/>
          <w:iCs/>
        </w:rPr>
        <w:t>Kreve at spillere bruker caddie, eller</w:t>
      </w:r>
    </w:p>
    <w:p w14:paraId="7F1EF12B" w14:textId="7FEB0A72" w:rsidR="0000245E" w:rsidRPr="001F4CC2" w:rsidRDefault="0000245E" w:rsidP="00254DF9">
      <w:pPr>
        <w:pStyle w:val="Listeavsnitt"/>
        <w:numPr>
          <w:ilvl w:val="0"/>
          <w:numId w:val="12"/>
        </w:numPr>
        <w:rPr>
          <w:i/>
          <w:iCs/>
        </w:rPr>
      </w:pPr>
      <w:r w:rsidRPr="001F4CC2">
        <w:rPr>
          <w:i/>
          <w:iCs/>
        </w:rPr>
        <w:t>Begrense en spillers valg av caddie (slik som å ikke tillate at en caddie er en profesjonell, en forelder eller slektning, en annen spiller i konkurransen etc.)</w:t>
      </w:r>
      <w:r w:rsidR="0008369D" w:rsidRPr="001F4CC2">
        <w:rPr>
          <w:i/>
          <w:iCs/>
        </w:rPr>
        <w:t>.</w:t>
      </w:r>
    </w:p>
    <w:p w14:paraId="36001F6E" w14:textId="52A0D248" w:rsidR="0000245E" w:rsidRPr="001F4CC2" w:rsidRDefault="0000245E" w:rsidP="00254DF9">
      <w:pPr>
        <w:rPr>
          <w:i/>
          <w:iCs/>
        </w:rPr>
      </w:pPr>
    </w:p>
    <w:p w14:paraId="7EAFFF13" w14:textId="39D6D2BF" w:rsidR="0008369D" w:rsidRPr="001F4CC2" w:rsidRDefault="0008369D" w:rsidP="00254DF9">
      <w:pPr>
        <w:rPr>
          <w:i/>
          <w:iCs/>
        </w:rPr>
      </w:pPr>
      <w:r w:rsidRPr="001F4CC2">
        <w:rPr>
          <w:i/>
          <w:iCs/>
        </w:rPr>
        <w:t>Følgende lokal</w:t>
      </w:r>
      <w:r w:rsidR="004D0991" w:rsidRPr="001F4CC2">
        <w:rPr>
          <w:i/>
          <w:iCs/>
        </w:rPr>
        <w:t>e</w:t>
      </w:r>
      <w:r w:rsidRPr="001F4CC2">
        <w:rPr>
          <w:i/>
          <w:iCs/>
        </w:rPr>
        <w:t xml:space="preserve"> regel gjelder i alle juniorturneringer (13-19 år) i Norge</w:t>
      </w:r>
      <w:r w:rsidR="00DF7AAF" w:rsidRPr="001F4CC2">
        <w:rPr>
          <w:i/>
          <w:iCs/>
        </w:rPr>
        <w:t>, uavhengig av hvem som arrangerer turneringen</w:t>
      </w:r>
      <w:r w:rsidR="00372D2A">
        <w:rPr>
          <w:i/>
          <w:iCs/>
        </w:rPr>
        <w:t>, og er en norsk tilnærming</w:t>
      </w:r>
      <w:r w:rsidR="00C97E7A" w:rsidRPr="001F4CC2">
        <w:rPr>
          <w:i/>
          <w:iCs/>
        </w:rPr>
        <w:t>:</w:t>
      </w:r>
    </w:p>
    <w:p w14:paraId="08585647" w14:textId="77777777" w:rsidR="00DF7AAF" w:rsidRDefault="00DF7AAF" w:rsidP="00254DF9"/>
    <w:p w14:paraId="5858C66C" w14:textId="015FC6D4" w:rsidR="0001750A" w:rsidRPr="003F3B8A" w:rsidRDefault="0001750A" w:rsidP="0001750A">
      <w:pPr>
        <w:pStyle w:val="Overskrift3"/>
      </w:pPr>
      <w:bookmarkStart w:id="194" w:name="_Toc189727070"/>
      <w:r>
        <w:t>Mal lokal regel H-1</w:t>
      </w:r>
      <w:bookmarkEnd w:id="194"/>
    </w:p>
    <w:p w14:paraId="35C7D5F8" w14:textId="223D2D71" w:rsidR="0008369D" w:rsidRPr="0070752B" w:rsidRDefault="0008369D" w:rsidP="00254DF9">
      <w:pPr>
        <w:rPr>
          <w:color w:val="0070C0"/>
        </w:rPr>
      </w:pPr>
      <w:r w:rsidRPr="0070752B">
        <w:rPr>
          <w:color w:val="0070C0"/>
        </w:rPr>
        <w:t xml:space="preserve">Regel 10.3a er modifisert på </w:t>
      </w:r>
      <w:r w:rsidR="0001750A">
        <w:rPr>
          <w:color w:val="0070C0"/>
        </w:rPr>
        <w:t xml:space="preserve">følgende </w:t>
      </w:r>
      <w:r w:rsidRPr="0070752B">
        <w:rPr>
          <w:color w:val="0070C0"/>
        </w:rPr>
        <w:t xml:space="preserve">måte: En spiller </w:t>
      </w:r>
      <w:r w:rsidR="001E2B59">
        <w:rPr>
          <w:color w:val="0070C0"/>
        </w:rPr>
        <w:t>kan</w:t>
      </w:r>
      <w:r w:rsidRPr="0070752B">
        <w:rPr>
          <w:color w:val="0070C0"/>
        </w:rPr>
        <w:t xml:space="preserve"> ikke ha </w:t>
      </w:r>
      <w:r w:rsidR="001E2B59">
        <w:rPr>
          <w:color w:val="0070C0"/>
        </w:rPr>
        <w:t xml:space="preserve">en </w:t>
      </w:r>
      <w:r w:rsidRPr="0070752B">
        <w:rPr>
          <w:color w:val="0070C0"/>
        </w:rPr>
        <w:t>caddie under runden.</w:t>
      </w:r>
    </w:p>
    <w:p w14:paraId="0CE089AE" w14:textId="4C7289F4" w:rsidR="008167B7" w:rsidRPr="0070752B" w:rsidRDefault="00367E6D" w:rsidP="008167B7">
      <w:pPr>
        <w:rPr>
          <w:color w:val="0070C0"/>
        </w:rPr>
      </w:pPr>
      <w:r w:rsidRPr="0070752B">
        <w:rPr>
          <w:b/>
          <w:bCs/>
          <w:color w:val="0070C0"/>
        </w:rPr>
        <w:t>Unntak:</w:t>
      </w:r>
      <w:r w:rsidRPr="0070752B">
        <w:rPr>
          <w:color w:val="0070C0"/>
        </w:rPr>
        <w:t xml:space="preserve"> For vari</w:t>
      </w:r>
      <w:r w:rsidR="008167B7" w:rsidRPr="0070752B">
        <w:rPr>
          <w:color w:val="0070C0"/>
        </w:rPr>
        <w:t>g skade, sykdom eller funksjonsnedsettelse gis dispensasjon, forutsatt at spilleren er klassifisert.</w:t>
      </w:r>
      <w:bookmarkStart w:id="195" w:name="_Hlk533080396"/>
      <w:r w:rsidR="008167B7" w:rsidRPr="0070752B">
        <w:rPr>
          <w:color w:val="0070C0"/>
        </w:rPr>
        <w:t xml:space="preserve"> </w:t>
      </w:r>
    </w:p>
    <w:p w14:paraId="11E18572" w14:textId="1D8DF71C" w:rsidR="0008369D" w:rsidRPr="0070752B" w:rsidRDefault="008167B7" w:rsidP="00254DF9">
      <w:pPr>
        <w:rPr>
          <w:b/>
          <w:bCs/>
          <w:color w:val="FF0000"/>
        </w:rPr>
      </w:pPr>
      <w:r w:rsidRPr="0070752B">
        <w:rPr>
          <w:b/>
          <w:bCs/>
          <w:color w:val="FF0000"/>
        </w:rPr>
        <w:t>St</w:t>
      </w:r>
      <w:r w:rsidR="0008369D" w:rsidRPr="0070752B">
        <w:rPr>
          <w:b/>
          <w:bCs/>
          <w:color w:val="FF0000"/>
        </w:rPr>
        <w:t>aff for brudd på lokal regel:</w:t>
      </w:r>
    </w:p>
    <w:p w14:paraId="13C91938" w14:textId="02F3CCA4" w:rsidR="0008369D" w:rsidRPr="0070752B" w:rsidRDefault="0008369D" w:rsidP="00254DF9">
      <w:pPr>
        <w:rPr>
          <w:color w:val="0070C0"/>
        </w:rPr>
      </w:pPr>
      <w:r w:rsidRPr="0070752B">
        <w:rPr>
          <w:color w:val="0070C0"/>
        </w:rPr>
        <w:t xml:space="preserve">Spilleren får den </w:t>
      </w:r>
      <w:r w:rsidRPr="003E7329">
        <w:rPr>
          <w:b/>
          <w:bCs/>
          <w:color w:val="FF0000"/>
        </w:rPr>
        <w:t>generelle straffen</w:t>
      </w:r>
      <w:r w:rsidRPr="0070752B">
        <w:rPr>
          <w:color w:val="0070C0"/>
        </w:rPr>
        <w:t xml:space="preserve"> for hvert hull hvor </w:t>
      </w:r>
      <w:r w:rsidR="003E7329">
        <w:rPr>
          <w:color w:val="0070C0"/>
        </w:rPr>
        <w:t xml:space="preserve">de har hatt </w:t>
      </w:r>
      <w:r w:rsidRPr="0070752B">
        <w:rPr>
          <w:color w:val="0070C0"/>
        </w:rPr>
        <w:t>en caddie.</w:t>
      </w:r>
    </w:p>
    <w:p w14:paraId="24D932AA" w14:textId="77777777" w:rsidR="0008369D" w:rsidRDefault="0008369D" w:rsidP="00254DF9">
      <w:pPr>
        <w:rPr>
          <w:color w:val="0070C0"/>
        </w:rPr>
      </w:pPr>
      <w:r w:rsidRPr="0070752B">
        <w:rPr>
          <w:color w:val="0070C0"/>
        </w:rPr>
        <w:t xml:space="preserve">Hvis bruddet skjer eller fortsetter mellom to hull, får spilleren den </w:t>
      </w:r>
      <w:r w:rsidRPr="0001750A">
        <w:rPr>
          <w:b/>
          <w:bCs/>
          <w:color w:val="FF0000"/>
        </w:rPr>
        <w:t>generelle straffen</w:t>
      </w:r>
      <w:r w:rsidRPr="0070752B">
        <w:rPr>
          <w:color w:val="0070C0"/>
        </w:rPr>
        <w:t xml:space="preserve"> på det neste hullet.</w:t>
      </w:r>
    </w:p>
    <w:p w14:paraId="71AC8F40" w14:textId="55594F34" w:rsidR="003A7984" w:rsidRPr="0070752B" w:rsidRDefault="006A7645" w:rsidP="006A7645">
      <w:pPr>
        <w:pStyle w:val="Overskrift1"/>
      </w:pPr>
      <w:bookmarkStart w:id="196" w:name="_Toc189727071"/>
      <w:r>
        <w:t>I: Definere når og hvor spillere kan trene</w:t>
      </w:r>
      <w:bookmarkEnd w:id="196"/>
    </w:p>
    <w:p w14:paraId="29547126" w14:textId="5307C4D0" w:rsidR="00E3057B" w:rsidRPr="003F3B8A" w:rsidRDefault="00E3057B" w:rsidP="00FE0FFA">
      <w:pPr>
        <w:pStyle w:val="Overskrift2"/>
      </w:pPr>
      <w:bookmarkStart w:id="197" w:name="_Toc93931239"/>
      <w:bookmarkStart w:id="198" w:name="_Toc189727072"/>
      <w:bookmarkEnd w:id="195"/>
      <w:r w:rsidRPr="003F3B8A">
        <w:t>I-</w:t>
      </w:r>
      <w:r w:rsidR="002F0AEA" w:rsidRPr="003F3B8A">
        <w:t>1</w:t>
      </w:r>
      <w:r w:rsidR="0026389C">
        <w:tab/>
      </w:r>
      <w:r w:rsidR="00F16D40" w:rsidRPr="003F3B8A">
        <w:t>Trening før runder</w:t>
      </w:r>
      <w:bookmarkEnd w:id="197"/>
      <w:bookmarkEnd w:id="198"/>
    </w:p>
    <w:p w14:paraId="275F5222" w14:textId="3964263F" w:rsidR="00E3057B" w:rsidRPr="001F4CC2" w:rsidRDefault="00E3057B" w:rsidP="00254DF9">
      <w:pPr>
        <w:rPr>
          <w:i/>
          <w:iCs/>
        </w:rPr>
      </w:pPr>
      <w:r w:rsidRPr="001F4CC2">
        <w:rPr>
          <w:b/>
          <w:i/>
          <w:iCs/>
        </w:rPr>
        <w:t xml:space="preserve">Formål: </w:t>
      </w:r>
      <w:r w:rsidRPr="001F4CC2">
        <w:rPr>
          <w:i/>
          <w:iCs/>
        </w:rPr>
        <w:t>Regel 5 dekker trening på banen før</w:t>
      </w:r>
      <w:r w:rsidR="00BE285E" w:rsidRPr="001F4CC2">
        <w:rPr>
          <w:i/>
          <w:iCs/>
        </w:rPr>
        <w:t xml:space="preserve">, under og </w:t>
      </w:r>
      <w:r w:rsidRPr="001F4CC2">
        <w:rPr>
          <w:i/>
          <w:iCs/>
        </w:rPr>
        <w:t>mellom runder i en turnering:</w:t>
      </w:r>
    </w:p>
    <w:p w14:paraId="45C9A15C" w14:textId="77777777" w:rsidR="00E3057B" w:rsidRPr="001F4CC2" w:rsidRDefault="00E3057B" w:rsidP="00254DF9">
      <w:pPr>
        <w:pStyle w:val="Listeavsnitt"/>
        <w:rPr>
          <w:i/>
          <w:iCs/>
        </w:rPr>
      </w:pPr>
    </w:p>
    <w:p w14:paraId="13D5A275" w14:textId="52DA27D1" w:rsidR="00E3057B" w:rsidRPr="001F4CC2" w:rsidRDefault="00E3057B" w:rsidP="00D72DF6">
      <w:pPr>
        <w:pStyle w:val="Listeavsnitt"/>
        <w:numPr>
          <w:ilvl w:val="0"/>
          <w:numId w:val="12"/>
        </w:numPr>
        <w:rPr>
          <w:i/>
          <w:iCs/>
        </w:rPr>
      </w:pPr>
      <w:r w:rsidRPr="001F4CC2">
        <w:rPr>
          <w:i/>
          <w:iCs/>
          <w:u w:val="single"/>
        </w:rPr>
        <w:t>Matchspill (regel 5.2a)</w:t>
      </w:r>
      <w:r w:rsidRPr="001F4CC2">
        <w:rPr>
          <w:i/>
          <w:iCs/>
        </w:rPr>
        <w:t>. Spillere i en match kan trene på banen før eller mellom runder, da de vanligvis har lik sjanse til å gjøre dette fordi de spiller til samme tid.</w:t>
      </w:r>
    </w:p>
    <w:p w14:paraId="366E95A2" w14:textId="165F795B" w:rsidR="00E3057B" w:rsidRPr="001F4CC2" w:rsidRDefault="00E3057B" w:rsidP="00254DF9">
      <w:pPr>
        <w:pStyle w:val="Listeavsnitt"/>
        <w:numPr>
          <w:ilvl w:val="0"/>
          <w:numId w:val="12"/>
        </w:numPr>
        <w:rPr>
          <w:i/>
          <w:iCs/>
        </w:rPr>
      </w:pPr>
      <w:r w:rsidRPr="001F4CC2">
        <w:rPr>
          <w:i/>
          <w:iCs/>
          <w:u w:val="single"/>
        </w:rPr>
        <w:t>Slagspill (regel 5.2b)</w:t>
      </w:r>
      <w:r w:rsidRPr="001F4CC2">
        <w:rPr>
          <w:i/>
          <w:iCs/>
        </w:rPr>
        <w:t>. Spillere må ikke trene på banen før en runde på konkurransedagen, da de ikke har lik sjanse til å gjøre dette fordi de vanligvis spiller i forskjellige grupper til forskjellige tider. Men de tillates å trene på en konkurransedag etter at deres konkurransespill den dagen er avsluttet.</w:t>
      </w:r>
    </w:p>
    <w:p w14:paraId="7D14FE9C" w14:textId="25B59D48" w:rsidR="00263A2B" w:rsidRPr="001F4CC2" w:rsidRDefault="00263A2B" w:rsidP="00254DF9">
      <w:pPr>
        <w:pStyle w:val="Listeavsnitt"/>
        <w:numPr>
          <w:ilvl w:val="0"/>
          <w:numId w:val="12"/>
        </w:numPr>
        <w:rPr>
          <w:i/>
          <w:iCs/>
        </w:rPr>
      </w:pPr>
      <w:r w:rsidRPr="001F4CC2">
        <w:rPr>
          <w:i/>
          <w:iCs/>
          <w:u w:val="single"/>
        </w:rPr>
        <w:t>Matchspill og slagspill (regel 5.5.b)</w:t>
      </w:r>
      <w:r w:rsidR="003B3DF6" w:rsidRPr="001F4CC2">
        <w:rPr>
          <w:i/>
          <w:iCs/>
        </w:rPr>
        <w:t>.</w:t>
      </w:r>
      <w:r w:rsidR="00B92EBB" w:rsidRPr="001F4CC2">
        <w:rPr>
          <w:i/>
          <w:iCs/>
        </w:rPr>
        <w:t xml:space="preserve"> Etter å ha fullført et hull og før et nytt hull startes, kan en spiller </w:t>
      </w:r>
      <w:r w:rsidR="004970C8" w:rsidRPr="001F4CC2">
        <w:rPr>
          <w:i/>
          <w:iCs/>
        </w:rPr>
        <w:t>putte eller chippe på eller nær puttinggreenen til hullet som akkurat er fullført</w:t>
      </w:r>
      <w:r w:rsidR="00D927D0" w:rsidRPr="001F4CC2">
        <w:rPr>
          <w:i/>
          <w:iCs/>
        </w:rPr>
        <w:t xml:space="preserve">, </w:t>
      </w:r>
      <w:r w:rsidR="008E58F1" w:rsidRPr="001F4CC2">
        <w:rPr>
          <w:i/>
          <w:iCs/>
        </w:rPr>
        <w:t xml:space="preserve">på </w:t>
      </w:r>
      <w:r w:rsidR="00D927D0" w:rsidRPr="001F4CC2">
        <w:rPr>
          <w:i/>
          <w:iCs/>
        </w:rPr>
        <w:t xml:space="preserve">utslagsområdet </w:t>
      </w:r>
      <w:r w:rsidR="008E58F1" w:rsidRPr="001F4CC2">
        <w:rPr>
          <w:i/>
          <w:iCs/>
        </w:rPr>
        <w:t>på det neste hullet eller enhver treningsgreen.</w:t>
      </w:r>
    </w:p>
    <w:p w14:paraId="67BF6515" w14:textId="05F81730" w:rsidR="00950C17" w:rsidRPr="001F4CC2" w:rsidRDefault="00950C17" w:rsidP="00254DF9">
      <w:pPr>
        <w:rPr>
          <w:i/>
          <w:iCs/>
        </w:rPr>
      </w:pPr>
    </w:p>
    <w:p w14:paraId="199E4DB4" w14:textId="01CC8B6D" w:rsidR="00950C17" w:rsidRPr="001F4CC2" w:rsidRDefault="00950C17" w:rsidP="00254DF9">
      <w:pPr>
        <w:rPr>
          <w:i/>
          <w:iCs/>
        </w:rPr>
      </w:pPr>
      <w:r w:rsidRPr="001F4CC2">
        <w:rPr>
          <w:i/>
          <w:iCs/>
        </w:rPr>
        <w:t xml:space="preserve">Det er mange forskjellige hensyn hvorvidt trening på banen skal tillates, slik som rettferdighet overfor spillerne, mulig påvirkning av baneoppsett og vedlikehold, tilgjengelig tid før eller mellom runder, eller når spillere oppfordres </w:t>
      </w:r>
      <w:r w:rsidR="0030273E">
        <w:rPr>
          <w:i/>
          <w:iCs/>
        </w:rPr>
        <w:t xml:space="preserve">til </w:t>
      </w:r>
      <w:r w:rsidRPr="001F4CC2">
        <w:rPr>
          <w:i/>
          <w:iCs/>
        </w:rPr>
        <w:t xml:space="preserve">å spille på banen utenom konkurransen. </w:t>
      </w:r>
    </w:p>
    <w:p w14:paraId="574F6492" w14:textId="77777777" w:rsidR="003E1A34" w:rsidRPr="001F4CC2" w:rsidRDefault="003E1A34" w:rsidP="00254DF9">
      <w:pPr>
        <w:rPr>
          <w:i/>
          <w:iCs/>
        </w:rPr>
      </w:pPr>
    </w:p>
    <w:p w14:paraId="6C2F779A" w14:textId="22607F3C" w:rsidR="00950C17" w:rsidRPr="001F4CC2" w:rsidRDefault="00950C17" w:rsidP="00254DF9">
      <w:pPr>
        <w:rPr>
          <w:i/>
          <w:iCs/>
        </w:rPr>
      </w:pPr>
      <w:r w:rsidRPr="001F4CC2">
        <w:rPr>
          <w:i/>
          <w:iCs/>
        </w:rPr>
        <w:t>Av disse eller andre årsaker kan Komiteen velge å innføre en lokal regel som modifiserer disse standardbestemmelsene ved enten å tillate eller helt forby slik trening eller begrense når, hvor og hvordan slik trening kan gjøres.</w:t>
      </w:r>
    </w:p>
    <w:p w14:paraId="6AFDE5A7" w14:textId="2960351A" w:rsidR="00950C17" w:rsidRPr="001F4CC2" w:rsidRDefault="00950C17" w:rsidP="00254DF9">
      <w:pPr>
        <w:rPr>
          <w:i/>
          <w:iCs/>
        </w:rPr>
      </w:pPr>
    </w:p>
    <w:p w14:paraId="6AE1DC9E" w14:textId="23067022" w:rsidR="00950C17" w:rsidRPr="003F3B8A" w:rsidRDefault="002C0C78" w:rsidP="002C0C78">
      <w:pPr>
        <w:pStyle w:val="Overskrift3"/>
      </w:pPr>
      <w:bookmarkStart w:id="199" w:name="_Toc189727073"/>
      <w:r>
        <w:t>Mal</w:t>
      </w:r>
      <w:r w:rsidR="00950C17" w:rsidRPr="003F3B8A">
        <w:t xml:space="preserve"> lokal regel I-1.1</w:t>
      </w:r>
      <w:bookmarkEnd w:id="199"/>
    </w:p>
    <w:p w14:paraId="313AB499" w14:textId="7DCCBDB4" w:rsidR="00950C17" w:rsidRPr="00953220" w:rsidRDefault="00950C17" w:rsidP="00254DF9">
      <w:pPr>
        <w:rPr>
          <w:color w:val="0070C0"/>
        </w:rPr>
      </w:pPr>
      <w:r w:rsidRPr="00953220">
        <w:rPr>
          <w:color w:val="0070C0"/>
        </w:rPr>
        <w:t>Regel 5.2a er modifisert på denne måten:</w:t>
      </w:r>
    </w:p>
    <w:p w14:paraId="32969183" w14:textId="32F8340B" w:rsidR="00950C17" w:rsidRPr="00953220" w:rsidRDefault="00950C17" w:rsidP="00254DF9">
      <w:pPr>
        <w:rPr>
          <w:color w:val="0070C0"/>
        </w:rPr>
      </w:pPr>
      <w:r w:rsidRPr="00953220">
        <w:rPr>
          <w:color w:val="0070C0"/>
        </w:rPr>
        <w:t>En spiller må ikke trene på konkurransebanen før eller mellom runder.</w:t>
      </w:r>
    </w:p>
    <w:p w14:paraId="76F15047" w14:textId="3BF74E0C" w:rsidR="00950C17" w:rsidRPr="002235BB" w:rsidRDefault="001172DB" w:rsidP="00254DF9">
      <w:pPr>
        <w:rPr>
          <w:color w:val="002060"/>
        </w:rPr>
      </w:pPr>
      <w:r w:rsidRPr="002235BB">
        <w:rPr>
          <w:color w:val="002060"/>
        </w:rPr>
        <w:t>&lt;</w:t>
      </w:r>
      <w:r w:rsidR="00950C17" w:rsidRPr="002235BB">
        <w:rPr>
          <w:color w:val="002060"/>
        </w:rPr>
        <w:t>eller, hvis spillere tillates til begrenset trening: beskriv disse begrensningene og når, hvor og hvordan en spiller kan trene på banen</w:t>
      </w:r>
      <w:r w:rsidRPr="002235BB">
        <w:rPr>
          <w:color w:val="002060"/>
        </w:rPr>
        <w:t>&gt;</w:t>
      </w:r>
      <w:r w:rsidR="00950C17" w:rsidRPr="002235BB">
        <w:rPr>
          <w:color w:val="002060"/>
        </w:rPr>
        <w:t>.</w:t>
      </w:r>
    </w:p>
    <w:p w14:paraId="3DA6E01F" w14:textId="3C12663E" w:rsidR="00950C17" w:rsidRPr="00953220" w:rsidRDefault="00950C17" w:rsidP="00254DF9">
      <w:pPr>
        <w:rPr>
          <w:b/>
          <w:bCs/>
          <w:color w:val="FF0000"/>
        </w:rPr>
      </w:pPr>
      <w:r w:rsidRPr="00953220">
        <w:rPr>
          <w:b/>
          <w:bCs/>
          <w:color w:val="FF0000"/>
        </w:rPr>
        <w:t xml:space="preserve">Straff for brudd på </w:t>
      </w:r>
      <w:r w:rsidR="00953220" w:rsidRPr="00953220">
        <w:rPr>
          <w:b/>
          <w:bCs/>
          <w:color w:val="FF0000"/>
        </w:rPr>
        <w:t xml:space="preserve">denne </w:t>
      </w:r>
      <w:r w:rsidRPr="00953220">
        <w:rPr>
          <w:b/>
          <w:bCs/>
          <w:color w:val="FF0000"/>
        </w:rPr>
        <w:t>lokal</w:t>
      </w:r>
      <w:r w:rsidR="00953220" w:rsidRPr="00953220">
        <w:rPr>
          <w:b/>
          <w:bCs/>
          <w:color w:val="FF0000"/>
        </w:rPr>
        <w:t>e</w:t>
      </w:r>
      <w:r w:rsidRPr="00953220">
        <w:rPr>
          <w:b/>
          <w:bCs/>
          <w:color w:val="FF0000"/>
        </w:rPr>
        <w:t xml:space="preserve"> regel:</w:t>
      </w:r>
    </w:p>
    <w:p w14:paraId="573C4F47" w14:textId="39D341C9" w:rsidR="00950C17" w:rsidRPr="00953220" w:rsidRDefault="00950C17" w:rsidP="00254DF9">
      <w:pPr>
        <w:rPr>
          <w:color w:val="0070C0"/>
        </w:rPr>
      </w:pPr>
      <w:r w:rsidRPr="00953220">
        <w:rPr>
          <w:color w:val="FF0000"/>
        </w:rPr>
        <w:t xml:space="preserve">Straff for første brudd: </w:t>
      </w:r>
      <w:r w:rsidRPr="00953220">
        <w:rPr>
          <w:b/>
          <w:bCs/>
          <w:color w:val="FF0000"/>
        </w:rPr>
        <w:t>Generell straff</w:t>
      </w:r>
      <w:r w:rsidRPr="00953220">
        <w:rPr>
          <w:color w:val="0070C0"/>
        </w:rPr>
        <w:t xml:space="preserve"> (lagt til på spillerens første hull</w:t>
      </w:r>
      <w:r w:rsidR="00994BC5" w:rsidRPr="00953220">
        <w:rPr>
          <w:color w:val="0070C0"/>
        </w:rPr>
        <w:t>).</w:t>
      </w:r>
    </w:p>
    <w:p w14:paraId="788F7E67" w14:textId="66F5F30B" w:rsidR="00994BC5" w:rsidRPr="00953220" w:rsidRDefault="00994BC5" w:rsidP="00254DF9">
      <w:pPr>
        <w:rPr>
          <w:color w:val="FF0000"/>
        </w:rPr>
      </w:pPr>
      <w:r w:rsidRPr="00953220">
        <w:rPr>
          <w:color w:val="FF0000"/>
        </w:rPr>
        <w:t xml:space="preserve">Straff for andre brudd: </w:t>
      </w:r>
      <w:r w:rsidRPr="00953220">
        <w:rPr>
          <w:b/>
          <w:color w:val="FF0000"/>
        </w:rPr>
        <w:t>Diskvalifikasjon</w:t>
      </w:r>
      <w:r w:rsidRPr="00953220">
        <w:rPr>
          <w:color w:val="FF0000"/>
        </w:rPr>
        <w:t>.</w:t>
      </w:r>
    </w:p>
    <w:p w14:paraId="16322777" w14:textId="07FA216E" w:rsidR="00994BC5" w:rsidRPr="003F3B8A" w:rsidRDefault="00953220" w:rsidP="00953220">
      <w:pPr>
        <w:pStyle w:val="Overskrift3"/>
      </w:pPr>
      <w:bookmarkStart w:id="200" w:name="_Toc189727074"/>
      <w:r>
        <w:lastRenderedPageBreak/>
        <w:t>Mal</w:t>
      </w:r>
      <w:r w:rsidR="00994BC5" w:rsidRPr="003F3B8A">
        <w:t xml:space="preserve"> lokal regel I-1.2</w:t>
      </w:r>
      <w:bookmarkEnd w:id="200"/>
    </w:p>
    <w:p w14:paraId="1D20B1FC" w14:textId="6B94F99C" w:rsidR="00994BC5" w:rsidRPr="00E478BE" w:rsidRDefault="00994BC5" w:rsidP="00254DF9">
      <w:pPr>
        <w:rPr>
          <w:color w:val="0070C0"/>
        </w:rPr>
      </w:pPr>
      <w:r w:rsidRPr="00E478BE">
        <w:rPr>
          <w:color w:val="0070C0"/>
        </w:rPr>
        <w:t>Regel 5.2</w:t>
      </w:r>
      <w:r w:rsidR="000629E3" w:rsidRPr="00E478BE">
        <w:rPr>
          <w:color w:val="0070C0"/>
        </w:rPr>
        <w:t>b</w:t>
      </w:r>
      <w:r w:rsidRPr="00E478BE">
        <w:rPr>
          <w:color w:val="0070C0"/>
        </w:rPr>
        <w:t xml:space="preserve"> er modifisert på denne måten:</w:t>
      </w:r>
    </w:p>
    <w:p w14:paraId="7E357B7F" w14:textId="5ACF7038" w:rsidR="00994BC5" w:rsidRPr="00E478BE" w:rsidRDefault="00994BC5" w:rsidP="00254DF9">
      <w:pPr>
        <w:rPr>
          <w:color w:val="0070C0"/>
        </w:rPr>
      </w:pPr>
      <w:r w:rsidRPr="00E478BE">
        <w:rPr>
          <w:color w:val="0070C0"/>
        </w:rPr>
        <w:t>En spiller kan trene på konkurransebanen før eller mellom runder.</w:t>
      </w:r>
    </w:p>
    <w:p w14:paraId="2A68C89B" w14:textId="1C0B2F4C" w:rsidR="00994BC5" w:rsidRPr="00E478BE" w:rsidRDefault="002235BB" w:rsidP="00254DF9">
      <w:pPr>
        <w:rPr>
          <w:color w:val="002060"/>
        </w:rPr>
      </w:pPr>
      <w:r w:rsidRPr="00E478BE">
        <w:rPr>
          <w:color w:val="002060"/>
        </w:rPr>
        <w:t>&lt;</w:t>
      </w:r>
      <w:r w:rsidR="00725FBF" w:rsidRPr="00E478BE">
        <w:rPr>
          <w:color w:val="002060"/>
        </w:rPr>
        <w:t>E</w:t>
      </w:r>
      <w:r w:rsidR="00994BC5" w:rsidRPr="00E478BE">
        <w:rPr>
          <w:color w:val="002060"/>
        </w:rPr>
        <w:t>ller, hvis spillere tillates til begrenset trening: beskriv disse begrensningene og når, hvor og hvordan en spiller kan trene på banen</w:t>
      </w:r>
      <w:r w:rsidRPr="00E478BE">
        <w:rPr>
          <w:color w:val="002060"/>
        </w:rPr>
        <w:t>&gt;</w:t>
      </w:r>
      <w:r w:rsidR="00994BC5" w:rsidRPr="00E478BE">
        <w:rPr>
          <w:color w:val="002060"/>
        </w:rPr>
        <w:t>.</w:t>
      </w:r>
    </w:p>
    <w:p w14:paraId="7895356D" w14:textId="60D71B7C" w:rsidR="00994BC5" w:rsidRDefault="002235BB" w:rsidP="00254DF9">
      <w:pPr>
        <w:rPr>
          <w:color w:val="002060"/>
        </w:rPr>
      </w:pPr>
      <w:r w:rsidRPr="00E478BE">
        <w:rPr>
          <w:color w:val="002060"/>
        </w:rPr>
        <w:t>&lt;</w:t>
      </w:r>
      <w:r w:rsidR="00725FBF" w:rsidRPr="00E478BE">
        <w:rPr>
          <w:color w:val="002060"/>
        </w:rPr>
        <w:t>E</w:t>
      </w:r>
      <w:r w:rsidR="00994BC5" w:rsidRPr="00E478BE">
        <w:rPr>
          <w:color w:val="002060"/>
        </w:rPr>
        <w:t>ller, hvis spillere forbys å trene på banen både før og mellom runder: En spiller må ikke trene på konkurransebanen før eller mellom runder</w:t>
      </w:r>
      <w:r w:rsidR="00725FBF" w:rsidRPr="00E478BE">
        <w:rPr>
          <w:color w:val="002060"/>
        </w:rPr>
        <w:t>&gt;</w:t>
      </w:r>
      <w:r w:rsidR="00994BC5" w:rsidRPr="00E478BE">
        <w:rPr>
          <w:color w:val="002060"/>
        </w:rPr>
        <w:t>.</w:t>
      </w:r>
    </w:p>
    <w:p w14:paraId="73583F9D" w14:textId="1465F787" w:rsidR="006A7645" w:rsidRPr="00E478BE" w:rsidRDefault="00125480" w:rsidP="00E21F59">
      <w:pPr>
        <w:pStyle w:val="Overskrift1"/>
      </w:pPr>
      <w:bookmarkStart w:id="201" w:name="_Toc189727075"/>
      <w:r>
        <w:t xml:space="preserve">J: Fremgangsmåter ved dårlig vær og </w:t>
      </w:r>
      <w:r w:rsidR="00E21F59">
        <w:t>avbrytelse av spillet</w:t>
      </w:r>
      <w:bookmarkEnd w:id="201"/>
    </w:p>
    <w:p w14:paraId="7F605781" w14:textId="2C7C8C64" w:rsidR="00FE246F" w:rsidRPr="003F3B8A" w:rsidRDefault="00FE246F" w:rsidP="00FE0FFA">
      <w:pPr>
        <w:pStyle w:val="Overskrift2"/>
      </w:pPr>
      <w:hyperlink r:id="rId68" w:anchor="j-1" w:history="1">
        <w:bookmarkStart w:id="202" w:name="_Toc93931240"/>
        <w:bookmarkStart w:id="203" w:name="_Toc189727076"/>
        <w:r w:rsidRPr="003F3B8A">
          <w:rPr>
            <w:rStyle w:val="Hyperkobling"/>
            <w:color w:val="auto"/>
          </w:rPr>
          <w:t>J-1</w:t>
        </w:r>
        <w:r w:rsidR="0026389C">
          <w:rPr>
            <w:rStyle w:val="Hyperkobling"/>
            <w:color w:val="auto"/>
          </w:rPr>
          <w:tab/>
        </w:r>
        <w:r w:rsidRPr="003F3B8A">
          <w:rPr>
            <w:rStyle w:val="Hyperkobling"/>
            <w:color w:val="auto"/>
          </w:rPr>
          <w:t>Metoder for å avbryte og gjenoppta spill</w:t>
        </w:r>
        <w:bookmarkEnd w:id="202"/>
        <w:bookmarkEnd w:id="203"/>
      </w:hyperlink>
    </w:p>
    <w:p w14:paraId="231B2600" w14:textId="6A8F364E" w:rsidR="00FE246F" w:rsidRPr="008D2BC1" w:rsidRDefault="00FE246F" w:rsidP="00254DF9">
      <w:pPr>
        <w:rPr>
          <w:i/>
          <w:iCs/>
        </w:rPr>
      </w:pPr>
      <w:r w:rsidRPr="008D2BC1">
        <w:rPr>
          <w:b/>
          <w:i/>
          <w:iCs/>
        </w:rPr>
        <w:t>Formål:</w:t>
      </w:r>
      <w:r w:rsidRPr="008D2BC1">
        <w:rPr>
          <w:i/>
          <w:iCs/>
        </w:rPr>
        <w:t xml:space="preserve"> Regel 5.7b </w:t>
      </w:r>
      <w:r w:rsidR="008A4DB2" w:rsidRPr="008D2BC1">
        <w:rPr>
          <w:i/>
          <w:iCs/>
        </w:rPr>
        <w:t xml:space="preserve">pålegger </w:t>
      </w:r>
      <w:r w:rsidRPr="008D2BC1">
        <w:rPr>
          <w:i/>
          <w:iCs/>
        </w:rPr>
        <w:t xml:space="preserve">spillere </w:t>
      </w:r>
      <w:r w:rsidR="008A4DB2" w:rsidRPr="008D2BC1">
        <w:rPr>
          <w:i/>
          <w:iCs/>
        </w:rPr>
        <w:t xml:space="preserve">å </w:t>
      </w:r>
      <w:r w:rsidR="00A531A4" w:rsidRPr="008D2BC1">
        <w:rPr>
          <w:i/>
          <w:iCs/>
        </w:rPr>
        <w:t>stopp</w:t>
      </w:r>
      <w:r w:rsidR="008A4DB2" w:rsidRPr="008D2BC1">
        <w:rPr>
          <w:i/>
          <w:iCs/>
        </w:rPr>
        <w:t>e</w:t>
      </w:r>
      <w:r w:rsidR="002D042C" w:rsidRPr="008D2BC1">
        <w:rPr>
          <w:i/>
          <w:iCs/>
        </w:rPr>
        <w:t xml:space="preserve"> </w:t>
      </w:r>
      <w:r w:rsidRPr="008D2BC1">
        <w:rPr>
          <w:i/>
          <w:iCs/>
        </w:rPr>
        <w:t>spille</w:t>
      </w:r>
      <w:r w:rsidR="008A4DB2" w:rsidRPr="008D2BC1">
        <w:rPr>
          <w:i/>
          <w:iCs/>
        </w:rPr>
        <w:t>t</w:t>
      </w:r>
      <w:r w:rsidRPr="008D2BC1">
        <w:rPr>
          <w:i/>
          <w:iCs/>
        </w:rPr>
        <w:t xml:space="preserve"> umiddelbart hvis Komiteen avbryter spillet med umiddelbar virkning. Komiteen bør bruke en tydelig metode for å informere spillere om en umiddelbar avbrytelse. </w:t>
      </w:r>
    </w:p>
    <w:p w14:paraId="288C3463" w14:textId="25C27A1B" w:rsidR="00A531A4" w:rsidRPr="008D2BC1" w:rsidRDefault="00A531A4" w:rsidP="00254DF9">
      <w:pPr>
        <w:rPr>
          <w:i/>
          <w:iCs/>
        </w:rPr>
      </w:pPr>
    </w:p>
    <w:p w14:paraId="30D323DE" w14:textId="4A7DD907" w:rsidR="00A531A4" w:rsidRPr="008D2BC1" w:rsidRDefault="00A531A4" w:rsidP="00254DF9">
      <w:pPr>
        <w:rPr>
          <w:i/>
          <w:iCs/>
        </w:rPr>
      </w:pPr>
      <w:r w:rsidRPr="008D2BC1">
        <w:rPr>
          <w:i/>
          <w:iCs/>
        </w:rPr>
        <w:t>Normalt brukes følgende signaler, og det anbefales at Komiteen bruker disse signalene:</w:t>
      </w:r>
    </w:p>
    <w:p w14:paraId="58FBB922" w14:textId="6FA47DCE" w:rsidR="00A531A4" w:rsidRPr="008D2BC1" w:rsidRDefault="00A531A4" w:rsidP="00254DF9">
      <w:pPr>
        <w:rPr>
          <w:i/>
          <w:iCs/>
        </w:rPr>
      </w:pPr>
      <w:r w:rsidRPr="008D2BC1">
        <w:rPr>
          <w:i/>
          <w:iCs/>
        </w:rPr>
        <w:t xml:space="preserve">Umiddelbar </w:t>
      </w:r>
      <w:r w:rsidR="00AB611D" w:rsidRPr="008D2BC1">
        <w:rPr>
          <w:i/>
          <w:iCs/>
        </w:rPr>
        <w:t>avbrytelse</w:t>
      </w:r>
      <w:r w:rsidRPr="008D2BC1">
        <w:rPr>
          <w:i/>
          <w:iCs/>
        </w:rPr>
        <w:t xml:space="preserve">: </w:t>
      </w:r>
      <w:r w:rsidR="00AF5A44" w:rsidRPr="008D2BC1">
        <w:rPr>
          <w:i/>
          <w:iCs/>
        </w:rPr>
        <w:tab/>
      </w:r>
      <w:r w:rsidRPr="008D2BC1">
        <w:rPr>
          <w:i/>
          <w:iCs/>
        </w:rPr>
        <w:t>Ett langt sirenestøt.</w:t>
      </w:r>
    </w:p>
    <w:p w14:paraId="43286D9E" w14:textId="4E694A7A" w:rsidR="00A531A4" w:rsidRPr="008D2BC1" w:rsidRDefault="00A531A4" w:rsidP="00254DF9">
      <w:pPr>
        <w:rPr>
          <w:i/>
          <w:iCs/>
        </w:rPr>
      </w:pPr>
      <w:r w:rsidRPr="008D2BC1">
        <w:rPr>
          <w:i/>
          <w:iCs/>
        </w:rPr>
        <w:t xml:space="preserve">Normal </w:t>
      </w:r>
      <w:r w:rsidR="00AB611D" w:rsidRPr="008D2BC1">
        <w:rPr>
          <w:i/>
          <w:iCs/>
        </w:rPr>
        <w:t>avbrytelse</w:t>
      </w:r>
      <w:r w:rsidRPr="008D2BC1">
        <w:rPr>
          <w:i/>
          <w:iCs/>
        </w:rPr>
        <w:t xml:space="preserve">: </w:t>
      </w:r>
      <w:r w:rsidR="00AF5A44" w:rsidRPr="008D2BC1">
        <w:rPr>
          <w:i/>
          <w:iCs/>
        </w:rPr>
        <w:tab/>
      </w:r>
      <w:r w:rsidR="00AF5A44" w:rsidRPr="008D2BC1">
        <w:rPr>
          <w:i/>
          <w:iCs/>
        </w:rPr>
        <w:tab/>
        <w:t>T</w:t>
      </w:r>
      <w:r w:rsidRPr="008D2BC1">
        <w:rPr>
          <w:i/>
          <w:iCs/>
        </w:rPr>
        <w:t>re korte signalstøt, gjentatte ganger.</w:t>
      </w:r>
    </w:p>
    <w:p w14:paraId="091C7C43" w14:textId="7E354CC1" w:rsidR="00A531A4" w:rsidRPr="008D2BC1" w:rsidRDefault="00A531A4" w:rsidP="00254DF9">
      <w:pPr>
        <w:rPr>
          <w:i/>
          <w:iCs/>
        </w:rPr>
      </w:pPr>
      <w:r w:rsidRPr="008D2BC1">
        <w:rPr>
          <w:i/>
          <w:iCs/>
        </w:rPr>
        <w:t xml:space="preserve">Gjenoppta spill: </w:t>
      </w:r>
      <w:r w:rsidR="00AF5A44" w:rsidRPr="008D2BC1">
        <w:rPr>
          <w:i/>
          <w:iCs/>
        </w:rPr>
        <w:tab/>
      </w:r>
      <w:r w:rsidR="001F4CC2" w:rsidRPr="008D2BC1">
        <w:rPr>
          <w:i/>
          <w:iCs/>
        </w:rPr>
        <w:tab/>
      </w:r>
      <w:r w:rsidR="00AF5A44" w:rsidRPr="008D2BC1">
        <w:rPr>
          <w:i/>
          <w:iCs/>
        </w:rPr>
        <w:t>T</w:t>
      </w:r>
      <w:r w:rsidRPr="008D2BC1">
        <w:rPr>
          <w:i/>
          <w:iCs/>
        </w:rPr>
        <w:t>o korte sirenestøt, gjentatte ganger.</w:t>
      </w:r>
    </w:p>
    <w:p w14:paraId="202397A9" w14:textId="373DD07A" w:rsidR="009D420C" w:rsidRPr="003F3B8A" w:rsidRDefault="009D420C" w:rsidP="00254DF9"/>
    <w:p w14:paraId="5973A80B" w14:textId="5873722D" w:rsidR="009D420C" w:rsidRPr="003F3B8A" w:rsidRDefault="001F4CC2" w:rsidP="00227496">
      <w:pPr>
        <w:pStyle w:val="Overskrift3"/>
      </w:pPr>
      <w:bookmarkStart w:id="204" w:name="_Toc189727077"/>
      <w:r>
        <w:t>Mal</w:t>
      </w:r>
      <w:r w:rsidR="009D420C" w:rsidRPr="003F3B8A">
        <w:t xml:space="preserve"> lokal regel J-1</w:t>
      </w:r>
      <w:bookmarkEnd w:id="204"/>
    </w:p>
    <w:p w14:paraId="725FA1EC" w14:textId="58DA2B61" w:rsidR="009D420C" w:rsidRPr="00227496" w:rsidRDefault="009D420C" w:rsidP="00254DF9">
      <w:pPr>
        <w:rPr>
          <w:color w:val="0070C0"/>
        </w:rPr>
      </w:pPr>
      <w:r w:rsidRPr="00227496">
        <w:rPr>
          <w:color w:val="0070C0"/>
        </w:rPr>
        <w:t xml:space="preserve">Spilleavbrudd ved en farlig situasjon signaliseres med </w:t>
      </w:r>
      <w:r w:rsidRPr="00227496">
        <w:rPr>
          <w:color w:val="002060"/>
        </w:rPr>
        <w:t>&lt;sett inn signalet som brukes&gt;</w:t>
      </w:r>
      <w:r w:rsidRPr="00227496">
        <w:rPr>
          <w:color w:val="0070C0"/>
        </w:rPr>
        <w:t xml:space="preserve">. </w:t>
      </w:r>
    </w:p>
    <w:p w14:paraId="59D3D910" w14:textId="0F5B7A2F" w:rsidR="009D420C" w:rsidRPr="00227496" w:rsidRDefault="009D420C" w:rsidP="00254DF9">
      <w:pPr>
        <w:rPr>
          <w:color w:val="0070C0"/>
        </w:rPr>
      </w:pPr>
      <w:r w:rsidRPr="00227496">
        <w:rPr>
          <w:color w:val="0070C0"/>
        </w:rPr>
        <w:t xml:space="preserve">Alle andre spilleavbrudd signaliseres med </w:t>
      </w:r>
      <w:r w:rsidRPr="00227496">
        <w:rPr>
          <w:color w:val="002060"/>
        </w:rPr>
        <w:t>&lt;sett inn signalet som brukes&gt;</w:t>
      </w:r>
      <w:r w:rsidRPr="00227496">
        <w:rPr>
          <w:color w:val="0070C0"/>
        </w:rPr>
        <w:t xml:space="preserve">. </w:t>
      </w:r>
    </w:p>
    <w:p w14:paraId="2F3B1E3E" w14:textId="548A0C21" w:rsidR="009D420C" w:rsidRPr="00227496" w:rsidRDefault="009D420C" w:rsidP="00254DF9">
      <w:pPr>
        <w:rPr>
          <w:color w:val="0070C0"/>
        </w:rPr>
      </w:pPr>
      <w:r w:rsidRPr="00227496">
        <w:rPr>
          <w:color w:val="0070C0"/>
        </w:rPr>
        <w:t xml:space="preserve">I hvert tilfelle signaliseres gjenopptagelse av spill med </w:t>
      </w:r>
      <w:r w:rsidRPr="00227496">
        <w:rPr>
          <w:color w:val="002060"/>
        </w:rPr>
        <w:t>&lt;sett inn signalet som brukes&gt;</w:t>
      </w:r>
      <w:r w:rsidRPr="00227496">
        <w:rPr>
          <w:color w:val="0070C0"/>
        </w:rPr>
        <w:t xml:space="preserve">. </w:t>
      </w:r>
    </w:p>
    <w:p w14:paraId="0E782321" w14:textId="6633FF85" w:rsidR="009D420C" w:rsidRPr="00227496" w:rsidRDefault="009D420C" w:rsidP="00254DF9">
      <w:pPr>
        <w:rPr>
          <w:color w:val="0070C0"/>
        </w:rPr>
      </w:pPr>
      <w:r w:rsidRPr="00227496">
        <w:rPr>
          <w:color w:val="0070C0"/>
        </w:rPr>
        <w:t>Se regel 5.7b.</w:t>
      </w:r>
      <w:r w:rsidRPr="00227496">
        <w:rPr>
          <w:color w:val="0070C0"/>
        </w:rPr>
        <w:tab/>
      </w:r>
    </w:p>
    <w:p w14:paraId="15A19A42" w14:textId="6AB831B0" w:rsidR="00A82823" w:rsidRPr="003F3B8A" w:rsidRDefault="008F5FC1" w:rsidP="00FE0FFA">
      <w:pPr>
        <w:pStyle w:val="Overskrift2"/>
      </w:pPr>
      <w:bookmarkStart w:id="205" w:name="_Toc93931241"/>
      <w:bookmarkStart w:id="206" w:name="_Toc189727078"/>
      <w:r w:rsidRPr="003F3B8A">
        <w:t>J-2</w:t>
      </w:r>
      <w:r w:rsidR="0026389C">
        <w:tab/>
      </w:r>
      <w:r w:rsidRPr="003F3B8A">
        <w:t>Fjerning av midlertidig vann</w:t>
      </w:r>
      <w:bookmarkEnd w:id="205"/>
      <w:bookmarkEnd w:id="206"/>
    </w:p>
    <w:p w14:paraId="538A184E" w14:textId="26A1B995" w:rsidR="008F5FC1" w:rsidRPr="00AB7D00" w:rsidRDefault="003E6BE9" w:rsidP="00254DF9">
      <w:pPr>
        <w:rPr>
          <w:i/>
          <w:iCs/>
        </w:rPr>
      </w:pPr>
      <w:r w:rsidRPr="00AB7D00">
        <w:rPr>
          <w:b/>
          <w:bCs/>
          <w:i/>
          <w:iCs/>
        </w:rPr>
        <w:t>Formål:</w:t>
      </w:r>
      <w:r w:rsidRPr="00AB7D00">
        <w:rPr>
          <w:i/>
          <w:iCs/>
        </w:rPr>
        <w:t xml:space="preserve"> </w:t>
      </w:r>
      <w:r w:rsidR="00833903" w:rsidRPr="00AB7D00">
        <w:rPr>
          <w:i/>
          <w:iCs/>
        </w:rPr>
        <w:t xml:space="preserve">En komité kan </w:t>
      </w:r>
      <w:r w:rsidR="0030395D" w:rsidRPr="00AB7D00">
        <w:rPr>
          <w:i/>
          <w:iCs/>
        </w:rPr>
        <w:t xml:space="preserve">innføre en </w:t>
      </w:r>
      <w:r w:rsidR="008D2BC1" w:rsidRPr="00AB7D00">
        <w:rPr>
          <w:i/>
          <w:iCs/>
        </w:rPr>
        <w:t xml:space="preserve">lokal regel </w:t>
      </w:r>
      <w:r w:rsidR="0030395D" w:rsidRPr="00AB7D00">
        <w:rPr>
          <w:i/>
          <w:iCs/>
        </w:rPr>
        <w:t xml:space="preserve">som klargjør hvilke handlinger som er passende for et </w:t>
      </w:r>
      <w:r w:rsidR="00B00032" w:rsidRPr="00AB7D00">
        <w:rPr>
          <w:i/>
          <w:iCs/>
        </w:rPr>
        <w:t>K</w:t>
      </w:r>
      <w:r w:rsidR="0030395D" w:rsidRPr="00AB7D00">
        <w:rPr>
          <w:i/>
          <w:iCs/>
        </w:rPr>
        <w:t>omitémedlem</w:t>
      </w:r>
      <w:r w:rsidR="00386C79" w:rsidRPr="00AB7D00">
        <w:rPr>
          <w:i/>
          <w:iCs/>
        </w:rPr>
        <w:t>, noen oppnevnt av Komiteen (for eksempel e</w:t>
      </w:r>
      <w:r w:rsidR="00416ECF" w:rsidRPr="00AB7D00">
        <w:rPr>
          <w:i/>
          <w:iCs/>
        </w:rPr>
        <w:t>t medlem av bane</w:t>
      </w:r>
      <w:r w:rsidR="00AC4435" w:rsidRPr="00AB7D00">
        <w:rPr>
          <w:i/>
          <w:iCs/>
        </w:rPr>
        <w:t>personalet</w:t>
      </w:r>
      <w:r w:rsidR="00386C79" w:rsidRPr="00AB7D00">
        <w:rPr>
          <w:i/>
          <w:iCs/>
        </w:rPr>
        <w:t xml:space="preserve">) eller spiller, </w:t>
      </w:r>
      <w:r w:rsidR="001A5702" w:rsidRPr="00AB7D00">
        <w:rPr>
          <w:i/>
          <w:iCs/>
        </w:rPr>
        <w:t>for å fjerne midlertidig vann på puttinggreenen.</w:t>
      </w:r>
    </w:p>
    <w:p w14:paraId="775FE4A9" w14:textId="77777777" w:rsidR="001A5702" w:rsidRPr="003F3B8A" w:rsidRDefault="001A5702" w:rsidP="00254DF9"/>
    <w:p w14:paraId="4753C91C" w14:textId="64B41F45" w:rsidR="001A5702" w:rsidRPr="003F3B8A" w:rsidRDefault="008D2BC1" w:rsidP="00AB7D00">
      <w:pPr>
        <w:pStyle w:val="Overskrift3"/>
      </w:pPr>
      <w:bookmarkStart w:id="207" w:name="_Toc189727079"/>
      <w:r>
        <w:t>Mal</w:t>
      </w:r>
      <w:r w:rsidR="00A12BE2" w:rsidRPr="003F3B8A">
        <w:t xml:space="preserve"> lokal regel J-2</w:t>
      </w:r>
      <w:bookmarkEnd w:id="207"/>
    </w:p>
    <w:p w14:paraId="6646DCA5" w14:textId="02837D75" w:rsidR="007F2B58" w:rsidRPr="00AB7D00" w:rsidRDefault="007F2B58" w:rsidP="00254DF9">
      <w:pPr>
        <w:rPr>
          <w:color w:val="0070C0"/>
        </w:rPr>
      </w:pPr>
      <w:r w:rsidRPr="00AB7D00">
        <w:rPr>
          <w:color w:val="0070C0"/>
        </w:rPr>
        <w:t>Hvis en spillers ball ligger på puttinggreenen</w:t>
      </w:r>
      <w:r w:rsidR="00CE5413" w:rsidRPr="00AB7D00">
        <w:rPr>
          <w:color w:val="0070C0"/>
        </w:rPr>
        <w:t>,</w:t>
      </w:r>
      <w:r w:rsidRPr="00AB7D00">
        <w:rPr>
          <w:color w:val="0070C0"/>
        </w:rPr>
        <w:t xml:space="preserve"> og det er påvirkning fra midlertidig vann på puttinggreenen</w:t>
      </w:r>
      <w:r w:rsidR="00CE5413" w:rsidRPr="00AB7D00">
        <w:rPr>
          <w:color w:val="0070C0"/>
        </w:rPr>
        <w:t>,</w:t>
      </w:r>
      <w:r w:rsidRPr="00AB7D00">
        <w:rPr>
          <w:color w:val="0070C0"/>
        </w:rPr>
        <w:t xml:space="preserve"> kan spilleren</w:t>
      </w:r>
      <w:r w:rsidR="00CE5413" w:rsidRPr="00AB7D00">
        <w:rPr>
          <w:color w:val="0070C0"/>
        </w:rPr>
        <w:t>:</w:t>
      </w:r>
    </w:p>
    <w:p w14:paraId="3F56BB4D" w14:textId="6C9B285F" w:rsidR="00CE5413" w:rsidRPr="00AB7D00" w:rsidRDefault="00CE5413" w:rsidP="00254DF9">
      <w:pPr>
        <w:pStyle w:val="Listeavsnitt"/>
        <w:numPr>
          <w:ilvl w:val="0"/>
          <w:numId w:val="12"/>
        </w:numPr>
        <w:rPr>
          <w:color w:val="0070C0"/>
        </w:rPr>
      </w:pPr>
      <w:r w:rsidRPr="00AB7D00">
        <w:rPr>
          <w:color w:val="0070C0"/>
        </w:rPr>
        <w:t>Ta fritak uten straff etter regel 16.d, eller</w:t>
      </w:r>
    </w:p>
    <w:p w14:paraId="25222257" w14:textId="12B45ECB" w:rsidR="00CE5413" w:rsidRPr="00AB7D00" w:rsidRDefault="0077764B" w:rsidP="00254DF9">
      <w:pPr>
        <w:pStyle w:val="Listeavsnitt"/>
        <w:numPr>
          <w:ilvl w:val="0"/>
          <w:numId w:val="12"/>
        </w:numPr>
        <w:rPr>
          <w:color w:val="0070C0"/>
        </w:rPr>
      </w:pPr>
      <w:r w:rsidRPr="00AB7D00">
        <w:rPr>
          <w:color w:val="0070C0"/>
        </w:rPr>
        <w:t xml:space="preserve">Få </w:t>
      </w:r>
      <w:r w:rsidR="00163233" w:rsidRPr="00AB7D00">
        <w:rPr>
          <w:color w:val="0070C0"/>
        </w:rPr>
        <w:t xml:space="preserve">sin </w:t>
      </w:r>
      <w:r w:rsidRPr="00AB7D00">
        <w:rPr>
          <w:color w:val="0070C0"/>
        </w:rPr>
        <w:t xml:space="preserve">spillelinje </w:t>
      </w:r>
      <w:r w:rsidR="008F0A9E" w:rsidRPr="00AB7D00">
        <w:rPr>
          <w:color w:val="0070C0"/>
        </w:rPr>
        <w:t>s</w:t>
      </w:r>
      <w:r w:rsidR="00F12A7B" w:rsidRPr="00AB7D00">
        <w:rPr>
          <w:color w:val="0070C0"/>
        </w:rPr>
        <w:t xml:space="preserve">vabret </w:t>
      </w:r>
      <w:r w:rsidR="007145D4" w:rsidRPr="00AB7D00">
        <w:rPr>
          <w:color w:val="0070C0"/>
        </w:rPr>
        <w:t>(squeegeed)</w:t>
      </w:r>
    </w:p>
    <w:p w14:paraId="459D1E10" w14:textId="62820BF4" w:rsidR="0070334B" w:rsidRPr="00AB7D00" w:rsidRDefault="0070334B" w:rsidP="00254DF9">
      <w:pPr>
        <w:pStyle w:val="Listeavsnitt"/>
        <w:numPr>
          <w:ilvl w:val="0"/>
          <w:numId w:val="12"/>
        </w:numPr>
        <w:rPr>
          <w:color w:val="002060"/>
        </w:rPr>
      </w:pPr>
      <w:r w:rsidRPr="00AB7D00">
        <w:rPr>
          <w:color w:val="002060"/>
        </w:rPr>
        <w:t>&lt;</w:t>
      </w:r>
      <w:r w:rsidR="00E1416E" w:rsidRPr="00AB7D00">
        <w:rPr>
          <w:color w:val="002060"/>
        </w:rPr>
        <w:t xml:space="preserve">Få puttinggreenen svabret (squeegeed) når en ball ligger </w:t>
      </w:r>
      <w:r w:rsidR="00D72130" w:rsidRPr="00AB7D00">
        <w:rPr>
          <w:color w:val="002060"/>
        </w:rPr>
        <w:t xml:space="preserve">ved siden av puttinggreenen </w:t>
      </w:r>
      <w:r w:rsidR="00E120C9" w:rsidRPr="00AB7D00">
        <w:rPr>
          <w:color w:val="002060"/>
        </w:rPr>
        <w:t>i ethvert områd</w:t>
      </w:r>
      <w:r w:rsidR="006F46B2">
        <w:rPr>
          <w:color w:val="002060"/>
        </w:rPr>
        <w:t>e</w:t>
      </w:r>
      <w:r w:rsidR="00E120C9" w:rsidRPr="00AB7D00">
        <w:rPr>
          <w:color w:val="002060"/>
        </w:rPr>
        <w:t xml:space="preserve"> på banen, men bare når dette er godkjent av Komiteen.&gt;</w:t>
      </w:r>
    </w:p>
    <w:p w14:paraId="3AB2541C" w14:textId="77777777" w:rsidR="007145D4" w:rsidRPr="00AB7D00" w:rsidRDefault="007145D4" w:rsidP="00254DF9">
      <w:pPr>
        <w:rPr>
          <w:color w:val="0070C0"/>
        </w:rPr>
      </w:pPr>
    </w:p>
    <w:p w14:paraId="6C292EF4" w14:textId="4798B579" w:rsidR="007145D4" w:rsidRDefault="007145D4" w:rsidP="00254DF9">
      <w:pPr>
        <w:rPr>
          <w:color w:val="0070C0"/>
        </w:rPr>
      </w:pPr>
      <w:r w:rsidRPr="00AB7D00">
        <w:rPr>
          <w:color w:val="0070C0"/>
        </w:rPr>
        <w:t xml:space="preserve">Slik </w:t>
      </w:r>
      <w:r w:rsidR="00F12A7B" w:rsidRPr="00AB7D00">
        <w:rPr>
          <w:color w:val="0070C0"/>
        </w:rPr>
        <w:t>svabring</w:t>
      </w:r>
      <w:r w:rsidRPr="00AB7D00">
        <w:rPr>
          <w:color w:val="0070C0"/>
        </w:rPr>
        <w:t xml:space="preserve"> </w:t>
      </w:r>
      <w:r w:rsidR="00867BE4" w:rsidRPr="00AB7D00">
        <w:rPr>
          <w:color w:val="0070C0"/>
        </w:rPr>
        <w:t xml:space="preserve">skal gjøres på tvers av spillelinjen og fortsette en rimelig avstand </w:t>
      </w:r>
      <w:r w:rsidR="00D647A7" w:rsidRPr="00AB7D00">
        <w:rPr>
          <w:color w:val="0070C0"/>
        </w:rPr>
        <w:t>fo</w:t>
      </w:r>
      <w:r w:rsidR="0082627D" w:rsidRPr="00AB7D00">
        <w:rPr>
          <w:color w:val="0070C0"/>
        </w:rPr>
        <w:t xml:space="preserve">rbi </w:t>
      </w:r>
      <w:r w:rsidR="00867BE4" w:rsidRPr="00AB7D00">
        <w:rPr>
          <w:color w:val="0070C0"/>
        </w:rPr>
        <w:t>hullet (</w:t>
      </w:r>
      <w:r w:rsidR="00F322DB" w:rsidRPr="00AB7D00">
        <w:rPr>
          <w:color w:val="0070C0"/>
        </w:rPr>
        <w:t xml:space="preserve">dvs. minst én </w:t>
      </w:r>
      <w:r w:rsidR="0070714A" w:rsidRPr="00AB7D00">
        <w:rPr>
          <w:color w:val="0070C0"/>
        </w:rPr>
        <w:t>svaber</w:t>
      </w:r>
      <w:r w:rsidR="00F322DB" w:rsidRPr="00AB7D00">
        <w:rPr>
          <w:color w:val="0070C0"/>
        </w:rPr>
        <w:t xml:space="preserve">lengde) og </w:t>
      </w:r>
      <w:r w:rsidR="00622F09" w:rsidRPr="00AB7D00">
        <w:rPr>
          <w:color w:val="0070C0"/>
        </w:rPr>
        <w:t xml:space="preserve">får bare bli gjort av </w:t>
      </w:r>
      <w:r w:rsidR="005B5B52" w:rsidRPr="00AB7D00">
        <w:rPr>
          <w:color w:val="002060"/>
        </w:rPr>
        <w:t>&lt;</w:t>
      </w:r>
      <w:r w:rsidR="0050411A" w:rsidRPr="00AB7D00">
        <w:rPr>
          <w:color w:val="002060"/>
        </w:rPr>
        <w:t xml:space="preserve">angi </w:t>
      </w:r>
      <w:r w:rsidR="00975BC5" w:rsidRPr="00AB7D00">
        <w:rPr>
          <w:color w:val="002060"/>
        </w:rPr>
        <w:t>hv</w:t>
      </w:r>
      <w:r w:rsidR="005B5B52" w:rsidRPr="00AB7D00">
        <w:rPr>
          <w:color w:val="002060"/>
        </w:rPr>
        <w:t>e</w:t>
      </w:r>
      <w:r w:rsidR="00975BC5" w:rsidRPr="00AB7D00">
        <w:rPr>
          <w:color w:val="002060"/>
        </w:rPr>
        <w:t>m</w:t>
      </w:r>
      <w:r w:rsidR="005B5B52" w:rsidRPr="00AB7D00">
        <w:rPr>
          <w:color w:val="002060"/>
        </w:rPr>
        <w:t xml:space="preserve"> s</w:t>
      </w:r>
      <w:r w:rsidR="00975BC5" w:rsidRPr="00AB7D00">
        <w:rPr>
          <w:color w:val="002060"/>
        </w:rPr>
        <w:t>om</w:t>
      </w:r>
      <w:r w:rsidR="005B5B52" w:rsidRPr="00AB7D00">
        <w:rPr>
          <w:color w:val="002060"/>
        </w:rPr>
        <w:t xml:space="preserve"> </w:t>
      </w:r>
      <w:r w:rsidR="008430A9" w:rsidRPr="00AB7D00">
        <w:rPr>
          <w:color w:val="002060"/>
        </w:rPr>
        <w:t>kan</w:t>
      </w:r>
      <w:r w:rsidR="005B5B52" w:rsidRPr="00AB7D00">
        <w:rPr>
          <w:color w:val="002060"/>
        </w:rPr>
        <w:t xml:space="preserve"> gjøre dette, f.eks. banepersonal</w:t>
      </w:r>
      <w:r w:rsidR="00175A24" w:rsidRPr="00AB7D00">
        <w:rPr>
          <w:color w:val="002060"/>
        </w:rPr>
        <w:t>e</w:t>
      </w:r>
      <w:r w:rsidR="00151632" w:rsidRPr="00AB7D00">
        <w:rPr>
          <w:color w:val="002060"/>
        </w:rPr>
        <w:t>, funksjonær</w:t>
      </w:r>
      <w:r w:rsidR="00975BC5" w:rsidRPr="00AB7D00">
        <w:rPr>
          <w:color w:val="002060"/>
        </w:rPr>
        <w:t>&gt;</w:t>
      </w:r>
      <w:r w:rsidR="00975BC5" w:rsidRPr="00AB7D00">
        <w:rPr>
          <w:color w:val="0070C0"/>
        </w:rPr>
        <w:t>.</w:t>
      </w:r>
    </w:p>
    <w:p w14:paraId="69AE3423" w14:textId="4ED22FE4" w:rsidR="00785FE1" w:rsidRPr="00AB7D00" w:rsidRDefault="00785FE1" w:rsidP="00A812B4">
      <w:pPr>
        <w:pStyle w:val="Overskrift1"/>
      </w:pPr>
      <w:bookmarkStart w:id="208" w:name="_Toc189727080"/>
      <w:r>
        <w:t>K: Retningslinjer for spilletempo</w:t>
      </w:r>
      <w:bookmarkEnd w:id="208"/>
    </w:p>
    <w:p w14:paraId="4FDF7E77" w14:textId="245AA78C" w:rsidR="00354EED" w:rsidRPr="003F3B8A" w:rsidRDefault="00354EED" w:rsidP="00FE0FFA">
      <w:pPr>
        <w:pStyle w:val="Overskrift2"/>
      </w:pPr>
      <w:hyperlink r:id="rId69" w:history="1">
        <w:bookmarkStart w:id="209" w:name="_Toc93931242"/>
        <w:bookmarkStart w:id="210" w:name="_Toc189727081"/>
        <w:r w:rsidRPr="003F3B8A">
          <w:rPr>
            <w:rStyle w:val="Hyperkobling"/>
            <w:color w:val="auto"/>
          </w:rPr>
          <w:t>8K</w:t>
        </w:r>
        <w:r w:rsidR="0026389C">
          <w:rPr>
            <w:rStyle w:val="Hyperkobling"/>
            <w:color w:val="auto"/>
          </w:rPr>
          <w:tab/>
        </w:r>
        <w:r w:rsidRPr="003F3B8A">
          <w:rPr>
            <w:rStyle w:val="Hyperkobling"/>
            <w:color w:val="auto"/>
          </w:rPr>
          <w:t>Spilletempo</w:t>
        </w:r>
        <w:bookmarkEnd w:id="209"/>
        <w:bookmarkEnd w:id="210"/>
      </w:hyperlink>
    </w:p>
    <w:p w14:paraId="7D9A0A8A" w14:textId="0D48C486" w:rsidR="00357A29" w:rsidRPr="005A465E" w:rsidRDefault="00354EED" w:rsidP="00254DF9">
      <w:pPr>
        <w:rPr>
          <w:i/>
          <w:iCs/>
        </w:rPr>
      </w:pPr>
      <w:hyperlink r:id="rId70" w:history="1">
        <w:r w:rsidRPr="005A465E">
          <w:rPr>
            <w:rStyle w:val="Hyperkobling"/>
            <w:i/>
            <w:iCs/>
            <w:color w:val="auto"/>
          </w:rPr>
          <w:t>Del 8K i Model Local Rules</w:t>
        </w:r>
      </w:hyperlink>
      <w:r w:rsidRPr="005A465E">
        <w:rPr>
          <w:i/>
          <w:iCs/>
        </w:rPr>
        <w:t xml:space="preserve"> (</w:t>
      </w:r>
      <w:r w:rsidR="00815CD2" w:rsidRPr="005A465E">
        <w:rPr>
          <w:i/>
          <w:iCs/>
        </w:rPr>
        <w:t>Mal</w:t>
      </w:r>
      <w:r w:rsidRPr="005A465E">
        <w:rPr>
          <w:i/>
          <w:iCs/>
        </w:rPr>
        <w:t xml:space="preserve"> lokale regler) beskriver ulike </w:t>
      </w:r>
      <w:r w:rsidR="00046D55" w:rsidRPr="005A465E">
        <w:rPr>
          <w:i/>
          <w:iCs/>
        </w:rPr>
        <w:t>eksempler på hvordan Komiteen kan ta tak i problemet med sakte spill. Komiteen kan innføre andre lokale regler for å til</w:t>
      </w:r>
      <w:r w:rsidR="007A14CE" w:rsidRPr="005A465E">
        <w:rPr>
          <w:i/>
          <w:iCs/>
        </w:rPr>
        <w:t>passe</w:t>
      </w:r>
      <w:r w:rsidR="00046D55" w:rsidRPr="005A465E">
        <w:rPr>
          <w:i/>
          <w:iCs/>
        </w:rPr>
        <w:t xml:space="preserve"> sine ressurser</w:t>
      </w:r>
      <w:r w:rsidR="007A14CE" w:rsidRPr="005A465E">
        <w:rPr>
          <w:i/>
          <w:iCs/>
        </w:rPr>
        <w:t>,</w:t>
      </w:r>
      <w:r w:rsidR="00357A29" w:rsidRPr="005A465E">
        <w:rPr>
          <w:i/>
          <w:iCs/>
        </w:rPr>
        <w:t xml:space="preserve"> så eksemplene </w:t>
      </w:r>
      <w:r w:rsidR="007A14CE" w:rsidRPr="005A465E">
        <w:rPr>
          <w:i/>
          <w:iCs/>
        </w:rPr>
        <w:t xml:space="preserve">gitt </w:t>
      </w:r>
      <w:r w:rsidR="00357A29" w:rsidRPr="005A465E">
        <w:rPr>
          <w:i/>
          <w:iCs/>
        </w:rPr>
        <w:t>i 8K er ikke en uttømmende liste.</w:t>
      </w:r>
    </w:p>
    <w:p w14:paraId="250F6F7C" w14:textId="199353EF" w:rsidR="00046D55" w:rsidRPr="005A465E" w:rsidRDefault="00357A29" w:rsidP="00254DF9">
      <w:pPr>
        <w:rPr>
          <w:i/>
          <w:iCs/>
        </w:rPr>
      </w:pPr>
      <w:r w:rsidRPr="005A465E">
        <w:rPr>
          <w:i/>
          <w:iCs/>
        </w:rPr>
        <w:t xml:space="preserve"> </w:t>
      </w:r>
    </w:p>
    <w:p w14:paraId="6A52A47E" w14:textId="6C1D0210" w:rsidR="00354EED" w:rsidRPr="005A465E" w:rsidRDefault="00357A29" w:rsidP="00254DF9">
      <w:pPr>
        <w:rPr>
          <w:i/>
          <w:iCs/>
        </w:rPr>
      </w:pPr>
      <w:r w:rsidRPr="005A465E">
        <w:rPr>
          <w:i/>
          <w:iCs/>
        </w:rPr>
        <w:t xml:space="preserve">For </w:t>
      </w:r>
      <w:r w:rsidR="00354EED" w:rsidRPr="005A465E">
        <w:rPr>
          <w:i/>
          <w:iCs/>
        </w:rPr>
        <w:t xml:space="preserve">spilletempo i </w:t>
      </w:r>
      <w:r w:rsidR="00354EED" w:rsidRPr="005A465E">
        <w:rPr>
          <w:b/>
          <w:bCs/>
          <w:i/>
          <w:iCs/>
        </w:rPr>
        <w:t>forbundsturneringer</w:t>
      </w:r>
      <w:r w:rsidRPr="005A465E">
        <w:rPr>
          <w:i/>
          <w:iCs/>
        </w:rPr>
        <w:t xml:space="preserve"> </w:t>
      </w:r>
      <w:r w:rsidR="006F1440" w:rsidRPr="005A465E">
        <w:rPr>
          <w:i/>
          <w:iCs/>
        </w:rPr>
        <w:t xml:space="preserve">gjelder </w:t>
      </w:r>
      <w:r w:rsidRPr="005A465E">
        <w:rPr>
          <w:i/>
          <w:iCs/>
        </w:rPr>
        <w:t>følgende lokal regel</w:t>
      </w:r>
      <w:r w:rsidR="006F1440" w:rsidRPr="005A465E">
        <w:rPr>
          <w:i/>
          <w:iCs/>
        </w:rPr>
        <w:t>:</w:t>
      </w:r>
    </w:p>
    <w:p w14:paraId="22857C1E" w14:textId="75F74D35" w:rsidR="00354EED" w:rsidRPr="003F3B8A" w:rsidRDefault="00354EED" w:rsidP="00254DF9"/>
    <w:p w14:paraId="790BC09A" w14:textId="4BC73E2F" w:rsidR="00354EED" w:rsidRPr="00934F0D" w:rsidRDefault="00354EED" w:rsidP="00254DF9">
      <w:pPr>
        <w:rPr>
          <w:b/>
          <w:bCs/>
          <w:color w:val="0070C0"/>
        </w:rPr>
      </w:pPr>
      <w:r w:rsidRPr="00934F0D">
        <w:rPr>
          <w:b/>
          <w:bCs/>
          <w:color w:val="0070C0"/>
        </w:rPr>
        <w:lastRenderedPageBreak/>
        <w:t>Spilletempo (Regel 5.6)</w:t>
      </w:r>
    </w:p>
    <w:p w14:paraId="52E8D2CC" w14:textId="77777777" w:rsidR="00354EED" w:rsidRPr="00934F0D" w:rsidRDefault="00354EED" w:rsidP="00254DF9">
      <w:pPr>
        <w:rPr>
          <w:color w:val="0070C0"/>
        </w:rPr>
      </w:pPr>
      <w:r w:rsidRPr="00934F0D">
        <w:rPr>
          <w:color w:val="0070C0"/>
        </w:rPr>
        <w:t>Når det er mulig for en spiller å slå et slag. Fra det tidspunkt det anses at han eller hun kunne ha kommet frem til sin ball, har spilleren:</w:t>
      </w:r>
    </w:p>
    <w:p w14:paraId="48EBC9E1" w14:textId="77777777" w:rsidR="00354EED" w:rsidRPr="00934F0D" w:rsidRDefault="00354EED" w:rsidP="00254DF9">
      <w:pPr>
        <w:pStyle w:val="Listeavsnitt"/>
        <w:numPr>
          <w:ilvl w:val="1"/>
          <w:numId w:val="26"/>
        </w:numPr>
        <w:rPr>
          <w:color w:val="0070C0"/>
        </w:rPr>
      </w:pPr>
      <w:r w:rsidRPr="00934F0D">
        <w:rPr>
          <w:color w:val="0070C0"/>
        </w:rPr>
        <w:t>60 sekunder på å slå slaget når han eller hun ikke anses å ha hatt mulighet til å forberede sitt slag.</w:t>
      </w:r>
    </w:p>
    <w:p w14:paraId="18AC9A8D" w14:textId="77777777" w:rsidR="00354EED" w:rsidRPr="00934F0D" w:rsidRDefault="00354EED" w:rsidP="00254DF9">
      <w:pPr>
        <w:pStyle w:val="Listeavsnitt"/>
        <w:numPr>
          <w:ilvl w:val="1"/>
          <w:numId w:val="26"/>
        </w:numPr>
        <w:rPr>
          <w:color w:val="0070C0"/>
        </w:rPr>
      </w:pPr>
      <w:r w:rsidRPr="00934F0D">
        <w:rPr>
          <w:color w:val="0070C0"/>
        </w:rPr>
        <w:t>40 sekunder på å slå slaget når han eller hun anses å ha hatt mulighet til å forberede sitt slag.</w:t>
      </w:r>
    </w:p>
    <w:p w14:paraId="30B1D696" w14:textId="77777777" w:rsidR="00354EED" w:rsidRPr="00934F0D" w:rsidRDefault="00354EED" w:rsidP="00254DF9">
      <w:pPr>
        <w:rPr>
          <w:color w:val="0070C0"/>
        </w:rPr>
      </w:pPr>
      <w:r w:rsidRPr="00934F0D">
        <w:rPr>
          <w:color w:val="0070C0"/>
        </w:rPr>
        <w:t>En spiller som overskrider noen av tidsgrensene har brutt den lokale regelen.</w:t>
      </w:r>
    </w:p>
    <w:p w14:paraId="3181F749" w14:textId="77777777" w:rsidR="00354EED" w:rsidRPr="00934F0D" w:rsidRDefault="00354EED" w:rsidP="00254DF9">
      <w:pPr>
        <w:rPr>
          <w:color w:val="0070C0"/>
        </w:rPr>
      </w:pPr>
      <w:r w:rsidRPr="00934F0D">
        <w:rPr>
          <w:color w:val="0070C0"/>
        </w:rPr>
        <w:t>Straff for brudd på lokal regel under samme runde:</w:t>
      </w:r>
    </w:p>
    <w:p w14:paraId="61F8673C" w14:textId="77777777" w:rsidR="00354EED" w:rsidRPr="00934F0D" w:rsidRDefault="00354EED" w:rsidP="00254DF9">
      <w:pPr>
        <w:rPr>
          <w:color w:val="FF0000"/>
        </w:rPr>
      </w:pPr>
      <w:r w:rsidRPr="00934F0D">
        <w:rPr>
          <w:color w:val="FF0000"/>
        </w:rPr>
        <w:t>Første brudd – Advarsel</w:t>
      </w:r>
    </w:p>
    <w:p w14:paraId="119D6016" w14:textId="77777777" w:rsidR="00354EED" w:rsidRPr="00934F0D" w:rsidRDefault="00354EED" w:rsidP="00254DF9">
      <w:pPr>
        <w:rPr>
          <w:color w:val="FF0000"/>
        </w:rPr>
      </w:pPr>
      <w:r w:rsidRPr="00934F0D">
        <w:rPr>
          <w:color w:val="FF0000"/>
        </w:rPr>
        <w:t>Andre brudd – Ett straffeslag</w:t>
      </w:r>
    </w:p>
    <w:p w14:paraId="5D7BE60F" w14:textId="77777777" w:rsidR="00354EED" w:rsidRPr="00934F0D" w:rsidRDefault="00354EED" w:rsidP="00254DF9">
      <w:pPr>
        <w:rPr>
          <w:color w:val="FF0000"/>
        </w:rPr>
      </w:pPr>
      <w:r w:rsidRPr="00934F0D">
        <w:rPr>
          <w:color w:val="FF0000"/>
        </w:rPr>
        <w:t>Tredje brudd – Generell straff</w:t>
      </w:r>
    </w:p>
    <w:p w14:paraId="7535C4E2" w14:textId="77777777" w:rsidR="00354EED" w:rsidRPr="00934F0D" w:rsidRDefault="00354EED" w:rsidP="00254DF9">
      <w:pPr>
        <w:rPr>
          <w:color w:val="FF0000"/>
        </w:rPr>
      </w:pPr>
      <w:r w:rsidRPr="00934F0D">
        <w:rPr>
          <w:color w:val="FF0000"/>
        </w:rPr>
        <w:t>Fjerde brudd – Diskvalifikasjon</w:t>
      </w:r>
    </w:p>
    <w:p w14:paraId="2ACF0079" w14:textId="77777777" w:rsidR="00354EED" w:rsidRPr="00934F0D" w:rsidRDefault="00354EED" w:rsidP="00254DF9">
      <w:pPr>
        <w:rPr>
          <w:color w:val="0070C0"/>
        </w:rPr>
      </w:pPr>
    </w:p>
    <w:p w14:paraId="6251EADC" w14:textId="77777777" w:rsidR="00354EED" w:rsidRPr="00934F0D" w:rsidRDefault="00354EED" w:rsidP="00254DF9">
      <w:pPr>
        <w:rPr>
          <w:color w:val="0070C0"/>
        </w:rPr>
      </w:pPr>
      <w:r w:rsidRPr="00934F0D">
        <w:rPr>
          <w:color w:val="0070C0"/>
        </w:rPr>
        <w:t>Anmerkninger:</w:t>
      </w:r>
    </w:p>
    <w:p w14:paraId="7BABF001" w14:textId="77777777" w:rsidR="00354EED" w:rsidRPr="00934F0D" w:rsidRDefault="00354EED" w:rsidP="00254DF9">
      <w:pPr>
        <w:pStyle w:val="Listeavsnitt"/>
        <w:numPr>
          <w:ilvl w:val="0"/>
          <w:numId w:val="27"/>
        </w:numPr>
        <w:rPr>
          <w:color w:val="0070C0"/>
        </w:rPr>
      </w:pPr>
      <w:r w:rsidRPr="00934F0D">
        <w:rPr>
          <w:color w:val="0070C0"/>
        </w:rPr>
        <w:t>En spiller har hatt tid til å forberede sitt slag om det anses av en dommer eller representant for Komiteen at han eller hun burde ha kommet frem til sin ball:</w:t>
      </w:r>
    </w:p>
    <w:p w14:paraId="0E2360C2" w14:textId="77777777" w:rsidR="00354EED" w:rsidRPr="00934F0D" w:rsidRDefault="00354EED" w:rsidP="00254DF9">
      <w:pPr>
        <w:pStyle w:val="Listeavsnitt"/>
        <w:numPr>
          <w:ilvl w:val="1"/>
          <w:numId w:val="27"/>
        </w:numPr>
        <w:rPr>
          <w:color w:val="0070C0"/>
        </w:rPr>
      </w:pPr>
      <w:r w:rsidRPr="00934F0D">
        <w:rPr>
          <w:color w:val="0070C0"/>
        </w:rPr>
        <w:t>Mens en annen spiller i samme gruppe forbereder sitt slag og skal slå sitt slag før spilleren, eller</w:t>
      </w:r>
    </w:p>
    <w:p w14:paraId="7E43B8D5" w14:textId="77777777" w:rsidR="00354EED" w:rsidRPr="00934F0D" w:rsidRDefault="00354EED" w:rsidP="00254DF9">
      <w:pPr>
        <w:pStyle w:val="Listeavsnitt"/>
        <w:numPr>
          <w:ilvl w:val="1"/>
          <w:numId w:val="27"/>
        </w:numPr>
        <w:rPr>
          <w:color w:val="0070C0"/>
        </w:rPr>
      </w:pPr>
      <w:r w:rsidRPr="00934F0D">
        <w:rPr>
          <w:color w:val="0070C0"/>
        </w:rPr>
        <w:t>Mens gruppen foran spillerens gruppe er innenfor rekkevidde for spillerens planlagte slag.</w:t>
      </w:r>
    </w:p>
    <w:p w14:paraId="0716B2BA" w14:textId="77777777" w:rsidR="00354EED" w:rsidRPr="00934F0D" w:rsidRDefault="00354EED" w:rsidP="00254DF9">
      <w:pPr>
        <w:pStyle w:val="Listeavsnitt"/>
        <w:numPr>
          <w:ilvl w:val="0"/>
          <w:numId w:val="27"/>
        </w:numPr>
        <w:rPr>
          <w:color w:val="0070C0"/>
        </w:rPr>
      </w:pPr>
      <w:r w:rsidRPr="00934F0D">
        <w:rPr>
          <w:color w:val="0070C0"/>
        </w:rPr>
        <w:t>Det er mulig å slå et slag når:</w:t>
      </w:r>
    </w:p>
    <w:p w14:paraId="0CD33A0D" w14:textId="77777777" w:rsidR="00354EED" w:rsidRPr="00934F0D" w:rsidRDefault="00354EED" w:rsidP="00254DF9">
      <w:pPr>
        <w:pStyle w:val="Listeavsnitt"/>
        <w:numPr>
          <w:ilvl w:val="1"/>
          <w:numId w:val="27"/>
        </w:numPr>
        <w:rPr>
          <w:color w:val="0070C0"/>
        </w:rPr>
      </w:pPr>
      <w:r w:rsidRPr="00934F0D">
        <w:rPr>
          <w:color w:val="0070C0"/>
        </w:rPr>
        <w:t>Gruppen foran spillerens gruppe er utenfor rekkevidde for spillerens planlagte slag, eller</w:t>
      </w:r>
    </w:p>
    <w:p w14:paraId="1E66CC35" w14:textId="77777777" w:rsidR="00354EED" w:rsidRPr="00934F0D" w:rsidRDefault="00354EED" w:rsidP="00254DF9">
      <w:pPr>
        <w:pStyle w:val="Listeavsnitt"/>
        <w:numPr>
          <w:ilvl w:val="1"/>
          <w:numId w:val="27"/>
        </w:numPr>
        <w:rPr>
          <w:color w:val="0070C0"/>
        </w:rPr>
      </w:pPr>
      <w:r w:rsidRPr="00934F0D">
        <w:rPr>
          <w:color w:val="0070C0"/>
        </w:rPr>
        <w:t>Spillerens gruppe ikke har en regelsituasjon eller ikke venter på en dommer, eller</w:t>
      </w:r>
    </w:p>
    <w:p w14:paraId="68B4CBAB" w14:textId="77777777" w:rsidR="00354EED" w:rsidRPr="00934F0D" w:rsidRDefault="00354EED" w:rsidP="00254DF9">
      <w:pPr>
        <w:pStyle w:val="Listeavsnitt"/>
        <w:numPr>
          <w:ilvl w:val="1"/>
          <w:numId w:val="27"/>
        </w:numPr>
        <w:rPr>
          <w:color w:val="0070C0"/>
        </w:rPr>
      </w:pPr>
      <w:r w:rsidRPr="00934F0D">
        <w:rPr>
          <w:color w:val="0070C0"/>
        </w:rPr>
        <w:t>Spilleren ikke behøver å vente på spillere på nærliggende hull.</w:t>
      </w:r>
    </w:p>
    <w:p w14:paraId="7AF644B8" w14:textId="77777777" w:rsidR="00354EED" w:rsidRPr="00934F0D" w:rsidRDefault="00354EED" w:rsidP="00254DF9">
      <w:pPr>
        <w:pStyle w:val="Listeavsnitt"/>
        <w:numPr>
          <w:ilvl w:val="0"/>
          <w:numId w:val="27"/>
        </w:numPr>
        <w:rPr>
          <w:color w:val="0070C0"/>
        </w:rPr>
      </w:pPr>
      <w:r w:rsidRPr="00934F0D">
        <w:rPr>
          <w:color w:val="0070C0"/>
        </w:rPr>
        <w:t>Tidtaking kan gjøres uten at spillerne informeres om det.</w:t>
      </w:r>
    </w:p>
    <w:p w14:paraId="54B752BC" w14:textId="77777777" w:rsidR="00354EED" w:rsidRPr="00934F0D" w:rsidRDefault="00354EED" w:rsidP="00254DF9">
      <w:pPr>
        <w:pStyle w:val="Listeavsnitt"/>
        <w:numPr>
          <w:ilvl w:val="0"/>
          <w:numId w:val="27"/>
        </w:numPr>
        <w:rPr>
          <w:color w:val="0070C0"/>
        </w:rPr>
      </w:pPr>
      <w:r w:rsidRPr="00934F0D">
        <w:rPr>
          <w:color w:val="0070C0"/>
        </w:rPr>
        <w:t>Tidtaking gjøres ikke på et hull der en match skal avgjøres.</w:t>
      </w:r>
    </w:p>
    <w:p w14:paraId="2B59E0F1" w14:textId="17EDD4EF" w:rsidR="00354EED" w:rsidRDefault="00354EED" w:rsidP="00254DF9">
      <w:pPr>
        <w:rPr>
          <w:color w:val="0070C0"/>
        </w:rPr>
      </w:pPr>
      <w:r w:rsidRPr="00934F0D">
        <w:rPr>
          <w:color w:val="0070C0"/>
        </w:rPr>
        <w:t>Spilleren bør informeres om advarsel/straffeslag så snart omstendighetene tillater det.</w:t>
      </w:r>
    </w:p>
    <w:p w14:paraId="39485B2C" w14:textId="25716982" w:rsidR="00A812B4" w:rsidRDefault="00A812B4" w:rsidP="00925E08">
      <w:pPr>
        <w:pStyle w:val="Overskrift1"/>
      </w:pPr>
      <w:bookmarkStart w:id="211" w:name="_Toc189727082"/>
      <w:r>
        <w:t xml:space="preserve">L: </w:t>
      </w:r>
      <w:r w:rsidR="00925E08">
        <w:t>Scorekort ansvar</w:t>
      </w:r>
      <w:bookmarkEnd w:id="211"/>
      <w:r>
        <w:t xml:space="preserve"> </w:t>
      </w:r>
    </w:p>
    <w:p w14:paraId="7A0E06BA" w14:textId="0BF797FF" w:rsidR="005E0520" w:rsidRDefault="005E0520" w:rsidP="00FE0FFA">
      <w:pPr>
        <w:pStyle w:val="Overskrift2"/>
      </w:pPr>
      <w:bookmarkStart w:id="212" w:name="_Toc189727083"/>
      <w:r>
        <w:t>L</w:t>
      </w:r>
      <w:r w:rsidR="004C6F89">
        <w:t>-1</w:t>
      </w:r>
      <w:r w:rsidR="0026389C">
        <w:tab/>
      </w:r>
      <w:r w:rsidR="00782875">
        <w:t xml:space="preserve">Modifisering av straff </w:t>
      </w:r>
      <w:r w:rsidR="00A02B91">
        <w:t>i</w:t>
      </w:r>
      <w:r w:rsidR="00782875">
        <w:t xml:space="preserve"> regel 3.3b(2) for </w:t>
      </w:r>
      <w:r w:rsidR="00870F64">
        <w:t>scorekort som mangler signatur fra</w:t>
      </w:r>
      <w:r w:rsidR="00A02B91">
        <w:t xml:space="preserve"> spiller eller markør</w:t>
      </w:r>
      <w:bookmarkEnd w:id="212"/>
    </w:p>
    <w:p w14:paraId="4762A219" w14:textId="44668400" w:rsidR="00A02B91" w:rsidRPr="009B7C56" w:rsidRDefault="00D14CF4" w:rsidP="00254DF9">
      <w:pPr>
        <w:rPr>
          <w:i/>
          <w:iCs/>
        </w:rPr>
      </w:pPr>
      <w:r w:rsidRPr="009B7C56">
        <w:rPr>
          <w:b/>
          <w:bCs/>
          <w:i/>
          <w:iCs/>
        </w:rPr>
        <w:t>Formål:</w:t>
      </w:r>
      <w:r w:rsidRPr="009B7C56">
        <w:rPr>
          <w:i/>
          <w:iCs/>
        </w:rPr>
        <w:t xml:space="preserve"> </w:t>
      </w:r>
      <w:r w:rsidR="00C608AD" w:rsidRPr="009B7C56">
        <w:rPr>
          <w:i/>
          <w:iCs/>
        </w:rPr>
        <w:t xml:space="preserve">Regel 3.3b(2) </w:t>
      </w:r>
      <w:r w:rsidR="00770603" w:rsidRPr="009B7C56">
        <w:rPr>
          <w:i/>
          <w:iCs/>
        </w:rPr>
        <w:t>i</w:t>
      </w:r>
      <w:r w:rsidR="00C608AD" w:rsidRPr="009B7C56">
        <w:rPr>
          <w:i/>
          <w:iCs/>
        </w:rPr>
        <w:t xml:space="preserve">legger en </w:t>
      </w:r>
      <w:r w:rsidR="008A2D13" w:rsidRPr="009B7C56">
        <w:rPr>
          <w:i/>
          <w:iCs/>
        </w:rPr>
        <w:t>diskvalifikasjonsstraff når hullscorene på scorekortet ikke har blitt signert</w:t>
      </w:r>
      <w:r w:rsidR="00770603" w:rsidRPr="009B7C56">
        <w:rPr>
          <w:i/>
          <w:iCs/>
        </w:rPr>
        <w:t xml:space="preserve"> av spilleren, markøren eller begge.</w:t>
      </w:r>
    </w:p>
    <w:p w14:paraId="417BC5F8" w14:textId="0A16F53C" w:rsidR="00770603" w:rsidRPr="009B7C56" w:rsidRDefault="00770603" w:rsidP="00254DF9">
      <w:pPr>
        <w:rPr>
          <w:i/>
          <w:iCs/>
        </w:rPr>
      </w:pPr>
      <w:r w:rsidRPr="009B7C56">
        <w:rPr>
          <w:i/>
          <w:iCs/>
        </w:rPr>
        <w:t xml:space="preserve">Men i situasjoner hvor Komiteen mener at det er mer passende å modifisere </w:t>
      </w:r>
      <w:r w:rsidR="00000BCD" w:rsidRPr="009B7C56">
        <w:rPr>
          <w:i/>
          <w:iCs/>
        </w:rPr>
        <w:t xml:space="preserve">denne straffen til to straffeslag, kan den velge å gjøre det, forutsatt at Mal lokal regel L-1 </w:t>
      </w:r>
      <w:r w:rsidR="009B7C56" w:rsidRPr="009B7C56">
        <w:rPr>
          <w:i/>
          <w:iCs/>
        </w:rPr>
        <w:t xml:space="preserve">er innført </w:t>
      </w:r>
      <w:r w:rsidR="00000BCD" w:rsidRPr="009B7C56">
        <w:rPr>
          <w:i/>
          <w:iCs/>
        </w:rPr>
        <w:t>på forhånd.</w:t>
      </w:r>
    </w:p>
    <w:p w14:paraId="54009AC8" w14:textId="77777777" w:rsidR="009B7C56" w:rsidRDefault="009B7C56" w:rsidP="00254DF9"/>
    <w:p w14:paraId="233B5455" w14:textId="562D7A73" w:rsidR="009B7C56" w:rsidRDefault="009B7C56" w:rsidP="009B7C56">
      <w:pPr>
        <w:pStyle w:val="Overskrift3"/>
      </w:pPr>
      <w:bookmarkStart w:id="213" w:name="_Toc189727084"/>
      <w:r>
        <w:t>Mal lokal regel L-1</w:t>
      </w:r>
      <w:bookmarkEnd w:id="213"/>
    </w:p>
    <w:p w14:paraId="307B0F9E" w14:textId="463B1FAB" w:rsidR="009B7C56" w:rsidRPr="00DE1137" w:rsidRDefault="009B7C56" w:rsidP="00254DF9">
      <w:pPr>
        <w:rPr>
          <w:color w:val="0070C0"/>
        </w:rPr>
      </w:pPr>
      <w:r w:rsidRPr="00DE1137">
        <w:rPr>
          <w:color w:val="0070C0"/>
        </w:rPr>
        <w:t xml:space="preserve">Regel 3.3b(2) </w:t>
      </w:r>
      <w:r w:rsidR="005E30D5" w:rsidRPr="00DE1137">
        <w:rPr>
          <w:color w:val="0070C0"/>
        </w:rPr>
        <w:t xml:space="preserve">er </w:t>
      </w:r>
      <w:r w:rsidR="009C61BE" w:rsidRPr="00DE1137">
        <w:rPr>
          <w:color w:val="0070C0"/>
        </w:rPr>
        <w:t>modifisert på følgende måte:</w:t>
      </w:r>
    </w:p>
    <w:p w14:paraId="1A8F6E1C" w14:textId="0973E28F" w:rsidR="009C61BE" w:rsidRDefault="009C61BE" w:rsidP="00254DF9">
      <w:pPr>
        <w:rPr>
          <w:color w:val="0070C0"/>
        </w:rPr>
      </w:pPr>
      <w:r w:rsidRPr="00DE1137">
        <w:rPr>
          <w:color w:val="0070C0"/>
        </w:rPr>
        <w:t xml:space="preserve">Hvis en spiller innleverer et scorekort uten at hullscorene er </w:t>
      </w:r>
      <w:r w:rsidR="00BA008D" w:rsidRPr="00DE1137">
        <w:rPr>
          <w:color w:val="0070C0"/>
        </w:rPr>
        <w:t xml:space="preserve">signert for av enten spilleren, markøren eller begge, får spilleren den </w:t>
      </w:r>
      <w:r w:rsidR="00BA008D" w:rsidRPr="00BD649F">
        <w:rPr>
          <w:b/>
          <w:bCs/>
          <w:color w:val="0070C0"/>
        </w:rPr>
        <w:t>generelle straffen</w:t>
      </w:r>
      <w:r w:rsidR="00BA008D" w:rsidRPr="00DE1137">
        <w:rPr>
          <w:color w:val="0070C0"/>
        </w:rPr>
        <w:t xml:space="preserve"> </w:t>
      </w:r>
      <w:r w:rsidR="00BA008D" w:rsidRPr="00BD649F">
        <w:rPr>
          <w:b/>
          <w:bCs/>
          <w:color w:val="FF0000"/>
        </w:rPr>
        <w:t>(to straffeslag)</w:t>
      </w:r>
      <w:r w:rsidR="00BA008D" w:rsidRPr="00DE1137">
        <w:rPr>
          <w:color w:val="0070C0"/>
        </w:rPr>
        <w:t xml:space="preserve">. Straffen legges til </w:t>
      </w:r>
      <w:r w:rsidR="009A52ED" w:rsidRPr="00DE1137">
        <w:rPr>
          <w:color w:val="0070C0"/>
        </w:rPr>
        <w:t xml:space="preserve">på </w:t>
      </w:r>
      <w:r w:rsidR="00BA008D" w:rsidRPr="00DE1137">
        <w:rPr>
          <w:color w:val="0070C0"/>
        </w:rPr>
        <w:t xml:space="preserve">det siste hullet </w:t>
      </w:r>
      <w:r w:rsidR="009A52ED" w:rsidRPr="00DE1137">
        <w:rPr>
          <w:color w:val="0070C0"/>
        </w:rPr>
        <w:t>på spillerens runde.</w:t>
      </w:r>
    </w:p>
    <w:p w14:paraId="1B7BF076" w14:textId="39884D10" w:rsidR="00925E08" w:rsidRPr="00DE1137" w:rsidRDefault="00925E08" w:rsidP="00C15472">
      <w:pPr>
        <w:pStyle w:val="Overskrift1"/>
      </w:pPr>
      <w:bookmarkStart w:id="214" w:name="_Toc189727085"/>
      <w:r>
        <w:t>N: Robotkli</w:t>
      </w:r>
      <w:r w:rsidR="00C15472">
        <w:t>ppere</w:t>
      </w:r>
      <w:bookmarkEnd w:id="214"/>
    </w:p>
    <w:p w14:paraId="56EAEBA4" w14:textId="672F188C" w:rsidR="001749DC" w:rsidRPr="003F3B8A" w:rsidRDefault="001A2B84" w:rsidP="00FE0FFA">
      <w:pPr>
        <w:pStyle w:val="Overskrift2"/>
      </w:pPr>
      <w:bookmarkStart w:id="215" w:name="_Toc93931243"/>
      <w:bookmarkStart w:id="216" w:name="_Toc189727086"/>
      <w:r w:rsidRPr="003F3B8A">
        <w:t>N</w:t>
      </w:r>
      <w:r w:rsidR="001749DC" w:rsidRPr="003F3B8A">
        <w:t>-</w:t>
      </w:r>
      <w:r w:rsidRPr="003F3B8A">
        <w:t>1</w:t>
      </w:r>
      <w:r w:rsidR="0026389C">
        <w:tab/>
      </w:r>
      <w:r w:rsidR="001749DC" w:rsidRPr="003F3B8A">
        <w:t>Robotklippere</w:t>
      </w:r>
      <w:bookmarkEnd w:id="215"/>
      <w:bookmarkEnd w:id="216"/>
    </w:p>
    <w:p w14:paraId="36B8BDB1" w14:textId="07601CD3" w:rsidR="002C7CD3" w:rsidRPr="005A465E" w:rsidRDefault="002C7CD3" w:rsidP="00254DF9">
      <w:pPr>
        <w:rPr>
          <w:rFonts w:ascii="&amp;quot" w:hAnsi="&amp;quot"/>
          <w:i/>
          <w:iCs/>
          <w:sz w:val="27"/>
          <w:szCs w:val="27"/>
          <w:lang w:eastAsia="nb-NO"/>
        </w:rPr>
      </w:pPr>
      <w:r w:rsidRPr="005A465E">
        <w:rPr>
          <w:b/>
          <w:i/>
          <w:iCs/>
        </w:rPr>
        <w:t>Formål:</w:t>
      </w:r>
      <w:r w:rsidRPr="005A465E">
        <w:rPr>
          <w:i/>
          <w:iCs/>
        </w:rPr>
        <w:t xml:space="preserve"> </w:t>
      </w:r>
      <w:r w:rsidR="00CE5416">
        <w:rPr>
          <w:i/>
          <w:iCs/>
        </w:rPr>
        <w:t>Mange</w:t>
      </w:r>
      <w:r w:rsidRPr="005A465E">
        <w:rPr>
          <w:i/>
          <w:iCs/>
        </w:rPr>
        <w:t xml:space="preserve"> baner har utplassert robotklippere (og ladestasjoner) på banen. Robotklippere er svært kostbare</w:t>
      </w:r>
      <w:r w:rsidR="00C50D18" w:rsidRPr="005A465E">
        <w:rPr>
          <w:i/>
          <w:iCs/>
        </w:rPr>
        <w:t xml:space="preserve"> og </w:t>
      </w:r>
      <w:r w:rsidRPr="005A465E">
        <w:rPr>
          <w:i/>
          <w:iCs/>
        </w:rPr>
        <w:t>har innebygget alarm og GPS</w:t>
      </w:r>
      <w:r w:rsidR="00C50D18" w:rsidRPr="005A465E">
        <w:rPr>
          <w:i/>
          <w:iCs/>
        </w:rPr>
        <w:t>-</w:t>
      </w:r>
      <w:r w:rsidRPr="005A465E">
        <w:rPr>
          <w:i/>
          <w:iCs/>
        </w:rPr>
        <w:t xml:space="preserve">mottaker. Disse robotklipperne må derfor ikke flyttes (da går alarmen) og de må beskyttes. Denne lokale regelen brukes </w:t>
      </w:r>
      <w:r w:rsidR="00D50C4D">
        <w:rPr>
          <w:i/>
          <w:iCs/>
        </w:rPr>
        <w:t xml:space="preserve">når </w:t>
      </w:r>
      <w:r w:rsidRPr="005A465E">
        <w:rPr>
          <w:i/>
          <w:iCs/>
        </w:rPr>
        <w:t>det er robotklippere på banen.</w:t>
      </w:r>
    </w:p>
    <w:p w14:paraId="1E6C52C2" w14:textId="3CAFB185" w:rsidR="002C7CD3" w:rsidRPr="003F3B8A" w:rsidRDefault="002C7CD3" w:rsidP="00254DF9"/>
    <w:p w14:paraId="3B3A1B60" w14:textId="162D71A5" w:rsidR="002C7CD3" w:rsidRPr="003F3B8A" w:rsidRDefault="006E701D" w:rsidP="000B2EDE">
      <w:pPr>
        <w:pStyle w:val="Overskrift3"/>
      </w:pPr>
      <w:bookmarkStart w:id="217" w:name="_Toc189727087"/>
      <w:r>
        <w:lastRenderedPageBreak/>
        <w:t>Mal</w:t>
      </w:r>
      <w:r w:rsidR="002C7CD3" w:rsidRPr="003F3B8A">
        <w:t xml:space="preserve"> lokal regel</w:t>
      </w:r>
      <w:r w:rsidR="00B103D5" w:rsidRPr="003F3B8A">
        <w:t xml:space="preserve"> </w:t>
      </w:r>
      <w:r w:rsidR="001A2B84" w:rsidRPr="003F3B8A">
        <w:t>N</w:t>
      </w:r>
      <w:r w:rsidR="00B103D5" w:rsidRPr="003F3B8A">
        <w:t>-</w:t>
      </w:r>
      <w:r w:rsidR="001A2B84" w:rsidRPr="003F3B8A">
        <w:t>1</w:t>
      </w:r>
      <w:bookmarkEnd w:id="217"/>
    </w:p>
    <w:p w14:paraId="4300ABF3" w14:textId="7A1926BF" w:rsidR="001749DC" w:rsidRPr="00583EFC" w:rsidRDefault="001749DC" w:rsidP="00254DF9">
      <w:pPr>
        <w:rPr>
          <w:color w:val="0070C0"/>
        </w:rPr>
      </w:pPr>
      <w:r w:rsidRPr="00583EFC">
        <w:rPr>
          <w:color w:val="0070C0"/>
        </w:rPr>
        <w:t xml:space="preserve">På denne banen brukes motoriserte robotklippere som ikke må stoppes, løftes eller klipperetning påvirkes. En klipper i ro og i ladestasjon er en uflyttbar hindring. Fritak må tas etter regel </w:t>
      </w:r>
      <w:r w:rsidR="002C7CD3" w:rsidRPr="00583EFC">
        <w:rPr>
          <w:color w:val="0070C0"/>
        </w:rPr>
        <w:t>16.1.</w:t>
      </w:r>
    </w:p>
    <w:p w14:paraId="72C1BDEC" w14:textId="4F86ECB2" w:rsidR="001749DC" w:rsidRPr="00583EFC" w:rsidRDefault="001749DC" w:rsidP="00254DF9">
      <w:pPr>
        <w:rPr>
          <w:color w:val="0070C0"/>
        </w:rPr>
      </w:pPr>
      <w:r w:rsidRPr="00583EFC">
        <w:rPr>
          <w:color w:val="0070C0"/>
        </w:rPr>
        <w:t>En ball i bevegelse som</w:t>
      </w:r>
      <w:r w:rsidR="001A2B84" w:rsidRPr="00583EFC">
        <w:rPr>
          <w:color w:val="0070C0"/>
        </w:rPr>
        <w:t xml:space="preserve"> ved et uhell </w:t>
      </w:r>
      <w:r w:rsidRPr="00583EFC">
        <w:rPr>
          <w:color w:val="0070C0"/>
        </w:rPr>
        <w:t xml:space="preserve">blir stoppet eller får forandret retning av en klipper i bevegelse, må spilles </w:t>
      </w:r>
      <w:r w:rsidR="001A2B84" w:rsidRPr="00583EFC">
        <w:rPr>
          <w:color w:val="0070C0"/>
        </w:rPr>
        <w:t>fra der den kommer til ro, se regel</w:t>
      </w:r>
      <w:r w:rsidRPr="00583EFC">
        <w:rPr>
          <w:color w:val="0070C0"/>
        </w:rPr>
        <w:t xml:space="preserve"> </w:t>
      </w:r>
      <w:r w:rsidR="00CE1F99" w:rsidRPr="00583EFC">
        <w:rPr>
          <w:color w:val="0070C0"/>
        </w:rPr>
        <w:t>11.</w:t>
      </w:r>
      <w:r w:rsidR="009C1019" w:rsidRPr="00583EFC">
        <w:rPr>
          <w:color w:val="0070C0"/>
        </w:rPr>
        <w:t>1b.</w:t>
      </w:r>
    </w:p>
    <w:p w14:paraId="74D71C9F" w14:textId="0AFB1550" w:rsidR="001749DC" w:rsidRPr="00583EFC" w:rsidRDefault="001749DC" w:rsidP="00254DF9">
      <w:pPr>
        <w:rPr>
          <w:color w:val="0070C0"/>
        </w:rPr>
      </w:pPr>
      <w:r w:rsidRPr="00583EFC">
        <w:rPr>
          <w:color w:val="0070C0"/>
        </w:rPr>
        <w:t>En ball i ro som flyttes av en klipper i bevegelse må plasseres tilbake</w:t>
      </w:r>
      <w:r w:rsidR="001A2B84" w:rsidRPr="00583EFC">
        <w:rPr>
          <w:color w:val="0070C0"/>
        </w:rPr>
        <w:t xml:space="preserve">, se </w:t>
      </w:r>
      <w:r w:rsidRPr="00583EFC">
        <w:rPr>
          <w:color w:val="0070C0"/>
        </w:rPr>
        <w:t xml:space="preserve">regel </w:t>
      </w:r>
      <w:r w:rsidR="00CE1F99" w:rsidRPr="00583EFC">
        <w:rPr>
          <w:color w:val="0070C0"/>
        </w:rPr>
        <w:t>9.6.</w:t>
      </w:r>
    </w:p>
    <w:p w14:paraId="1A8296FB" w14:textId="42CCC662" w:rsidR="001348BF" w:rsidRPr="00583EFC" w:rsidRDefault="001749DC" w:rsidP="00254DF9">
      <w:pPr>
        <w:rPr>
          <w:color w:val="0070C0"/>
        </w:rPr>
      </w:pPr>
      <w:r w:rsidRPr="00583EFC">
        <w:rPr>
          <w:color w:val="0070C0"/>
        </w:rPr>
        <w:t>Hvis en klipper i bevegelse fysisk påvirker spillet, kan spilleren vente til klipperen har flyttet seg og ikke lenger gir slik påvirkning.</w:t>
      </w:r>
    </w:p>
    <w:p w14:paraId="14E09800" w14:textId="77777777" w:rsidR="00C075E7" w:rsidRPr="00583EFC" w:rsidRDefault="00C075E7" w:rsidP="00254DF9">
      <w:pPr>
        <w:rPr>
          <w:b/>
          <w:bCs/>
          <w:color w:val="FF0000"/>
        </w:rPr>
      </w:pPr>
      <w:r w:rsidRPr="00583EFC">
        <w:rPr>
          <w:b/>
          <w:bCs/>
          <w:color w:val="FF0000"/>
        </w:rPr>
        <w:t>Straff for å spille ball fra et feil sted ved brudd på lokal regel: Generell straff etter regel 14.7a.</w:t>
      </w:r>
    </w:p>
    <w:sectPr w:rsidR="00C075E7" w:rsidRPr="00583EFC" w:rsidSect="002D781B">
      <w:headerReference w:type="even" r:id="rId71"/>
      <w:headerReference w:type="default" r:id="rId72"/>
      <w:footerReference w:type="even" r:id="rId73"/>
      <w:footerReference w:type="default" r:id="rId74"/>
      <w:headerReference w:type="first" r:id="rId75"/>
      <w:footerReference w:type="first" r:id="rId76"/>
      <w:pgSz w:w="11906" w:h="16838" w:code="9"/>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229345" w14:textId="77777777" w:rsidR="00832A8F" w:rsidRDefault="00832A8F" w:rsidP="00254DF9">
      <w:r>
        <w:separator/>
      </w:r>
    </w:p>
    <w:p w14:paraId="2F787524" w14:textId="77777777" w:rsidR="00832A8F" w:rsidRDefault="00832A8F" w:rsidP="00254DF9"/>
    <w:p w14:paraId="3B32ACF6" w14:textId="77777777" w:rsidR="00832A8F" w:rsidRDefault="00832A8F" w:rsidP="00254DF9"/>
  </w:endnote>
  <w:endnote w:type="continuationSeparator" w:id="0">
    <w:p w14:paraId="141C150D" w14:textId="77777777" w:rsidR="00832A8F" w:rsidRDefault="00832A8F" w:rsidP="00254DF9">
      <w:r>
        <w:continuationSeparator/>
      </w:r>
    </w:p>
    <w:p w14:paraId="14604FE5" w14:textId="77777777" w:rsidR="00832A8F" w:rsidRDefault="00832A8F" w:rsidP="00254DF9"/>
    <w:p w14:paraId="4DE5B232" w14:textId="77777777" w:rsidR="00832A8F" w:rsidRDefault="00832A8F" w:rsidP="00254DF9"/>
  </w:endnote>
  <w:endnote w:type="continuationNotice" w:id="1">
    <w:p w14:paraId="054BCF1F" w14:textId="77777777" w:rsidR="00832A8F" w:rsidRDefault="00832A8F" w:rsidP="00254DF9"/>
    <w:p w14:paraId="48558B23" w14:textId="77777777" w:rsidR="00832A8F" w:rsidRDefault="00832A8F" w:rsidP="00254DF9"/>
    <w:p w14:paraId="14C7A45F" w14:textId="77777777" w:rsidR="00832A8F" w:rsidRDefault="00832A8F" w:rsidP="00254DF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adikal-Norm">
    <w:altName w:val="Cambria"/>
    <w:charset w:val="00"/>
    <w:family w:val="auto"/>
    <w:pitch w:val="default"/>
  </w:font>
  <w:font w:name="&amp;quo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53689" w14:textId="77777777" w:rsidR="0088303E" w:rsidRDefault="0088303E" w:rsidP="00254DF9">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7567572"/>
      <w:docPartObj>
        <w:docPartGallery w:val="Page Numbers (Bottom of Page)"/>
        <w:docPartUnique/>
      </w:docPartObj>
    </w:sdtPr>
    <w:sdtContent>
      <w:p w14:paraId="7503B1B7" w14:textId="1AF88AA3" w:rsidR="001D620E" w:rsidRDefault="001D620E" w:rsidP="00254DF9">
        <w:pPr>
          <w:pStyle w:val="Bunntekst"/>
        </w:pPr>
        <w:r w:rsidRPr="001D620E">
          <w:fldChar w:fldCharType="begin"/>
        </w:r>
        <w:r w:rsidRPr="001D620E">
          <w:instrText>PAGE   \* MERGEFORMAT</w:instrText>
        </w:r>
        <w:r w:rsidRPr="001D620E">
          <w:fldChar w:fldCharType="separate"/>
        </w:r>
        <w:r w:rsidRPr="001D620E">
          <w:t>2</w:t>
        </w:r>
        <w:r w:rsidRPr="001D620E">
          <w:fldChar w:fldCharType="end"/>
        </w:r>
      </w:p>
    </w:sdtContent>
  </w:sdt>
  <w:p w14:paraId="482F6E5F" w14:textId="77777777" w:rsidR="007D733C" w:rsidRDefault="007D733C" w:rsidP="00254DF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A7E26" w14:textId="77777777" w:rsidR="0088303E" w:rsidRDefault="0088303E" w:rsidP="00254DF9">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90069F" w14:textId="77777777" w:rsidR="00832A8F" w:rsidRDefault="00832A8F" w:rsidP="00254DF9">
      <w:r>
        <w:separator/>
      </w:r>
    </w:p>
    <w:p w14:paraId="4A5AFD51" w14:textId="77777777" w:rsidR="00832A8F" w:rsidRDefault="00832A8F" w:rsidP="00254DF9"/>
    <w:p w14:paraId="1FB4FA6C" w14:textId="77777777" w:rsidR="00832A8F" w:rsidRDefault="00832A8F" w:rsidP="00254DF9"/>
  </w:footnote>
  <w:footnote w:type="continuationSeparator" w:id="0">
    <w:p w14:paraId="4996D0DA" w14:textId="77777777" w:rsidR="00832A8F" w:rsidRDefault="00832A8F" w:rsidP="00254DF9">
      <w:r>
        <w:continuationSeparator/>
      </w:r>
    </w:p>
    <w:p w14:paraId="39D7219F" w14:textId="77777777" w:rsidR="00832A8F" w:rsidRDefault="00832A8F" w:rsidP="00254DF9"/>
    <w:p w14:paraId="0D31B638" w14:textId="77777777" w:rsidR="00832A8F" w:rsidRDefault="00832A8F" w:rsidP="00254DF9"/>
  </w:footnote>
  <w:footnote w:type="continuationNotice" w:id="1">
    <w:p w14:paraId="6C4F4ED7" w14:textId="77777777" w:rsidR="00832A8F" w:rsidRDefault="00832A8F" w:rsidP="00254DF9"/>
    <w:p w14:paraId="3990700A" w14:textId="77777777" w:rsidR="00832A8F" w:rsidRDefault="00832A8F" w:rsidP="00254DF9"/>
    <w:p w14:paraId="7526F2B1" w14:textId="77777777" w:rsidR="00832A8F" w:rsidRDefault="00832A8F" w:rsidP="00254DF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293D6F" w14:textId="77777777" w:rsidR="0088303E" w:rsidRDefault="0088303E" w:rsidP="00254DF9">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0C96B" w14:textId="77777777" w:rsidR="0088303E" w:rsidRDefault="0088303E" w:rsidP="00254DF9">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08E6EE" w14:textId="77777777" w:rsidR="0088303E" w:rsidRDefault="0088303E" w:rsidP="00254DF9">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84240"/>
    <w:multiLevelType w:val="multilevel"/>
    <w:tmpl w:val="F47015A6"/>
    <w:lvl w:ilvl="0">
      <w:start w:val="1"/>
      <w:numFmt w:val="bullet"/>
      <w:lvlText w:val=""/>
      <w:lvlJc w:val="left"/>
      <w:pPr>
        <w:tabs>
          <w:tab w:val="num" w:pos="1068"/>
        </w:tabs>
        <w:ind w:left="1068" w:hanging="360"/>
      </w:pPr>
      <w:rPr>
        <w:rFonts w:ascii="Symbol" w:hAnsi="Symbol" w:hint="default"/>
        <w:sz w:val="20"/>
      </w:rPr>
    </w:lvl>
    <w:lvl w:ilvl="1">
      <w:start w:val="1"/>
      <w:numFmt w:val="decimal"/>
      <w:lvlText w:val="%2."/>
      <w:lvlJc w:val="left"/>
      <w:pPr>
        <w:ind w:left="1788" w:hanging="360"/>
      </w:pPr>
      <w:rPr>
        <w:rFonts w:hint="default"/>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1" w15:restartNumberingAfterBreak="0">
    <w:nsid w:val="0999651D"/>
    <w:multiLevelType w:val="multilevel"/>
    <w:tmpl w:val="AF40C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27562C"/>
    <w:multiLevelType w:val="hybridMultilevel"/>
    <w:tmpl w:val="A0A69222"/>
    <w:lvl w:ilvl="0" w:tplc="C28286B2">
      <w:start w:val="1"/>
      <w:numFmt w:val="lowerLetter"/>
      <w:lvlText w:val="%1."/>
      <w:lvlJc w:val="left"/>
      <w:pPr>
        <w:ind w:left="720" w:hanging="360"/>
      </w:pPr>
      <w:rPr>
        <w:rFonts w:ascii="Calibri" w:eastAsia="Times New Roman" w:hAnsi="Calibri" w:cs="Times New Roman"/>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0D9E1AD4"/>
    <w:multiLevelType w:val="hybridMultilevel"/>
    <w:tmpl w:val="428C827C"/>
    <w:lvl w:ilvl="0" w:tplc="04140015">
      <w:start w:val="1"/>
      <w:numFmt w:val="upp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18802EA1"/>
    <w:multiLevelType w:val="hybridMultilevel"/>
    <w:tmpl w:val="9604A898"/>
    <w:lvl w:ilvl="0" w:tplc="04140001">
      <w:start w:val="1"/>
      <w:numFmt w:val="bullet"/>
      <w:lvlText w:val=""/>
      <w:lvlJc w:val="left"/>
      <w:pPr>
        <w:ind w:left="1428" w:hanging="360"/>
      </w:pPr>
      <w:rPr>
        <w:rFonts w:ascii="Symbol" w:eastAsia="Times New Roman" w:hAnsi="Symbol" w:cs="Times New Roman" w:hint="default"/>
      </w:rPr>
    </w:lvl>
    <w:lvl w:ilvl="1" w:tplc="04140003">
      <w:start w:val="1"/>
      <w:numFmt w:val="bullet"/>
      <w:lvlText w:val="o"/>
      <w:lvlJc w:val="left"/>
      <w:pPr>
        <w:ind w:left="2148" w:hanging="360"/>
      </w:pPr>
      <w:rPr>
        <w:rFonts w:ascii="Courier New" w:hAnsi="Courier New" w:cs="Courier New" w:hint="default"/>
      </w:rPr>
    </w:lvl>
    <w:lvl w:ilvl="2" w:tplc="04140005" w:tentative="1">
      <w:start w:val="1"/>
      <w:numFmt w:val="bullet"/>
      <w:lvlText w:val=""/>
      <w:lvlJc w:val="left"/>
      <w:pPr>
        <w:ind w:left="2868" w:hanging="360"/>
      </w:pPr>
      <w:rPr>
        <w:rFonts w:ascii="Wingdings" w:hAnsi="Wingdings" w:hint="default"/>
      </w:rPr>
    </w:lvl>
    <w:lvl w:ilvl="3" w:tplc="04140001" w:tentative="1">
      <w:start w:val="1"/>
      <w:numFmt w:val="bullet"/>
      <w:lvlText w:val=""/>
      <w:lvlJc w:val="left"/>
      <w:pPr>
        <w:ind w:left="3588" w:hanging="360"/>
      </w:pPr>
      <w:rPr>
        <w:rFonts w:ascii="Symbol" w:hAnsi="Symbol" w:hint="default"/>
      </w:rPr>
    </w:lvl>
    <w:lvl w:ilvl="4" w:tplc="04140003" w:tentative="1">
      <w:start w:val="1"/>
      <w:numFmt w:val="bullet"/>
      <w:lvlText w:val="o"/>
      <w:lvlJc w:val="left"/>
      <w:pPr>
        <w:ind w:left="4308" w:hanging="360"/>
      </w:pPr>
      <w:rPr>
        <w:rFonts w:ascii="Courier New" w:hAnsi="Courier New" w:cs="Courier New" w:hint="default"/>
      </w:rPr>
    </w:lvl>
    <w:lvl w:ilvl="5" w:tplc="04140005" w:tentative="1">
      <w:start w:val="1"/>
      <w:numFmt w:val="bullet"/>
      <w:lvlText w:val=""/>
      <w:lvlJc w:val="left"/>
      <w:pPr>
        <w:ind w:left="5028" w:hanging="360"/>
      </w:pPr>
      <w:rPr>
        <w:rFonts w:ascii="Wingdings" w:hAnsi="Wingdings" w:hint="default"/>
      </w:rPr>
    </w:lvl>
    <w:lvl w:ilvl="6" w:tplc="04140001" w:tentative="1">
      <w:start w:val="1"/>
      <w:numFmt w:val="bullet"/>
      <w:lvlText w:val=""/>
      <w:lvlJc w:val="left"/>
      <w:pPr>
        <w:ind w:left="5748" w:hanging="360"/>
      </w:pPr>
      <w:rPr>
        <w:rFonts w:ascii="Symbol" w:hAnsi="Symbol" w:hint="default"/>
      </w:rPr>
    </w:lvl>
    <w:lvl w:ilvl="7" w:tplc="04140003" w:tentative="1">
      <w:start w:val="1"/>
      <w:numFmt w:val="bullet"/>
      <w:lvlText w:val="o"/>
      <w:lvlJc w:val="left"/>
      <w:pPr>
        <w:ind w:left="6468" w:hanging="360"/>
      </w:pPr>
      <w:rPr>
        <w:rFonts w:ascii="Courier New" w:hAnsi="Courier New" w:cs="Courier New" w:hint="default"/>
      </w:rPr>
    </w:lvl>
    <w:lvl w:ilvl="8" w:tplc="04140005" w:tentative="1">
      <w:start w:val="1"/>
      <w:numFmt w:val="bullet"/>
      <w:lvlText w:val=""/>
      <w:lvlJc w:val="left"/>
      <w:pPr>
        <w:ind w:left="7188" w:hanging="360"/>
      </w:pPr>
      <w:rPr>
        <w:rFonts w:ascii="Wingdings" w:hAnsi="Wingdings" w:hint="default"/>
      </w:rPr>
    </w:lvl>
  </w:abstractNum>
  <w:abstractNum w:abstractNumId="5" w15:restartNumberingAfterBreak="0">
    <w:nsid w:val="1D3A68EF"/>
    <w:multiLevelType w:val="multilevel"/>
    <w:tmpl w:val="AE7AE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806B3B"/>
    <w:multiLevelType w:val="hybridMultilevel"/>
    <w:tmpl w:val="5F3258F8"/>
    <w:lvl w:ilvl="0" w:tplc="E5CEBF96">
      <w:start w:val="14"/>
      <w:numFmt w:val="bullet"/>
      <w:lvlText w:val="-"/>
      <w:lvlJc w:val="left"/>
      <w:pPr>
        <w:ind w:left="720" w:hanging="360"/>
      </w:pPr>
      <w:rPr>
        <w:rFonts w:ascii="Calibri" w:eastAsia="Times New Roman"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0AE6780"/>
    <w:multiLevelType w:val="hybridMultilevel"/>
    <w:tmpl w:val="B292300E"/>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248377B4"/>
    <w:multiLevelType w:val="multilevel"/>
    <w:tmpl w:val="FE06E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6D5AA3"/>
    <w:multiLevelType w:val="hybridMultilevel"/>
    <w:tmpl w:val="562E8658"/>
    <w:lvl w:ilvl="0" w:tplc="04140011">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1">
      <w:start w:val="1"/>
      <w:numFmt w:val="decimal"/>
      <w:lvlText w:val="%3)"/>
      <w:lvlJc w:val="lef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26DB6864"/>
    <w:multiLevelType w:val="hybridMultilevel"/>
    <w:tmpl w:val="87869670"/>
    <w:lvl w:ilvl="0" w:tplc="04140001">
      <w:start w:val="6"/>
      <w:numFmt w:val="bullet"/>
      <w:lvlText w:val=""/>
      <w:lvlJc w:val="left"/>
      <w:pPr>
        <w:ind w:left="720" w:hanging="360"/>
      </w:pPr>
      <w:rPr>
        <w:rFonts w:ascii="Symbol" w:eastAsia="Times New Roman" w:hAnsi="Symbol"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2CC13588"/>
    <w:multiLevelType w:val="hybridMultilevel"/>
    <w:tmpl w:val="12EAED3E"/>
    <w:lvl w:ilvl="0" w:tplc="A61C124A">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2D706544"/>
    <w:multiLevelType w:val="multilevel"/>
    <w:tmpl w:val="DD6E7B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6"/>
      <w:numFmt w:val="bullet"/>
      <w:lvlText w:val="-"/>
      <w:lvlJc w:val="left"/>
      <w:pPr>
        <w:ind w:left="2160" w:hanging="360"/>
      </w:pPr>
      <w:rPr>
        <w:rFonts w:ascii="Calibri" w:eastAsia="Times New Roman"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0E04BFA"/>
    <w:multiLevelType w:val="hybridMultilevel"/>
    <w:tmpl w:val="E7AE80EA"/>
    <w:lvl w:ilvl="0" w:tplc="04090019">
      <w:start w:val="1"/>
      <w:numFmt w:val="lowerLetter"/>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6DF3DED"/>
    <w:multiLevelType w:val="hybridMultilevel"/>
    <w:tmpl w:val="9D86BEEA"/>
    <w:lvl w:ilvl="0" w:tplc="04140011">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36F808A8"/>
    <w:multiLevelType w:val="multilevel"/>
    <w:tmpl w:val="95E87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A192143"/>
    <w:multiLevelType w:val="multilevel"/>
    <w:tmpl w:val="8BA24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A5D3674"/>
    <w:multiLevelType w:val="hybridMultilevel"/>
    <w:tmpl w:val="11A09994"/>
    <w:lvl w:ilvl="0" w:tplc="092A0820">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8" w15:restartNumberingAfterBreak="0">
    <w:nsid w:val="3F350EC8"/>
    <w:multiLevelType w:val="hybridMultilevel"/>
    <w:tmpl w:val="4DCE3BAA"/>
    <w:lvl w:ilvl="0" w:tplc="04140019">
      <w:start w:val="1"/>
      <w:numFmt w:val="lowerLetter"/>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9" w15:restartNumberingAfterBreak="0">
    <w:nsid w:val="45087603"/>
    <w:multiLevelType w:val="hybridMultilevel"/>
    <w:tmpl w:val="6E4E1010"/>
    <w:lvl w:ilvl="0" w:tplc="7632CD52">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0" w15:restartNumberingAfterBreak="0">
    <w:nsid w:val="4A346E03"/>
    <w:multiLevelType w:val="hybridMultilevel"/>
    <w:tmpl w:val="000E76F8"/>
    <w:lvl w:ilvl="0" w:tplc="04140001">
      <w:numFmt w:val="bullet"/>
      <w:lvlText w:val=""/>
      <w:lvlJc w:val="left"/>
      <w:pPr>
        <w:ind w:left="720" w:hanging="360"/>
      </w:pPr>
      <w:rPr>
        <w:rFonts w:ascii="Symbol" w:eastAsia="Times New Roman" w:hAnsi="Symbol"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4A4F056D"/>
    <w:multiLevelType w:val="multilevel"/>
    <w:tmpl w:val="C74AEC6E"/>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2" w15:restartNumberingAfterBreak="0">
    <w:nsid w:val="50451E12"/>
    <w:multiLevelType w:val="hybridMultilevel"/>
    <w:tmpl w:val="6CEC1B30"/>
    <w:lvl w:ilvl="0" w:tplc="FBC8CC62">
      <w:start w:val="4"/>
      <w:numFmt w:val="bullet"/>
      <w:lvlText w:val=""/>
      <w:lvlJc w:val="left"/>
      <w:pPr>
        <w:ind w:left="720" w:hanging="360"/>
      </w:pPr>
      <w:rPr>
        <w:rFonts w:ascii="Symbol" w:eastAsia="Times New Roman" w:hAnsi="Symbol" w:cstheme="minorHAns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5FA22CB"/>
    <w:multiLevelType w:val="hybridMultilevel"/>
    <w:tmpl w:val="67EE992E"/>
    <w:lvl w:ilvl="0" w:tplc="04140017">
      <w:start w:val="1"/>
      <w:numFmt w:val="lowerLetter"/>
      <w:lvlText w:val="%1)"/>
      <w:lvlJc w:val="left"/>
      <w:pPr>
        <w:ind w:left="1068" w:hanging="360"/>
      </w:pPr>
      <w:rPr>
        <w:rFonts w:hint="default"/>
      </w:rPr>
    </w:lvl>
    <w:lvl w:ilvl="1" w:tplc="04140019" w:tentative="1">
      <w:start w:val="1"/>
      <w:numFmt w:val="lowerLetter"/>
      <w:lvlText w:val="%2."/>
      <w:lvlJc w:val="left"/>
      <w:pPr>
        <w:ind w:left="1788" w:hanging="360"/>
      </w:pPr>
    </w:lvl>
    <w:lvl w:ilvl="2" w:tplc="0414001B" w:tentative="1">
      <w:start w:val="1"/>
      <w:numFmt w:val="lowerRoman"/>
      <w:lvlText w:val="%3."/>
      <w:lvlJc w:val="right"/>
      <w:pPr>
        <w:ind w:left="2508" w:hanging="180"/>
      </w:pPr>
    </w:lvl>
    <w:lvl w:ilvl="3" w:tplc="0414000F" w:tentative="1">
      <w:start w:val="1"/>
      <w:numFmt w:val="decimal"/>
      <w:lvlText w:val="%4."/>
      <w:lvlJc w:val="left"/>
      <w:pPr>
        <w:ind w:left="3228" w:hanging="360"/>
      </w:pPr>
    </w:lvl>
    <w:lvl w:ilvl="4" w:tplc="04140019" w:tentative="1">
      <w:start w:val="1"/>
      <w:numFmt w:val="lowerLetter"/>
      <w:lvlText w:val="%5."/>
      <w:lvlJc w:val="left"/>
      <w:pPr>
        <w:ind w:left="3948" w:hanging="360"/>
      </w:pPr>
    </w:lvl>
    <w:lvl w:ilvl="5" w:tplc="0414001B" w:tentative="1">
      <w:start w:val="1"/>
      <w:numFmt w:val="lowerRoman"/>
      <w:lvlText w:val="%6."/>
      <w:lvlJc w:val="right"/>
      <w:pPr>
        <w:ind w:left="4668" w:hanging="180"/>
      </w:pPr>
    </w:lvl>
    <w:lvl w:ilvl="6" w:tplc="0414000F" w:tentative="1">
      <w:start w:val="1"/>
      <w:numFmt w:val="decimal"/>
      <w:lvlText w:val="%7."/>
      <w:lvlJc w:val="left"/>
      <w:pPr>
        <w:ind w:left="5388" w:hanging="360"/>
      </w:pPr>
    </w:lvl>
    <w:lvl w:ilvl="7" w:tplc="04140019" w:tentative="1">
      <w:start w:val="1"/>
      <w:numFmt w:val="lowerLetter"/>
      <w:lvlText w:val="%8."/>
      <w:lvlJc w:val="left"/>
      <w:pPr>
        <w:ind w:left="6108" w:hanging="360"/>
      </w:pPr>
    </w:lvl>
    <w:lvl w:ilvl="8" w:tplc="0414001B" w:tentative="1">
      <w:start w:val="1"/>
      <w:numFmt w:val="lowerRoman"/>
      <w:lvlText w:val="%9."/>
      <w:lvlJc w:val="right"/>
      <w:pPr>
        <w:ind w:left="6828" w:hanging="180"/>
      </w:pPr>
    </w:lvl>
  </w:abstractNum>
  <w:abstractNum w:abstractNumId="24" w15:restartNumberingAfterBreak="0">
    <w:nsid w:val="5624768C"/>
    <w:multiLevelType w:val="hybridMultilevel"/>
    <w:tmpl w:val="FA4E1B5E"/>
    <w:lvl w:ilvl="0" w:tplc="91725A92">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5" w15:restartNumberingAfterBreak="0">
    <w:nsid w:val="591950A2"/>
    <w:multiLevelType w:val="multilevel"/>
    <w:tmpl w:val="0CA69D7A"/>
    <w:lvl w:ilvl="0">
      <w:start w:val="1"/>
      <w:numFmt w:val="lowerLetter"/>
      <w:lvlText w:val="%1)"/>
      <w:lvlJc w:val="left"/>
      <w:pPr>
        <w:tabs>
          <w:tab w:val="num" w:pos="360"/>
        </w:tabs>
        <w:ind w:left="360" w:hanging="360"/>
      </w:pPr>
      <w:rPr>
        <w:rFonts w:hint="default"/>
      </w:rPr>
    </w:lvl>
    <w:lvl w:ilvl="1">
      <w:start w:val="2"/>
      <w:numFmt w:val="bullet"/>
      <w:lvlText w:val="-"/>
      <w:lvlJc w:val="left"/>
      <w:pPr>
        <w:ind w:left="1080" w:hanging="360"/>
      </w:pPr>
      <w:rPr>
        <w:rFonts w:ascii="Calibri" w:eastAsia="Times New Roman" w:hAnsi="Calibri" w:cs="Calibri" w:hint="default"/>
      </w:rPr>
    </w:lvl>
    <w:lvl w:ilvl="2">
      <w:start w:val="1"/>
      <w:numFmt w:val="lowerRoman"/>
      <w:lvlText w:val="(%3)"/>
      <w:lvlJc w:val="left"/>
      <w:pPr>
        <w:ind w:left="2340" w:hanging="720"/>
      </w:pPr>
      <w:rPr>
        <w:rFonts w:ascii="Arial" w:eastAsia="Times New Roman" w:hAnsi="Arial" w:cs="Times New Roman"/>
      </w:rPr>
    </w:lvl>
    <w:lvl w:ilvl="3">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26" w15:restartNumberingAfterBreak="0">
    <w:nsid w:val="63766BE4"/>
    <w:multiLevelType w:val="multilevel"/>
    <w:tmpl w:val="9E884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84C720C"/>
    <w:multiLevelType w:val="hybridMultilevel"/>
    <w:tmpl w:val="9DC28F9C"/>
    <w:lvl w:ilvl="0" w:tplc="04140001">
      <w:start w:val="1"/>
      <w:numFmt w:val="bullet"/>
      <w:lvlText w:val=""/>
      <w:lvlJc w:val="left"/>
      <w:pPr>
        <w:ind w:left="720" w:hanging="360"/>
      </w:pPr>
      <w:rPr>
        <w:rFonts w:ascii="Symbol" w:eastAsia="Times New Roman" w:hAnsi="Symbol"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69442CB0"/>
    <w:multiLevelType w:val="multilevel"/>
    <w:tmpl w:val="29A27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9C4608D"/>
    <w:multiLevelType w:val="multilevel"/>
    <w:tmpl w:val="BD54F348"/>
    <w:lvl w:ilvl="0">
      <w:start w:val="1"/>
      <w:numFmt w:val="bullet"/>
      <w:lvlText w:val=""/>
      <w:lvlJc w:val="left"/>
      <w:pPr>
        <w:tabs>
          <w:tab w:val="num" w:pos="1065"/>
        </w:tabs>
        <w:ind w:left="1065" w:hanging="360"/>
      </w:pPr>
      <w:rPr>
        <w:rFonts w:ascii="Symbol" w:hAnsi="Symbol" w:hint="default"/>
        <w:sz w:val="20"/>
      </w:rPr>
    </w:lvl>
    <w:lvl w:ilvl="1" w:tentative="1">
      <w:start w:val="1"/>
      <w:numFmt w:val="bullet"/>
      <w:lvlText w:val="o"/>
      <w:lvlJc w:val="left"/>
      <w:pPr>
        <w:tabs>
          <w:tab w:val="num" w:pos="1785"/>
        </w:tabs>
        <w:ind w:left="1785" w:hanging="360"/>
      </w:pPr>
      <w:rPr>
        <w:rFonts w:ascii="Courier New" w:hAnsi="Courier New" w:hint="default"/>
        <w:sz w:val="20"/>
      </w:rPr>
    </w:lvl>
    <w:lvl w:ilvl="2" w:tentative="1">
      <w:start w:val="1"/>
      <w:numFmt w:val="bullet"/>
      <w:lvlText w:val=""/>
      <w:lvlJc w:val="left"/>
      <w:pPr>
        <w:tabs>
          <w:tab w:val="num" w:pos="2505"/>
        </w:tabs>
        <w:ind w:left="2505" w:hanging="360"/>
      </w:pPr>
      <w:rPr>
        <w:rFonts w:ascii="Wingdings" w:hAnsi="Wingdings" w:hint="default"/>
        <w:sz w:val="20"/>
      </w:rPr>
    </w:lvl>
    <w:lvl w:ilvl="3" w:tentative="1">
      <w:start w:val="1"/>
      <w:numFmt w:val="bullet"/>
      <w:lvlText w:val=""/>
      <w:lvlJc w:val="left"/>
      <w:pPr>
        <w:tabs>
          <w:tab w:val="num" w:pos="3225"/>
        </w:tabs>
        <w:ind w:left="3225" w:hanging="360"/>
      </w:pPr>
      <w:rPr>
        <w:rFonts w:ascii="Wingdings" w:hAnsi="Wingdings" w:hint="default"/>
        <w:sz w:val="20"/>
      </w:rPr>
    </w:lvl>
    <w:lvl w:ilvl="4" w:tentative="1">
      <w:start w:val="1"/>
      <w:numFmt w:val="bullet"/>
      <w:lvlText w:val=""/>
      <w:lvlJc w:val="left"/>
      <w:pPr>
        <w:tabs>
          <w:tab w:val="num" w:pos="3945"/>
        </w:tabs>
        <w:ind w:left="3945" w:hanging="360"/>
      </w:pPr>
      <w:rPr>
        <w:rFonts w:ascii="Wingdings" w:hAnsi="Wingdings" w:hint="default"/>
        <w:sz w:val="20"/>
      </w:rPr>
    </w:lvl>
    <w:lvl w:ilvl="5" w:tentative="1">
      <w:start w:val="1"/>
      <w:numFmt w:val="bullet"/>
      <w:lvlText w:val=""/>
      <w:lvlJc w:val="left"/>
      <w:pPr>
        <w:tabs>
          <w:tab w:val="num" w:pos="4665"/>
        </w:tabs>
        <w:ind w:left="4665" w:hanging="360"/>
      </w:pPr>
      <w:rPr>
        <w:rFonts w:ascii="Wingdings" w:hAnsi="Wingdings" w:hint="default"/>
        <w:sz w:val="20"/>
      </w:rPr>
    </w:lvl>
    <w:lvl w:ilvl="6" w:tentative="1">
      <w:start w:val="1"/>
      <w:numFmt w:val="bullet"/>
      <w:lvlText w:val=""/>
      <w:lvlJc w:val="left"/>
      <w:pPr>
        <w:tabs>
          <w:tab w:val="num" w:pos="5385"/>
        </w:tabs>
        <w:ind w:left="5385" w:hanging="360"/>
      </w:pPr>
      <w:rPr>
        <w:rFonts w:ascii="Wingdings" w:hAnsi="Wingdings" w:hint="default"/>
        <w:sz w:val="20"/>
      </w:rPr>
    </w:lvl>
    <w:lvl w:ilvl="7" w:tentative="1">
      <w:start w:val="1"/>
      <w:numFmt w:val="bullet"/>
      <w:lvlText w:val=""/>
      <w:lvlJc w:val="left"/>
      <w:pPr>
        <w:tabs>
          <w:tab w:val="num" w:pos="6105"/>
        </w:tabs>
        <w:ind w:left="6105" w:hanging="360"/>
      </w:pPr>
      <w:rPr>
        <w:rFonts w:ascii="Wingdings" w:hAnsi="Wingdings" w:hint="default"/>
        <w:sz w:val="20"/>
      </w:rPr>
    </w:lvl>
    <w:lvl w:ilvl="8" w:tentative="1">
      <w:start w:val="1"/>
      <w:numFmt w:val="bullet"/>
      <w:lvlText w:val=""/>
      <w:lvlJc w:val="left"/>
      <w:pPr>
        <w:tabs>
          <w:tab w:val="num" w:pos="6825"/>
        </w:tabs>
        <w:ind w:left="6825" w:hanging="360"/>
      </w:pPr>
      <w:rPr>
        <w:rFonts w:ascii="Wingdings" w:hAnsi="Wingdings" w:hint="default"/>
        <w:sz w:val="20"/>
      </w:rPr>
    </w:lvl>
  </w:abstractNum>
  <w:abstractNum w:abstractNumId="30" w15:restartNumberingAfterBreak="0">
    <w:nsid w:val="776A02A7"/>
    <w:multiLevelType w:val="multilevel"/>
    <w:tmpl w:val="BC826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BF1BC3"/>
    <w:multiLevelType w:val="hybridMultilevel"/>
    <w:tmpl w:val="738A03B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2" w15:restartNumberingAfterBreak="0">
    <w:nsid w:val="7D253898"/>
    <w:multiLevelType w:val="hybridMultilevel"/>
    <w:tmpl w:val="5B0E83C6"/>
    <w:lvl w:ilvl="0" w:tplc="D4241524">
      <w:start w:val="1"/>
      <w:numFmt w:val="lowerLetter"/>
      <w:lvlText w:val="%1)"/>
      <w:lvlJc w:val="left"/>
      <w:pPr>
        <w:ind w:left="1065" w:hanging="360"/>
      </w:pPr>
      <w:rPr>
        <w:rFonts w:hint="default"/>
      </w:rPr>
    </w:lvl>
    <w:lvl w:ilvl="1" w:tplc="04140019" w:tentative="1">
      <w:start w:val="1"/>
      <w:numFmt w:val="lowerLetter"/>
      <w:lvlText w:val="%2."/>
      <w:lvlJc w:val="left"/>
      <w:pPr>
        <w:ind w:left="1785" w:hanging="360"/>
      </w:pPr>
    </w:lvl>
    <w:lvl w:ilvl="2" w:tplc="0414001B" w:tentative="1">
      <w:start w:val="1"/>
      <w:numFmt w:val="lowerRoman"/>
      <w:lvlText w:val="%3."/>
      <w:lvlJc w:val="right"/>
      <w:pPr>
        <w:ind w:left="2505" w:hanging="180"/>
      </w:pPr>
    </w:lvl>
    <w:lvl w:ilvl="3" w:tplc="0414000F" w:tentative="1">
      <w:start w:val="1"/>
      <w:numFmt w:val="decimal"/>
      <w:lvlText w:val="%4."/>
      <w:lvlJc w:val="left"/>
      <w:pPr>
        <w:ind w:left="3225" w:hanging="360"/>
      </w:pPr>
    </w:lvl>
    <w:lvl w:ilvl="4" w:tplc="04140019" w:tentative="1">
      <w:start w:val="1"/>
      <w:numFmt w:val="lowerLetter"/>
      <w:lvlText w:val="%5."/>
      <w:lvlJc w:val="left"/>
      <w:pPr>
        <w:ind w:left="3945" w:hanging="360"/>
      </w:pPr>
    </w:lvl>
    <w:lvl w:ilvl="5" w:tplc="0414001B" w:tentative="1">
      <w:start w:val="1"/>
      <w:numFmt w:val="lowerRoman"/>
      <w:lvlText w:val="%6."/>
      <w:lvlJc w:val="right"/>
      <w:pPr>
        <w:ind w:left="4665" w:hanging="180"/>
      </w:pPr>
    </w:lvl>
    <w:lvl w:ilvl="6" w:tplc="0414000F" w:tentative="1">
      <w:start w:val="1"/>
      <w:numFmt w:val="decimal"/>
      <w:lvlText w:val="%7."/>
      <w:lvlJc w:val="left"/>
      <w:pPr>
        <w:ind w:left="5385" w:hanging="360"/>
      </w:pPr>
    </w:lvl>
    <w:lvl w:ilvl="7" w:tplc="04140019" w:tentative="1">
      <w:start w:val="1"/>
      <w:numFmt w:val="lowerLetter"/>
      <w:lvlText w:val="%8."/>
      <w:lvlJc w:val="left"/>
      <w:pPr>
        <w:ind w:left="6105" w:hanging="360"/>
      </w:pPr>
    </w:lvl>
    <w:lvl w:ilvl="8" w:tplc="0414001B" w:tentative="1">
      <w:start w:val="1"/>
      <w:numFmt w:val="lowerRoman"/>
      <w:lvlText w:val="%9."/>
      <w:lvlJc w:val="right"/>
      <w:pPr>
        <w:ind w:left="6825" w:hanging="180"/>
      </w:pPr>
    </w:lvl>
  </w:abstractNum>
  <w:abstractNum w:abstractNumId="33" w15:restartNumberingAfterBreak="0">
    <w:nsid w:val="7FD84C80"/>
    <w:multiLevelType w:val="hybridMultilevel"/>
    <w:tmpl w:val="3624671C"/>
    <w:lvl w:ilvl="0" w:tplc="285220B0">
      <w:start w:val="1"/>
      <w:numFmt w:val="decimal"/>
      <w:lvlText w:val="(%1)"/>
      <w:lvlJc w:val="left"/>
      <w:pPr>
        <w:ind w:left="720" w:hanging="360"/>
      </w:pPr>
      <w:rPr>
        <w:rFonts w:ascii="Calibri" w:hAnsi="Calibri" w:hint="default"/>
        <w:color w:val="0070C0"/>
        <w:sz w:val="22"/>
        <w:u w:val="none"/>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825363139">
    <w:abstractNumId w:val="13"/>
  </w:num>
  <w:num w:numId="2" w16cid:durableId="966668059">
    <w:abstractNumId w:val="4"/>
  </w:num>
  <w:num w:numId="3" w16cid:durableId="255211809">
    <w:abstractNumId w:val="32"/>
  </w:num>
  <w:num w:numId="4" w16cid:durableId="561721053">
    <w:abstractNumId w:val="12"/>
  </w:num>
  <w:num w:numId="5" w16cid:durableId="282615948">
    <w:abstractNumId w:val="20"/>
  </w:num>
  <w:num w:numId="6" w16cid:durableId="940259468">
    <w:abstractNumId w:val="17"/>
  </w:num>
  <w:num w:numId="7" w16cid:durableId="1675258425">
    <w:abstractNumId w:val="29"/>
  </w:num>
  <w:num w:numId="8" w16cid:durableId="1653019373">
    <w:abstractNumId w:val="2"/>
  </w:num>
  <w:num w:numId="9" w16cid:durableId="1521818054">
    <w:abstractNumId w:val="24"/>
  </w:num>
  <w:num w:numId="10" w16cid:durableId="2039350971">
    <w:abstractNumId w:val="19"/>
  </w:num>
  <w:num w:numId="11" w16cid:durableId="2123648374">
    <w:abstractNumId w:val="11"/>
  </w:num>
  <w:num w:numId="12" w16cid:durableId="1904482723">
    <w:abstractNumId w:val="0"/>
  </w:num>
  <w:num w:numId="13" w16cid:durableId="2033724741">
    <w:abstractNumId w:val="33"/>
  </w:num>
  <w:num w:numId="14" w16cid:durableId="514075903">
    <w:abstractNumId w:val="27"/>
  </w:num>
  <w:num w:numId="15" w16cid:durableId="2064718082">
    <w:abstractNumId w:val="3"/>
  </w:num>
  <w:num w:numId="16" w16cid:durableId="739982180">
    <w:abstractNumId w:val="10"/>
  </w:num>
  <w:num w:numId="17" w16cid:durableId="1133252275">
    <w:abstractNumId w:val="9"/>
  </w:num>
  <w:num w:numId="18" w16cid:durableId="933518145">
    <w:abstractNumId w:val="7"/>
  </w:num>
  <w:num w:numId="19" w16cid:durableId="385227448">
    <w:abstractNumId w:val="8"/>
  </w:num>
  <w:num w:numId="20" w16cid:durableId="1745447441">
    <w:abstractNumId w:val="1"/>
  </w:num>
  <w:num w:numId="21" w16cid:durableId="1826891456">
    <w:abstractNumId w:val="5"/>
  </w:num>
  <w:num w:numId="22" w16cid:durableId="1933777216">
    <w:abstractNumId w:val="16"/>
  </w:num>
  <w:num w:numId="23" w16cid:durableId="757100578">
    <w:abstractNumId w:val="26"/>
  </w:num>
  <w:num w:numId="24" w16cid:durableId="2105610230">
    <w:abstractNumId w:val="30"/>
  </w:num>
  <w:num w:numId="25" w16cid:durableId="1878347619">
    <w:abstractNumId w:val="15"/>
  </w:num>
  <w:num w:numId="26" w16cid:durableId="2140488575">
    <w:abstractNumId w:val="25"/>
  </w:num>
  <w:num w:numId="27" w16cid:durableId="1345547596">
    <w:abstractNumId w:val="14"/>
  </w:num>
  <w:num w:numId="28" w16cid:durableId="1612081976">
    <w:abstractNumId w:val="28"/>
  </w:num>
  <w:num w:numId="29" w16cid:durableId="215434895">
    <w:abstractNumId w:val="23"/>
  </w:num>
  <w:num w:numId="30" w16cid:durableId="248542563">
    <w:abstractNumId w:val="18"/>
  </w:num>
  <w:num w:numId="31" w16cid:durableId="2088534007">
    <w:abstractNumId w:val="6"/>
  </w:num>
  <w:num w:numId="32" w16cid:durableId="920990457">
    <w:abstractNumId w:val="31"/>
  </w:num>
  <w:num w:numId="33" w16cid:durableId="801268211">
    <w:abstractNumId w:val="22"/>
  </w:num>
  <w:num w:numId="34" w16cid:durableId="338848363">
    <w:abstractNumId w:val="18"/>
    <w:lvlOverride w:ilvl="0">
      <w:lvl w:ilvl="0" w:tplc="04140019">
        <w:start w:val="1"/>
        <w:numFmt w:val="lowerLetter"/>
        <w:lvlText w:val="%1."/>
        <w:lvlJc w:val="left"/>
        <w:pPr>
          <w:ind w:left="720" w:hanging="360"/>
        </w:pPr>
        <w:rPr>
          <w:rFonts w:hint="default"/>
        </w:rPr>
      </w:lvl>
    </w:lvlOverride>
    <w:lvlOverride w:ilvl="1">
      <w:lvl w:ilvl="1" w:tplc="04140019" w:tentative="1">
        <w:start w:val="1"/>
        <w:numFmt w:val="lowerLetter"/>
        <w:lvlText w:val="%2."/>
        <w:lvlJc w:val="left"/>
        <w:pPr>
          <w:ind w:left="1440" w:hanging="360"/>
        </w:pPr>
      </w:lvl>
    </w:lvlOverride>
    <w:lvlOverride w:ilvl="2">
      <w:lvl w:ilvl="2" w:tplc="0414001B" w:tentative="1">
        <w:start w:val="1"/>
        <w:numFmt w:val="lowerRoman"/>
        <w:lvlText w:val="%3."/>
        <w:lvlJc w:val="right"/>
        <w:pPr>
          <w:ind w:left="2160" w:hanging="180"/>
        </w:pPr>
      </w:lvl>
    </w:lvlOverride>
    <w:lvlOverride w:ilvl="3">
      <w:lvl w:ilvl="3" w:tplc="0414000F" w:tentative="1">
        <w:start w:val="1"/>
        <w:numFmt w:val="decimal"/>
        <w:lvlText w:val="%4."/>
        <w:lvlJc w:val="left"/>
        <w:pPr>
          <w:ind w:left="2880" w:hanging="360"/>
        </w:pPr>
      </w:lvl>
    </w:lvlOverride>
    <w:lvlOverride w:ilvl="4">
      <w:lvl w:ilvl="4" w:tplc="04140019" w:tentative="1">
        <w:start w:val="1"/>
        <w:numFmt w:val="lowerLetter"/>
        <w:lvlText w:val="%5."/>
        <w:lvlJc w:val="left"/>
        <w:pPr>
          <w:ind w:left="3600" w:hanging="360"/>
        </w:pPr>
      </w:lvl>
    </w:lvlOverride>
    <w:lvlOverride w:ilvl="5">
      <w:lvl w:ilvl="5" w:tplc="0414001B" w:tentative="1">
        <w:start w:val="1"/>
        <w:numFmt w:val="lowerRoman"/>
        <w:lvlText w:val="%6."/>
        <w:lvlJc w:val="right"/>
        <w:pPr>
          <w:ind w:left="4320" w:hanging="180"/>
        </w:pPr>
      </w:lvl>
    </w:lvlOverride>
    <w:lvlOverride w:ilvl="6">
      <w:lvl w:ilvl="6" w:tplc="0414000F" w:tentative="1">
        <w:start w:val="1"/>
        <w:numFmt w:val="decimal"/>
        <w:lvlText w:val="%7."/>
        <w:lvlJc w:val="left"/>
        <w:pPr>
          <w:ind w:left="5040" w:hanging="360"/>
        </w:pPr>
      </w:lvl>
    </w:lvlOverride>
    <w:lvlOverride w:ilvl="7">
      <w:lvl w:ilvl="7" w:tplc="04140019" w:tentative="1">
        <w:start w:val="1"/>
        <w:numFmt w:val="lowerLetter"/>
        <w:lvlText w:val="%8."/>
        <w:lvlJc w:val="left"/>
        <w:pPr>
          <w:ind w:left="5760" w:hanging="360"/>
        </w:pPr>
      </w:lvl>
    </w:lvlOverride>
    <w:lvlOverride w:ilvl="8">
      <w:lvl w:ilvl="8" w:tplc="0414001B" w:tentative="1">
        <w:start w:val="1"/>
        <w:numFmt w:val="lowerRoman"/>
        <w:lvlText w:val="%9."/>
        <w:lvlJc w:val="right"/>
        <w:pPr>
          <w:ind w:left="6480" w:hanging="180"/>
        </w:pPr>
      </w:lvl>
    </w:lvlOverride>
  </w:num>
  <w:num w:numId="35" w16cid:durableId="1889142002">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hideSpellingErrors/>
  <w:hideGrammaticalError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41B"/>
    <w:rsid w:val="0000074A"/>
    <w:rsid w:val="00000BCD"/>
    <w:rsid w:val="0000245E"/>
    <w:rsid w:val="000032D5"/>
    <w:rsid w:val="000047EC"/>
    <w:rsid w:val="00007063"/>
    <w:rsid w:val="000074D5"/>
    <w:rsid w:val="0001143A"/>
    <w:rsid w:val="00011C62"/>
    <w:rsid w:val="000128BA"/>
    <w:rsid w:val="00012F88"/>
    <w:rsid w:val="0001750A"/>
    <w:rsid w:val="000244AC"/>
    <w:rsid w:val="00026896"/>
    <w:rsid w:val="00027276"/>
    <w:rsid w:val="000273C4"/>
    <w:rsid w:val="0003003F"/>
    <w:rsid w:val="0003098F"/>
    <w:rsid w:val="000331A0"/>
    <w:rsid w:val="00033287"/>
    <w:rsid w:val="00034804"/>
    <w:rsid w:val="0003489B"/>
    <w:rsid w:val="0004090C"/>
    <w:rsid w:val="00040B89"/>
    <w:rsid w:val="00041B1B"/>
    <w:rsid w:val="0004227E"/>
    <w:rsid w:val="00043360"/>
    <w:rsid w:val="00043BDB"/>
    <w:rsid w:val="00045447"/>
    <w:rsid w:val="00046D55"/>
    <w:rsid w:val="000476A8"/>
    <w:rsid w:val="000505A9"/>
    <w:rsid w:val="000538B8"/>
    <w:rsid w:val="0005513D"/>
    <w:rsid w:val="000551D3"/>
    <w:rsid w:val="00055E57"/>
    <w:rsid w:val="000568F6"/>
    <w:rsid w:val="00057DBD"/>
    <w:rsid w:val="00061305"/>
    <w:rsid w:val="00061CF8"/>
    <w:rsid w:val="000629E3"/>
    <w:rsid w:val="00062F5D"/>
    <w:rsid w:val="00063186"/>
    <w:rsid w:val="0006449A"/>
    <w:rsid w:val="00064A7C"/>
    <w:rsid w:val="00065868"/>
    <w:rsid w:val="00065BF5"/>
    <w:rsid w:val="00066084"/>
    <w:rsid w:val="000718F7"/>
    <w:rsid w:val="00071E81"/>
    <w:rsid w:val="000744EC"/>
    <w:rsid w:val="00074506"/>
    <w:rsid w:val="00076714"/>
    <w:rsid w:val="0007773D"/>
    <w:rsid w:val="00077CA6"/>
    <w:rsid w:val="0008369D"/>
    <w:rsid w:val="00085E0F"/>
    <w:rsid w:val="000860DE"/>
    <w:rsid w:val="00087808"/>
    <w:rsid w:val="0009148C"/>
    <w:rsid w:val="000922B3"/>
    <w:rsid w:val="00092442"/>
    <w:rsid w:val="000946B6"/>
    <w:rsid w:val="00094E66"/>
    <w:rsid w:val="00095109"/>
    <w:rsid w:val="000961B6"/>
    <w:rsid w:val="000A01A7"/>
    <w:rsid w:val="000A1B3F"/>
    <w:rsid w:val="000A2BA8"/>
    <w:rsid w:val="000A441F"/>
    <w:rsid w:val="000A65D3"/>
    <w:rsid w:val="000B16E1"/>
    <w:rsid w:val="000B1AB9"/>
    <w:rsid w:val="000B2EDE"/>
    <w:rsid w:val="000B46D5"/>
    <w:rsid w:val="000B48F4"/>
    <w:rsid w:val="000B4C0A"/>
    <w:rsid w:val="000B4DC3"/>
    <w:rsid w:val="000B575E"/>
    <w:rsid w:val="000C46A1"/>
    <w:rsid w:val="000C5CF6"/>
    <w:rsid w:val="000C5D1F"/>
    <w:rsid w:val="000C73DC"/>
    <w:rsid w:val="000D0989"/>
    <w:rsid w:val="000D483D"/>
    <w:rsid w:val="000E066A"/>
    <w:rsid w:val="000E0B14"/>
    <w:rsid w:val="000E1E23"/>
    <w:rsid w:val="000E3E87"/>
    <w:rsid w:val="000E49BD"/>
    <w:rsid w:val="000E52B8"/>
    <w:rsid w:val="000E5C45"/>
    <w:rsid w:val="000E631C"/>
    <w:rsid w:val="000F1449"/>
    <w:rsid w:val="000F4C47"/>
    <w:rsid w:val="000F5457"/>
    <w:rsid w:val="000F5C5A"/>
    <w:rsid w:val="000F6C17"/>
    <w:rsid w:val="000F6EB1"/>
    <w:rsid w:val="001007CB"/>
    <w:rsid w:val="00100B4F"/>
    <w:rsid w:val="0010113D"/>
    <w:rsid w:val="00102098"/>
    <w:rsid w:val="0010334C"/>
    <w:rsid w:val="001039AB"/>
    <w:rsid w:val="001049F6"/>
    <w:rsid w:val="00104A66"/>
    <w:rsid w:val="00104CEB"/>
    <w:rsid w:val="00104EFF"/>
    <w:rsid w:val="001051D4"/>
    <w:rsid w:val="001056CC"/>
    <w:rsid w:val="0010685B"/>
    <w:rsid w:val="00111B92"/>
    <w:rsid w:val="001161AD"/>
    <w:rsid w:val="0011653A"/>
    <w:rsid w:val="001169CB"/>
    <w:rsid w:val="001172DB"/>
    <w:rsid w:val="0012175B"/>
    <w:rsid w:val="00122759"/>
    <w:rsid w:val="001233C2"/>
    <w:rsid w:val="00124533"/>
    <w:rsid w:val="00124B75"/>
    <w:rsid w:val="00125480"/>
    <w:rsid w:val="0012657C"/>
    <w:rsid w:val="00127631"/>
    <w:rsid w:val="00130D73"/>
    <w:rsid w:val="0013232A"/>
    <w:rsid w:val="00132F42"/>
    <w:rsid w:val="001337C5"/>
    <w:rsid w:val="00133F90"/>
    <w:rsid w:val="001348BF"/>
    <w:rsid w:val="001361A9"/>
    <w:rsid w:val="001372B0"/>
    <w:rsid w:val="00137EB1"/>
    <w:rsid w:val="0014153F"/>
    <w:rsid w:val="00141E55"/>
    <w:rsid w:val="001432FF"/>
    <w:rsid w:val="0014360E"/>
    <w:rsid w:val="0014497E"/>
    <w:rsid w:val="001460FB"/>
    <w:rsid w:val="00146FF2"/>
    <w:rsid w:val="001504CE"/>
    <w:rsid w:val="001511DD"/>
    <w:rsid w:val="00151632"/>
    <w:rsid w:val="00151805"/>
    <w:rsid w:val="001529E7"/>
    <w:rsid w:val="00153E7E"/>
    <w:rsid w:val="00153FD3"/>
    <w:rsid w:val="0015648E"/>
    <w:rsid w:val="00156B58"/>
    <w:rsid w:val="00157164"/>
    <w:rsid w:val="0015754E"/>
    <w:rsid w:val="00157746"/>
    <w:rsid w:val="001578D5"/>
    <w:rsid w:val="0016056D"/>
    <w:rsid w:val="00160877"/>
    <w:rsid w:val="0016302A"/>
    <w:rsid w:val="00163233"/>
    <w:rsid w:val="0016396C"/>
    <w:rsid w:val="00164A29"/>
    <w:rsid w:val="00165139"/>
    <w:rsid w:val="0016535A"/>
    <w:rsid w:val="00170629"/>
    <w:rsid w:val="001706B5"/>
    <w:rsid w:val="00172D92"/>
    <w:rsid w:val="00173746"/>
    <w:rsid w:val="001749DC"/>
    <w:rsid w:val="00175A24"/>
    <w:rsid w:val="0017686F"/>
    <w:rsid w:val="00176CD6"/>
    <w:rsid w:val="001813E0"/>
    <w:rsid w:val="00181584"/>
    <w:rsid w:val="001819E1"/>
    <w:rsid w:val="0018200A"/>
    <w:rsid w:val="0018422F"/>
    <w:rsid w:val="001849A5"/>
    <w:rsid w:val="0018593A"/>
    <w:rsid w:val="001859DC"/>
    <w:rsid w:val="00185BAD"/>
    <w:rsid w:val="001862BD"/>
    <w:rsid w:val="001870BE"/>
    <w:rsid w:val="001876EA"/>
    <w:rsid w:val="00191512"/>
    <w:rsid w:val="001920C2"/>
    <w:rsid w:val="001940FE"/>
    <w:rsid w:val="001958BF"/>
    <w:rsid w:val="001A019A"/>
    <w:rsid w:val="001A0C92"/>
    <w:rsid w:val="001A2B84"/>
    <w:rsid w:val="001A4EC3"/>
    <w:rsid w:val="001A5702"/>
    <w:rsid w:val="001A7A85"/>
    <w:rsid w:val="001A7B25"/>
    <w:rsid w:val="001B18F9"/>
    <w:rsid w:val="001B344F"/>
    <w:rsid w:val="001B5DEC"/>
    <w:rsid w:val="001B5E3A"/>
    <w:rsid w:val="001B5E3C"/>
    <w:rsid w:val="001B634E"/>
    <w:rsid w:val="001B73B2"/>
    <w:rsid w:val="001C1C01"/>
    <w:rsid w:val="001C29AE"/>
    <w:rsid w:val="001C3837"/>
    <w:rsid w:val="001C5340"/>
    <w:rsid w:val="001C5447"/>
    <w:rsid w:val="001C6860"/>
    <w:rsid w:val="001C73C7"/>
    <w:rsid w:val="001C792F"/>
    <w:rsid w:val="001C7D33"/>
    <w:rsid w:val="001D25EF"/>
    <w:rsid w:val="001D3387"/>
    <w:rsid w:val="001D399C"/>
    <w:rsid w:val="001D4147"/>
    <w:rsid w:val="001D5036"/>
    <w:rsid w:val="001D620E"/>
    <w:rsid w:val="001D6C4B"/>
    <w:rsid w:val="001D764E"/>
    <w:rsid w:val="001E101A"/>
    <w:rsid w:val="001E26D4"/>
    <w:rsid w:val="001E2B59"/>
    <w:rsid w:val="001E5B43"/>
    <w:rsid w:val="001E660B"/>
    <w:rsid w:val="001E7588"/>
    <w:rsid w:val="001E7E89"/>
    <w:rsid w:val="001F03EE"/>
    <w:rsid w:val="001F1DE4"/>
    <w:rsid w:val="001F4362"/>
    <w:rsid w:val="001F441B"/>
    <w:rsid w:val="001F4CC2"/>
    <w:rsid w:val="002027BA"/>
    <w:rsid w:val="0020282E"/>
    <w:rsid w:val="00203019"/>
    <w:rsid w:val="00204C92"/>
    <w:rsid w:val="00205F3E"/>
    <w:rsid w:val="00205F68"/>
    <w:rsid w:val="00207356"/>
    <w:rsid w:val="00207764"/>
    <w:rsid w:val="002131FA"/>
    <w:rsid w:val="00213AB4"/>
    <w:rsid w:val="00214176"/>
    <w:rsid w:val="00215274"/>
    <w:rsid w:val="0022039E"/>
    <w:rsid w:val="00222EAB"/>
    <w:rsid w:val="00223583"/>
    <w:rsid w:val="002235BB"/>
    <w:rsid w:val="00225BDA"/>
    <w:rsid w:val="00227496"/>
    <w:rsid w:val="00230839"/>
    <w:rsid w:val="0023207B"/>
    <w:rsid w:val="00234205"/>
    <w:rsid w:val="00235E11"/>
    <w:rsid w:val="0023640E"/>
    <w:rsid w:val="00241616"/>
    <w:rsid w:val="0024180A"/>
    <w:rsid w:val="00247601"/>
    <w:rsid w:val="0024798D"/>
    <w:rsid w:val="002510E8"/>
    <w:rsid w:val="00251580"/>
    <w:rsid w:val="002520F9"/>
    <w:rsid w:val="002526C0"/>
    <w:rsid w:val="002530EC"/>
    <w:rsid w:val="0025393C"/>
    <w:rsid w:val="00253D79"/>
    <w:rsid w:val="0025424E"/>
    <w:rsid w:val="00254C2B"/>
    <w:rsid w:val="00254DF9"/>
    <w:rsid w:val="00255888"/>
    <w:rsid w:val="0025725F"/>
    <w:rsid w:val="0026189F"/>
    <w:rsid w:val="00262DA0"/>
    <w:rsid w:val="0026389C"/>
    <w:rsid w:val="00263A2B"/>
    <w:rsid w:val="002661A4"/>
    <w:rsid w:val="00270664"/>
    <w:rsid w:val="00270CDE"/>
    <w:rsid w:val="002712A2"/>
    <w:rsid w:val="0028011F"/>
    <w:rsid w:val="002830FA"/>
    <w:rsid w:val="0028459A"/>
    <w:rsid w:val="00285628"/>
    <w:rsid w:val="00290328"/>
    <w:rsid w:val="00290A9B"/>
    <w:rsid w:val="002921A1"/>
    <w:rsid w:val="00292CCA"/>
    <w:rsid w:val="00293A83"/>
    <w:rsid w:val="00294E1B"/>
    <w:rsid w:val="00296220"/>
    <w:rsid w:val="00297714"/>
    <w:rsid w:val="002A026C"/>
    <w:rsid w:val="002A0AC4"/>
    <w:rsid w:val="002A0FDA"/>
    <w:rsid w:val="002A21D5"/>
    <w:rsid w:val="002A25D8"/>
    <w:rsid w:val="002A37FA"/>
    <w:rsid w:val="002A463D"/>
    <w:rsid w:val="002A4E61"/>
    <w:rsid w:val="002A6017"/>
    <w:rsid w:val="002B0C72"/>
    <w:rsid w:val="002B1259"/>
    <w:rsid w:val="002B26AA"/>
    <w:rsid w:val="002B391F"/>
    <w:rsid w:val="002B3D28"/>
    <w:rsid w:val="002B4B20"/>
    <w:rsid w:val="002B5604"/>
    <w:rsid w:val="002B5643"/>
    <w:rsid w:val="002B5BB8"/>
    <w:rsid w:val="002B7A79"/>
    <w:rsid w:val="002B7C20"/>
    <w:rsid w:val="002B7F97"/>
    <w:rsid w:val="002C0C78"/>
    <w:rsid w:val="002C1B63"/>
    <w:rsid w:val="002C3890"/>
    <w:rsid w:val="002C3D28"/>
    <w:rsid w:val="002C3E5D"/>
    <w:rsid w:val="002C5614"/>
    <w:rsid w:val="002C5E28"/>
    <w:rsid w:val="002C60D9"/>
    <w:rsid w:val="002C6D8D"/>
    <w:rsid w:val="002C78B6"/>
    <w:rsid w:val="002C7CD3"/>
    <w:rsid w:val="002D042C"/>
    <w:rsid w:val="002D0876"/>
    <w:rsid w:val="002D0F45"/>
    <w:rsid w:val="002D1915"/>
    <w:rsid w:val="002D1ED5"/>
    <w:rsid w:val="002D334D"/>
    <w:rsid w:val="002D5E2E"/>
    <w:rsid w:val="002D731F"/>
    <w:rsid w:val="002D781B"/>
    <w:rsid w:val="002D7947"/>
    <w:rsid w:val="002E086C"/>
    <w:rsid w:val="002E1182"/>
    <w:rsid w:val="002E2ACA"/>
    <w:rsid w:val="002E2C5A"/>
    <w:rsid w:val="002F006A"/>
    <w:rsid w:val="002F0AEA"/>
    <w:rsid w:val="002F2312"/>
    <w:rsid w:val="002F37FB"/>
    <w:rsid w:val="002F678C"/>
    <w:rsid w:val="002F6C10"/>
    <w:rsid w:val="002F6E40"/>
    <w:rsid w:val="002F72DB"/>
    <w:rsid w:val="002F7633"/>
    <w:rsid w:val="003000B4"/>
    <w:rsid w:val="003006A3"/>
    <w:rsid w:val="00300C90"/>
    <w:rsid w:val="00301EFA"/>
    <w:rsid w:val="0030273E"/>
    <w:rsid w:val="00302FAB"/>
    <w:rsid w:val="0030395D"/>
    <w:rsid w:val="00303C71"/>
    <w:rsid w:val="00304BB8"/>
    <w:rsid w:val="003059E9"/>
    <w:rsid w:val="003076ED"/>
    <w:rsid w:val="00311371"/>
    <w:rsid w:val="00311512"/>
    <w:rsid w:val="00313C40"/>
    <w:rsid w:val="00314BE1"/>
    <w:rsid w:val="00314F76"/>
    <w:rsid w:val="00315EA6"/>
    <w:rsid w:val="00317972"/>
    <w:rsid w:val="0032037F"/>
    <w:rsid w:val="00320FD1"/>
    <w:rsid w:val="00321651"/>
    <w:rsid w:val="00322120"/>
    <w:rsid w:val="0032395A"/>
    <w:rsid w:val="003249F1"/>
    <w:rsid w:val="00325F70"/>
    <w:rsid w:val="0032794F"/>
    <w:rsid w:val="0033076F"/>
    <w:rsid w:val="00331484"/>
    <w:rsid w:val="0033160B"/>
    <w:rsid w:val="00332EF2"/>
    <w:rsid w:val="0033361E"/>
    <w:rsid w:val="00334EFB"/>
    <w:rsid w:val="003363CD"/>
    <w:rsid w:val="00336ABD"/>
    <w:rsid w:val="00337422"/>
    <w:rsid w:val="00342974"/>
    <w:rsid w:val="0034338C"/>
    <w:rsid w:val="0034413B"/>
    <w:rsid w:val="00345793"/>
    <w:rsid w:val="0034604A"/>
    <w:rsid w:val="00347457"/>
    <w:rsid w:val="00351C73"/>
    <w:rsid w:val="00351E1B"/>
    <w:rsid w:val="003529E4"/>
    <w:rsid w:val="00352E86"/>
    <w:rsid w:val="0035412E"/>
    <w:rsid w:val="003542CF"/>
    <w:rsid w:val="00354EED"/>
    <w:rsid w:val="00355B69"/>
    <w:rsid w:val="00356F7B"/>
    <w:rsid w:val="00357A29"/>
    <w:rsid w:val="00360CCA"/>
    <w:rsid w:val="00360ECD"/>
    <w:rsid w:val="00362238"/>
    <w:rsid w:val="00363F0C"/>
    <w:rsid w:val="00364AB4"/>
    <w:rsid w:val="003652FC"/>
    <w:rsid w:val="00367E6D"/>
    <w:rsid w:val="00371864"/>
    <w:rsid w:val="00372146"/>
    <w:rsid w:val="00372D2A"/>
    <w:rsid w:val="00374F70"/>
    <w:rsid w:val="00375AD4"/>
    <w:rsid w:val="00381FA7"/>
    <w:rsid w:val="00382BCC"/>
    <w:rsid w:val="0038376E"/>
    <w:rsid w:val="0038555B"/>
    <w:rsid w:val="00385E56"/>
    <w:rsid w:val="0038637B"/>
    <w:rsid w:val="0038643F"/>
    <w:rsid w:val="00386C79"/>
    <w:rsid w:val="00387DBB"/>
    <w:rsid w:val="00391B5D"/>
    <w:rsid w:val="003921E0"/>
    <w:rsid w:val="00393323"/>
    <w:rsid w:val="00394CA5"/>
    <w:rsid w:val="003957F8"/>
    <w:rsid w:val="003960C1"/>
    <w:rsid w:val="003967C6"/>
    <w:rsid w:val="0039774E"/>
    <w:rsid w:val="003A0933"/>
    <w:rsid w:val="003A1189"/>
    <w:rsid w:val="003A29F6"/>
    <w:rsid w:val="003A331C"/>
    <w:rsid w:val="003A3579"/>
    <w:rsid w:val="003A39DC"/>
    <w:rsid w:val="003A59F4"/>
    <w:rsid w:val="003A5EFC"/>
    <w:rsid w:val="003A6E41"/>
    <w:rsid w:val="003A73F5"/>
    <w:rsid w:val="003A7984"/>
    <w:rsid w:val="003B20EF"/>
    <w:rsid w:val="003B26CA"/>
    <w:rsid w:val="003B3190"/>
    <w:rsid w:val="003B31F5"/>
    <w:rsid w:val="003B3DF6"/>
    <w:rsid w:val="003B3F92"/>
    <w:rsid w:val="003B480A"/>
    <w:rsid w:val="003B4FDE"/>
    <w:rsid w:val="003C222F"/>
    <w:rsid w:val="003C321C"/>
    <w:rsid w:val="003C46CA"/>
    <w:rsid w:val="003C5C27"/>
    <w:rsid w:val="003C7762"/>
    <w:rsid w:val="003D106D"/>
    <w:rsid w:val="003D18E4"/>
    <w:rsid w:val="003D2DCB"/>
    <w:rsid w:val="003D3355"/>
    <w:rsid w:val="003D4042"/>
    <w:rsid w:val="003D7DD3"/>
    <w:rsid w:val="003E01A4"/>
    <w:rsid w:val="003E1633"/>
    <w:rsid w:val="003E1A34"/>
    <w:rsid w:val="003E1FBF"/>
    <w:rsid w:val="003E22BE"/>
    <w:rsid w:val="003E3A47"/>
    <w:rsid w:val="003E4248"/>
    <w:rsid w:val="003E45D6"/>
    <w:rsid w:val="003E493F"/>
    <w:rsid w:val="003E512F"/>
    <w:rsid w:val="003E649D"/>
    <w:rsid w:val="003E68E1"/>
    <w:rsid w:val="003E6BE9"/>
    <w:rsid w:val="003E7329"/>
    <w:rsid w:val="003E7BB5"/>
    <w:rsid w:val="003E7CA7"/>
    <w:rsid w:val="003F07AF"/>
    <w:rsid w:val="003F0972"/>
    <w:rsid w:val="003F2DB5"/>
    <w:rsid w:val="003F365D"/>
    <w:rsid w:val="003F3B8A"/>
    <w:rsid w:val="003F3D23"/>
    <w:rsid w:val="003F5719"/>
    <w:rsid w:val="003F6021"/>
    <w:rsid w:val="003F7000"/>
    <w:rsid w:val="003F70C4"/>
    <w:rsid w:val="003F74B3"/>
    <w:rsid w:val="004001C7"/>
    <w:rsid w:val="0040039E"/>
    <w:rsid w:val="00402DDC"/>
    <w:rsid w:val="004033EB"/>
    <w:rsid w:val="004037EB"/>
    <w:rsid w:val="00403AA6"/>
    <w:rsid w:val="0040523C"/>
    <w:rsid w:val="00407D67"/>
    <w:rsid w:val="00410F81"/>
    <w:rsid w:val="0041161D"/>
    <w:rsid w:val="00411906"/>
    <w:rsid w:val="0041211D"/>
    <w:rsid w:val="00413385"/>
    <w:rsid w:val="00413931"/>
    <w:rsid w:val="00413E68"/>
    <w:rsid w:val="00414470"/>
    <w:rsid w:val="00416ECF"/>
    <w:rsid w:val="0042042D"/>
    <w:rsid w:val="00421465"/>
    <w:rsid w:val="00423227"/>
    <w:rsid w:val="00424905"/>
    <w:rsid w:val="00424BCF"/>
    <w:rsid w:val="00427DDE"/>
    <w:rsid w:val="00430116"/>
    <w:rsid w:val="0043080D"/>
    <w:rsid w:val="00430BDB"/>
    <w:rsid w:val="0043289C"/>
    <w:rsid w:val="004328C2"/>
    <w:rsid w:val="00433822"/>
    <w:rsid w:val="00433848"/>
    <w:rsid w:val="004339A8"/>
    <w:rsid w:val="00433E59"/>
    <w:rsid w:val="004347AF"/>
    <w:rsid w:val="00434C0F"/>
    <w:rsid w:val="00435B50"/>
    <w:rsid w:val="004360E4"/>
    <w:rsid w:val="00441452"/>
    <w:rsid w:val="00441F56"/>
    <w:rsid w:val="00442E0E"/>
    <w:rsid w:val="00443CDC"/>
    <w:rsid w:val="00444B62"/>
    <w:rsid w:val="0044792F"/>
    <w:rsid w:val="00447A10"/>
    <w:rsid w:val="004505DA"/>
    <w:rsid w:val="00450B8F"/>
    <w:rsid w:val="004510BF"/>
    <w:rsid w:val="004521D7"/>
    <w:rsid w:val="00452CC2"/>
    <w:rsid w:val="00453362"/>
    <w:rsid w:val="004546A2"/>
    <w:rsid w:val="0045638C"/>
    <w:rsid w:val="0045678D"/>
    <w:rsid w:val="00461580"/>
    <w:rsid w:val="00461E0F"/>
    <w:rsid w:val="00463CE9"/>
    <w:rsid w:val="00466442"/>
    <w:rsid w:val="004677C5"/>
    <w:rsid w:val="00470533"/>
    <w:rsid w:val="00470538"/>
    <w:rsid w:val="0047067B"/>
    <w:rsid w:val="00470731"/>
    <w:rsid w:val="00471FEC"/>
    <w:rsid w:val="00473F2E"/>
    <w:rsid w:val="0047441D"/>
    <w:rsid w:val="004751F4"/>
    <w:rsid w:val="004769EE"/>
    <w:rsid w:val="0047759C"/>
    <w:rsid w:val="00477F0A"/>
    <w:rsid w:val="004811BA"/>
    <w:rsid w:val="00483FAB"/>
    <w:rsid w:val="00484FF0"/>
    <w:rsid w:val="00486468"/>
    <w:rsid w:val="0048646B"/>
    <w:rsid w:val="004921CF"/>
    <w:rsid w:val="0049297D"/>
    <w:rsid w:val="00493B24"/>
    <w:rsid w:val="0049524F"/>
    <w:rsid w:val="004970C8"/>
    <w:rsid w:val="00497DC4"/>
    <w:rsid w:val="004A0AB4"/>
    <w:rsid w:val="004A2ADC"/>
    <w:rsid w:val="004A3604"/>
    <w:rsid w:val="004A6712"/>
    <w:rsid w:val="004B08C2"/>
    <w:rsid w:val="004B1FD3"/>
    <w:rsid w:val="004B2DD6"/>
    <w:rsid w:val="004B509D"/>
    <w:rsid w:val="004B79B3"/>
    <w:rsid w:val="004C1D00"/>
    <w:rsid w:val="004C282C"/>
    <w:rsid w:val="004C2FD1"/>
    <w:rsid w:val="004C37DD"/>
    <w:rsid w:val="004C3B7A"/>
    <w:rsid w:val="004C6F89"/>
    <w:rsid w:val="004C732A"/>
    <w:rsid w:val="004D03C8"/>
    <w:rsid w:val="004D0575"/>
    <w:rsid w:val="004D0991"/>
    <w:rsid w:val="004D11CE"/>
    <w:rsid w:val="004D17E6"/>
    <w:rsid w:val="004D1B00"/>
    <w:rsid w:val="004D26DA"/>
    <w:rsid w:val="004D29B0"/>
    <w:rsid w:val="004D395A"/>
    <w:rsid w:val="004D500E"/>
    <w:rsid w:val="004D59C3"/>
    <w:rsid w:val="004D6863"/>
    <w:rsid w:val="004D6D70"/>
    <w:rsid w:val="004D6EF5"/>
    <w:rsid w:val="004E0CBB"/>
    <w:rsid w:val="004E14CD"/>
    <w:rsid w:val="004E26CB"/>
    <w:rsid w:val="004E3564"/>
    <w:rsid w:val="004E3D85"/>
    <w:rsid w:val="004E3FA9"/>
    <w:rsid w:val="004E4941"/>
    <w:rsid w:val="004F001B"/>
    <w:rsid w:val="004F087B"/>
    <w:rsid w:val="004F13E9"/>
    <w:rsid w:val="004F2ABB"/>
    <w:rsid w:val="004F7315"/>
    <w:rsid w:val="004F7867"/>
    <w:rsid w:val="004F792D"/>
    <w:rsid w:val="005007E8"/>
    <w:rsid w:val="00501F4A"/>
    <w:rsid w:val="005032F1"/>
    <w:rsid w:val="00503DCA"/>
    <w:rsid w:val="0050411A"/>
    <w:rsid w:val="00504D15"/>
    <w:rsid w:val="00506FD0"/>
    <w:rsid w:val="00510A36"/>
    <w:rsid w:val="00510F18"/>
    <w:rsid w:val="00514C90"/>
    <w:rsid w:val="005156B0"/>
    <w:rsid w:val="005165CB"/>
    <w:rsid w:val="00517D26"/>
    <w:rsid w:val="005202CA"/>
    <w:rsid w:val="00520B7D"/>
    <w:rsid w:val="00521881"/>
    <w:rsid w:val="00523F38"/>
    <w:rsid w:val="0052619F"/>
    <w:rsid w:val="005275EF"/>
    <w:rsid w:val="00530D6D"/>
    <w:rsid w:val="005324E4"/>
    <w:rsid w:val="0053317D"/>
    <w:rsid w:val="00533653"/>
    <w:rsid w:val="005409BE"/>
    <w:rsid w:val="00543DED"/>
    <w:rsid w:val="00544457"/>
    <w:rsid w:val="0054463B"/>
    <w:rsid w:val="005450BF"/>
    <w:rsid w:val="00545830"/>
    <w:rsid w:val="00545950"/>
    <w:rsid w:val="00545E90"/>
    <w:rsid w:val="0054657B"/>
    <w:rsid w:val="00546C33"/>
    <w:rsid w:val="00546F28"/>
    <w:rsid w:val="00547266"/>
    <w:rsid w:val="00550C48"/>
    <w:rsid w:val="00551B0A"/>
    <w:rsid w:val="00552641"/>
    <w:rsid w:val="00552946"/>
    <w:rsid w:val="00553448"/>
    <w:rsid w:val="005538AD"/>
    <w:rsid w:val="00556936"/>
    <w:rsid w:val="005569CD"/>
    <w:rsid w:val="005579D7"/>
    <w:rsid w:val="00560592"/>
    <w:rsid w:val="00560F5B"/>
    <w:rsid w:val="00561137"/>
    <w:rsid w:val="00561CF6"/>
    <w:rsid w:val="005621F2"/>
    <w:rsid w:val="0056344F"/>
    <w:rsid w:val="0056410B"/>
    <w:rsid w:val="00565F32"/>
    <w:rsid w:val="00566D08"/>
    <w:rsid w:val="00567AA6"/>
    <w:rsid w:val="00570C76"/>
    <w:rsid w:val="00571C71"/>
    <w:rsid w:val="005738F6"/>
    <w:rsid w:val="00573DB3"/>
    <w:rsid w:val="00573FAF"/>
    <w:rsid w:val="00575ED2"/>
    <w:rsid w:val="00576B06"/>
    <w:rsid w:val="00580320"/>
    <w:rsid w:val="00581C06"/>
    <w:rsid w:val="00581EAE"/>
    <w:rsid w:val="0058241A"/>
    <w:rsid w:val="005830F9"/>
    <w:rsid w:val="00583549"/>
    <w:rsid w:val="00583EFC"/>
    <w:rsid w:val="00584E25"/>
    <w:rsid w:val="00585BCD"/>
    <w:rsid w:val="00585EC6"/>
    <w:rsid w:val="00587906"/>
    <w:rsid w:val="0059064A"/>
    <w:rsid w:val="00594977"/>
    <w:rsid w:val="00594DA3"/>
    <w:rsid w:val="00595B6A"/>
    <w:rsid w:val="005A1E06"/>
    <w:rsid w:val="005A465E"/>
    <w:rsid w:val="005A62C3"/>
    <w:rsid w:val="005A6E13"/>
    <w:rsid w:val="005B115B"/>
    <w:rsid w:val="005B1E5A"/>
    <w:rsid w:val="005B2D1E"/>
    <w:rsid w:val="005B3BEF"/>
    <w:rsid w:val="005B5B52"/>
    <w:rsid w:val="005B7621"/>
    <w:rsid w:val="005B77E6"/>
    <w:rsid w:val="005C1465"/>
    <w:rsid w:val="005C15DE"/>
    <w:rsid w:val="005C2C55"/>
    <w:rsid w:val="005C4107"/>
    <w:rsid w:val="005C4D04"/>
    <w:rsid w:val="005C4D0E"/>
    <w:rsid w:val="005C6828"/>
    <w:rsid w:val="005C714C"/>
    <w:rsid w:val="005D04F5"/>
    <w:rsid w:val="005D0632"/>
    <w:rsid w:val="005D1F9B"/>
    <w:rsid w:val="005D30DE"/>
    <w:rsid w:val="005D496D"/>
    <w:rsid w:val="005D6D50"/>
    <w:rsid w:val="005E0520"/>
    <w:rsid w:val="005E18EC"/>
    <w:rsid w:val="005E229E"/>
    <w:rsid w:val="005E30D5"/>
    <w:rsid w:val="005E3928"/>
    <w:rsid w:val="005E4858"/>
    <w:rsid w:val="005E4C3C"/>
    <w:rsid w:val="005E622A"/>
    <w:rsid w:val="005E7178"/>
    <w:rsid w:val="005E7C73"/>
    <w:rsid w:val="005E7F48"/>
    <w:rsid w:val="005F1023"/>
    <w:rsid w:val="005F19E3"/>
    <w:rsid w:val="005F23B7"/>
    <w:rsid w:val="005F28F3"/>
    <w:rsid w:val="005F2DF1"/>
    <w:rsid w:val="005F2FA2"/>
    <w:rsid w:val="005F36C5"/>
    <w:rsid w:val="005F4488"/>
    <w:rsid w:val="005F44F6"/>
    <w:rsid w:val="005F46B8"/>
    <w:rsid w:val="005F5883"/>
    <w:rsid w:val="005F6BEB"/>
    <w:rsid w:val="005F76A3"/>
    <w:rsid w:val="00601B6B"/>
    <w:rsid w:val="00604675"/>
    <w:rsid w:val="006049E4"/>
    <w:rsid w:val="00605C27"/>
    <w:rsid w:val="00606BF5"/>
    <w:rsid w:val="00610279"/>
    <w:rsid w:val="006104B9"/>
    <w:rsid w:val="00612041"/>
    <w:rsid w:val="00612D95"/>
    <w:rsid w:val="00612EDA"/>
    <w:rsid w:val="00613FD1"/>
    <w:rsid w:val="0061502F"/>
    <w:rsid w:val="00620343"/>
    <w:rsid w:val="0062039F"/>
    <w:rsid w:val="00622F09"/>
    <w:rsid w:val="006235CC"/>
    <w:rsid w:val="00623FD6"/>
    <w:rsid w:val="00624B47"/>
    <w:rsid w:val="00627492"/>
    <w:rsid w:val="00631068"/>
    <w:rsid w:val="00632EDD"/>
    <w:rsid w:val="0063406C"/>
    <w:rsid w:val="00634A0B"/>
    <w:rsid w:val="00634A3B"/>
    <w:rsid w:val="00635265"/>
    <w:rsid w:val="00636271"/>
    <w:rsid w:val="00636492"/>
    <w:rsid w:val="0063713E"/>
    <w:rsid w:val="0064088A"/>
    <w:rsid w:val="006424C0"/>
    <w:rsid w:val="00642711"/>
    <w:rsid w:val="00642C20"/>
    <w:rsid w:val="00643649"/>
    <w:rsid w:val="0064378E"/>
    <w:rsid w:val="00643E88"/>
    <w:rsid w:val="00643FDF"/>
    <w:rsid w:val="00645EFE"/>
    <w:rsid w:val="0064689A"/>
    <w:rsid w:val="0065204E"/>
    <w:rsid w:val="0065401B"/>
    <w:rsid w:val="0065487F"/>
    <w:rsid w:val="00654A33"/>
    <w:rsid w:val="006553A9"/>
    <w:rsid w:val="00655D7A"/>
    <w:rsid w:val="0065728D"/>
    <w:rsid w:val="006600AB"/>
    <w:rsid w:val="006602EB"/>
    <w:rsid w:val="006603DF"/>
    <w:rsid w:val="00661CF6"/>
    <w:rsid w:val="0066209F"/>
    <w:rsid w:val="00663481"/>
    <w:rsid w:val="0066370A"/>
    <w:rsid w:val="00663D46"/>
    <w:rsid w:val="0066533A"/>
    <w:rsid w:val="0066579A"/>
    <w:rsid w:val="00666EC6"/>
    <w:rsid w:val="0067140C"/>
    <w:rsid w:val="0067190E"/>
    <w:rsid w:val="00671EFE"/>
    <w:rsid w:val="00672BDE"/>
    <w:rsid w:val="00674139"/>
    <w:rsid w:val="00674542"/>
    <w:rsid w:val="00675E01"/>
    <w:rsid w:val="006778A0"/>
    <w:rsid w:val="00677F45"/>
    <w:rsid w:val="0068063D"/>
    <w:rsid w:val="006809BF"/>
    <w:rsid w:val="006810CE"/>
    <w:rsid w:val="00684541"/>
    <w:rsid w:val="006866E3"/>
    <w:rsid w:val="006908B5"/>
    <w:rsid w:val="0069132F"/>
    <w:rsid w:val="00694546"/>
    <w:rsid w:val="00695828"/>
    <w:rsid w:val="00696E8C"/>
    <w:rsid w:val="006973B8"/>
    <w:rsid w:val="006A17FA"/>
    <w:rsid w:val="006A2992"/>
    <w:rsid w:val="006A5132"/>
    <w:rsid w:val="006A6977"/>
    <w:rsid w:val="006A7645"/>
    <w:rsid w:val="006B0FFF"/>
    <w:rsid w:val="006B1C7A"/>
    <w:rsid w:val="006B1E39"/>
    <w:rsid w:val="006B3F3F"/>
    <w:rsid w:val="006B3F9F"/>
    <w:rsid w:val="006B6005"/>
    <w:rsid w:val="006B60A3"/>
    <w:rsid w:val="006C23CA"/>
    <w:rsid w:val="006C2863"/>
    <w:rsid w:val="006C46F3"/>
    <w:rsid w:val="006C4BFD"/>
    <w:rsid w:val="006C4E21"/>
    <w:rsid w:val="006C7045"/>
    <w:rsid w:val="006C751F"/>
    <w:rsid w:val="006C78F0"/>
    <w:rsid w:val="006D0F9B"/>
    <w:rsid w:val="006D3E8E"/>
    <w:rsid w:val="006D43F0"/>
    <w:rsid w:val="006D48E0"/>
    <w:rsid w:val="006D4B6A"/>
    <w:rsid w:val="006D50F0"/>
    <w:rsid w:val="006D5EA5"/>
    <w:rsid w:val="006E4E65"/>
    <w:rsid w:val="006E5C26"/>
    <w:rsid w:val="006E5F19"/>
    <w:rsid w:val="006E66FD"/>
    <w:rsid w:val="006E701D"/>
    <w:rsid w:val="006E7076"/>
    <w:rsid w:val="006F034B"/>
    <w:rsid w:val="006F098F"/>
    <w:rsid w:val="006F1440"/>
    <w:rsid w:val="006F2E37"/>
    <w:rsid w:val="006F30F2"/>
    <w:rsid w:val="006F3914"/>
    <w:rsid w:val="006F3E11"/>
    <w:rsid w:val="006F46B2"/>
    <w:rsid w:val="006F4869"/>
    <w:rsid w:val="006F72BF"/>
    <w:rsid w:val="006F77B7"/>
    <w:rsid w:val="0070136F"/>
    <w:rsid w:val="00702BCB"/>
    <w:rsid w:val="0070313C"/>
    <w:rsid w:val="0070334B"/>
    <w:rsid w:val="00704C9A"/>
    <w:rsid w:val="00705DB0"/>
    <w:rsid w:val="0070714A"/>
    <w:rsid w:val="0070752B"/>
    <w:rsid w:val="00710BD2"/>
    <w:rsid w:val="00710CC7"/>
    <w:rsid w:val="0071134E"/>
    <w:rsid w:val="007140EE"/>
    <w:rsid w:val="00714192"/>
    <w:rsid w:val="007141C6"/>
    <w:rsid w:val="007145D4"/>
    <w:rsid w:val="00717857"/>
    <w:rsid w:val="00717C98"/>
    <w:rsid w:val="0072079C"/>
    <w:rsid w:val="00720E19"/>
    <w:rsid w:val="0072167D"/>
    <w:rsid w:val="00723543"/>
    <w:rsid w:val="00723949"/>
    <w:rsid w:val="0072395D"/>
    <w:rsid w:val="00723991"/>
    <w:rsid w:val="0072452F"/>
    <w:rsid w:val="007248C0"/>
    <w:rsid w:val="00724C81"/>
    <w:rsid w:val="00724DFD"/>
    <w:rsid w:val="00725FBF"/>
    <w:rsid w:val="007266DD"/>
    <w:rsid w:val="00731C73"/>
    <w:rsid w:val="00732021"/>
    <w:rsid w:val="007324AC"/>
    <w:rsid w:val="00732D68"/>
    <w:rsid w:val="0073493F"/>
    <w:rsid w:val="00736CE0"/>
    <w:rsid w:val="0073742C"/>
    <w:rsid w:val="007376A5"/>
    <w:rsid w:val="00737B0C"/>
    <w:rsid w:val="00740ADF"/>
    <w:rsid w:val="00741BF0"/>
    <w:rsid w:val="00742EE3"/>
    <w:rsid w:val="00743916"/>
    <w:rsid w:val="00744B0B"/>
    <w:rsid w:val="0074550F"/>
    <w:rsid w:val="00745A54"/>
    <w:rsid w:val="00746280"/>
    <w:rsid w:val="0074640C"/>
    <w:rsid w:val="00746A52"/>
    <w:rsid w:val="00746E7A"/>
    <w:rsid w:val="007500BD"/>
    <w:rsid w:val="007509BB"/>
    <w:rsid w:val="00750C42"/>
    <w:rsid w:val="007511C4"/>
    <w:rsid w:val="007514AF"/>
    <w:rsid w:val="00751D31"/>
    <w:rsid w:val="00754507"/>
    <w:rsid w:val="007554DE"/>
    <w:rsid w:val="007558D3"/>
    <w:rsid w:val="00757889"/>
    <w:rsid w:val="00760A88"/>
    <w:rsid w:val="007614B4"/>
    <w:rsid w:val="00761BD8"/>
    <w:rsid w:val="007625CF"/>
    <w:rsid w:val="007634C7"/>
    <w:rsid w:val="00763F2F"/>
    <w:rsid w:val="00764DEA"/>
    <w:rsid w:val="007664F7"/>
    <w:rsid w:val="0076689B"/>
    <w:rsid w:val="007668B6"/>
    <w:rsid w:val="00766C8A"/>
    <w:rsid w:val="00770603"/>
    <w:rsid w:val="007709D8"/>
    <w:rsid w:val="007710A7"/>
    <w:rsid w:val="007713D1"/>
    <w:rsid w:val="00772A72"/>
    <w:rsid w:val="00774C15"/>
    <w:rsid w:val="00775D4C"/>
    <w:rsid w:val="0077764B"/>
    <w:rsid w:val="00781C16"/>
    <w:rsid w:val="00781FE1"/>
    <w:rsid w:val="00782875"/>
    <w:rsid w:val="00782978"/>
    <w:rsid w:val="00783B36"/>
    <w:rsid w:val="00785217"/>
    <w:rsid w:val="00785BE2"/>
    <w:rsid w:val="00785FE1"/>
    <w:rsid w:val="007861ED"/>
    <w:rsid w:val="00787558"/>
    <w:rsid w:val="00790B31"/>
    <w:rsid w:val="00790CD1"/>
    <w:rsid w:val="00791BD3"/>
    <w:rsid w:val="007925AB"/>
    <w:rsid w:val="00795261"/>
    <w:rsid w:val="0079528D"/>
    <w:rsid w:val="007953EC"/>
    <w:rsid w:val="007958A4"/>
    <w:rsid w:val="00797094"/>
    <w:rsid w:val="00797D0D"/>
    <w:rsid w:val="007A14CE"/>
    <w:rsid w:val="007A3423"/>
    <w:rsid w:val="007A6379"/>
    <w:rsid w:val="007B07D4"/>
    <w:rsid w:val="007B0CF5"/>
    <w:rsid w:val="007B0FB7"/>
    <w:rsid w:val="007B1BAE"/>
    <w:rsid w:val="007B1D91"/>
    <w:rsid w:val="007B2334"/>
    <w:rsid w:val="007B3B42"/>
    <w:rsid w:val="007B3CD3"/>
    <w:rsid w:val="007B489A"/>
    <w:rsid w:val="007B49BF"/>
    <w:rsid w:val="007B629A"/>
    <w:rsid w:val="007B6481"/>
    <w:rsid w:val="007B76EA"/>
    <w:rsid w:val="007C0A86"/>
    <w:rsid w:val="007C15AF"/>
    <w:rsid w:val="007C448A"/>
    <w:rsid w:val="007C617F"/>
    <w:rsid w:val="007C6CF4"/>
    <w:rsid w:val="007D0CCC"/>
    <w:rsid w:val="007D0F5E"/>
    <w:rsid w:val="007D0FD6"/>
    <w:rsid w:val="007D22DE"/>
    <w:rsid w:val="007D2375"/>
    <w:rsid w:val="007D375B"/>
    <w:rsid w:val="007D5584"/>
    <w:rsid w:val="007D733C"/>
    <w:rsid w:val="007D792D"/>
    <w:rsid w:val="007E35D9"/>
    <w:rsid w:val="007E3930"/>
    <w:rsid w:val="007E3F78"/>
    <w:rsid w:val="007E5629"/>
    <w:rsid w:val="007E7AA2"/>
    <w:rsid w:val="007E7C0F"/>
    <w:rsid w:val="007F17E9"/>
    <w:rsid w:val="007F2B58"/>
    <w:rsid w:val="007F3FD7"/>
    <w:rsid w:val="007F481C"/>
    <w:rsid w:val="007F53D0"/>
    <w:rsid w:val="007F66CB"/>
    <w:rsid w:val="007F6930"/>
    <w:rsid w:val="007F6FA5"/>
    <w:rsid w:val="0080005C"/>
    <w:rsid w:val="0080040D"/>
    <w:rsid w:val="008025D2"/>
    <w:rsid w:val="00803665"/>
    <w:rsid w:val="00805562"/>
    <w:rsid w:val="00805817"/>
    <w:rsid w:val="00805989"/>
    <w:rsid w:val="00807140"/>
    <w:rsid w:val="00807A07"/>
    <w:rsid w:val="00810CC6"/>
    <w:rsid w:val="00812C9A"/>
    <w:rsid w:val="0081310D"/>
    <w:rsid w:val="00813760"/>
    <w:rsid w:val="00813AFF"/>
    <w:rsid w:val="00813C8C"/>
    <w:rsid w:val="00813DAE"/>
    <w:rsid w:val="00813E95"/>
    <w:rsid w:val="008143A8"/>
    <w:rsid w:val="00815895"/>
    <w:rsid w:val="00815CD2"/>
    <w:rsid w:val="008167B7"/>
    <w:rsid w:val="008178E8"/>
    <w:rsid w:val="008179C1"/>
    <w:rsid w:val="00821479"/>
    <w:rsid w:val="00821DAC"/>
    <w:rsid w:val="008221DE"/>
    <w:rsid w:val="0082246A"/>
    <w:rsid w:val="008240DF"/>
    <w:rsid w:val="00825BAF"/>
    <w:rsid w:val="0082627D"/>
    <w:rsid w:val="0083129B"/>
    <w:rsid w:val="008323C6"/>
    <w:rsid w:val="00832A8F"/>
    <w:rsid w:val="00832C6E"/>
    <w:rsid w:val="00833903"/>
    <w:rsid w:val="008353EC"/>
    <w:rsid w:val="0083634B"/>
    <w:rsid w:val="00836CD3"/>
    <w:rsid w:val="0084179A"/>
    <w:rsid w:val="008418E7"/>
    <w:rsid w:val="00841A5A"/>
    <w:rsid w:val="00842227"/>
    <w:rsid w:val="00842B1F"/>
    <w:rsid w:val="008430A9"/>
    <w:rsid w:val="00843329"/>
    <w:rsid w:val="008434BB"/>
    <w:rsid w:val="00844CD2"/>
    <w:rsid w:val="008450EE"/>
    <w:rsid w:val="008459DC"/>
    <w:rsid w:val="00847535"/>
    <w:rsid w:val="008501B2"/>
    <w:rsid w:val="0085020D"/>
    <w:rsid w:val="00851D0D"/>
    <w:rsid w:val="00851E0B"/>
    <w:rsid w:val="00853482"/>
    <w:rsid w:val="00853C52"/>
    <w:rsid w:val="00854225"/>
    <w:rsid w:val="00856EF2"/>
    <w:rsid w:val="008621BA"/>
    <w:rsid w:val="0086433A"/>
    <w:rsid w:val="008649DF"/>
    <w:rsid w:val="00864DEA"/>
    <w:rsid w:val="008653B4"/>
    <w:rsid w:val="00865BD3"/>
    <w:rsid w:val="0086630B"/>
    <w:rsid w:val="00867BE4"/>
    <w:rsid w:val="008708F1"/>
    <w:rsid w:val="00870F64"/>
    <w:rsid w:val="00871B92"/>
    <w:rsid w:val="00875014"/>
    <w:rsid w:val="00875949"/>
    <w:rsid w:val="00876EA4"/>
    <w:rsid w:val="008777A9"/>
    <w:rsid w:val="00877D3F"/>
    <w:rsid w:val="00881B02"/>
    <w:rsid w:val="0088303E"/>
    <w:rsid w:val="008845FA"/>
    <w:rsid w:val="00884C12"/>
    <w:rsid w:val="00885FF0"/>
    <w:rsid w:val="00886C17"/>
    <w:rsid w:val="008876DC"/>
    <w:rsid w:val="00890409"/>
    <w:rsid w:val="00890958"/>
    <w:rsid w:val="0089494B"/>
    <w:rsid w:val="00894D44"/>
    <w:rsid w:val="00894EAA"/>
    <w:rsid w:val="008951BD"/>
    <w:rsid w:val="008958B3"/>
    <w:rsid w:val="00895BA7"/>
    <w:rsid w:val="00896DC2"/>
    <w:rsid w:val="008A1426"/>
    <w:rsid w:val="008A2D13"/>
    <w:rsid w:val="008A4308"/>
    <w:rsid w:val="008A47E4"/>
    <w:rsid w:val="008A4DB2"/>
    <w:rsid w:val="008A5574"/>
    <w:rsid w:val="008A5581"/>
    <w:rsid w:val="008A5B18"/>
    <w:rsid w:val="008B152B"/>
    <w:rsid w:val="008B1A32"/>
    <w:rsid w:val="008B2BAC"/>
    <w:rsid w:val="008B2BFB"/>
    <w:rsid w:val="008B4323"/>
    <w:rsid w:val="008B4F00"/>
    <w:rsid w:val="008B54A8"/>
    <w:rsid w:val="008B5E2D"/>
    <w:rsid w:val="008B653E"/>
    <w:rsid w:val="008B6AC2"/>
    <w:rsid w:val="008B6CB0"/>
    <w:rsid w:val="008C10C1"/>
    <w:rsid w:val="008C2172"/>
    <w:rsid w:val="008C33E3"/>
    <w:rsid w:val="008C3F7A"/>
    <w:rsid w:val="008C4BC4"/>
    <w:rsid w:val="008C5EB7"/>
    <w:rsid w:val="008C6E8F"/>
    <w:rsid w:val="008D2BC1"/>
    <w:rsid w:val="008D46E8"/>
    <w:rsid w:val="008D6AC2"/>
    <w:rsid w:val="008E068F"/>
    <w:rsid w:val="008E13C7"/>
    <w:rsid w:val="008E26C1"/>
    <w:rsid w:val="008E2D6E"/>
    <w:rsid w:val="008E2F7D"/>
    <w:rsid w:val="008E3D5A"/>
    <w:rsid w:val="008E49C9"/>
    <w:rsid w:val="008E58F1"/>
    <w:rsid w:val="008E672D"/>
    <w:rsid w:val="008E6C8A"/>
    <w:rsid w:val="008E785C"/>
    <w:rsid w:val="008E7AB0"/>
    <w:rsid w:val="008E7E36"/>
    <w:rsid w:val="008F0A9E"/>
    <w:rsid w:val="008F28EC"/>
    <w:rsid w:val="008F297A"/>
    <w:rsid w:val="008F5AB5"/>
    <w:rsid w:val="008F5FC1"/>
    <w:rsid w:val="008F6BD1"/>
    <w:rsid w:val="008F6DDC"/>
    <w:rsid w:val="008F742E"/>
    <w:rsid w:val="008F7773"/>
    <w:rsid w:val="009003F1"/>
    <w:rsid w:val="00900600"/>
    <w:rsid w:val="00900CD3"/>
    <w:rsid w:val="00904F1A"/>
    <w:rsid w:val="009056B1"/>
    <w:rsid w:val="0091148C"/>
    <w:rsid w:val="00911EBA"/>
    <w:rsid w:val="00912C86"/>
    <w:rsid w:val="0091301C"/>
    <w:rsid w:val="00915DF7"/>
    <w:rsid w:val="0091657E"/>
    <w:rsid w:val="00916EC3"/>
    <w:rsid w:val="0091731C"/>
    <w:rsid w:val="00920A8F"/>
    <w:rsid w:val="0092277D"/>
    <w:rsid w:val="00922B34"/>
    <w:rsid w:val="00923ACB"/>
    <w:rsid w:val="00925577"/>
    <w:rsid w:val="00925DB7"/>
    <w:rsid w:val="00925E08"/>
    <w:rsid w:val="00925FD7"/>
    <w:rsid w:val="00926E37"/>
    <w:rsid w:val="00927089"/>
    <w:rsid w:val="00927AE3"/>
    <w:rsid w:val="00927D03"/>
    <w:rsid w:val="00931C8E"/>
    <w:rsid w:val="00934F0D"/>
    <w:rsid w:val="00935312"/>
    <w:rsid w:val="0093580D"/>
    <w:rsid w:val="00935D54"/>
    <w:rsid w:val="0094236C"/>
    <w:rsid w:val="009444D3"/>
    <w:rsid w:val="00944E1C"/>
    <w:rsid w:val="00944E90"/>
    <w:rsid w:val="00945CCF"/>
    <w:rsid w:val="0094602B"/>
    <w:rsid w:val="00950C17"/>
    <w:rsid w:val="00951388"/>
    <w:rsid w:val="0095213E"/>
    <w:rsid w:val="00953220"/>
    <w:rsid w:val="00954180"/>
    <w:rsid w:val="00954A0B"/>
    <w:rsid w:val="009550FA"/>
    <w:rsid w:val="00956516"/>
    <w:rsid w:val="0095787E"/>
    <w:rsid w:val="00961681"/>
    <w:rsid w:val="00961BD9"/>
    <w:rsid w:val="00963F9D"/>
    <w:rsid w:val="00965F24"/>
    <w:rsid w:val="00970FFB"/>
    <w:rsid w:val="0097176C"/>
    <w:rsid w:val="00971DE4"/>
    <w:rsid w:val="00972CD5"/>
    <w:rsid w:val="0097388C"/>
    <w:rsid w:val="00974167"/>
    <w:rsid w:val="00975BC5"/>
    <w:rsid w:val="00975D8E"/>
    <w:rsid w:val="00976B28"/>
    <w:rsid w:val="0098200B"/>
    <w:rsid w:val="009830A7"/>
    <w:rsid w:val="0098334A"/>
    <w:rsid w:val="009848E2"/>
    <w:rsid w:val="0098581B"/>
    <w:rsid w:val="00987C81"/>
    <w:rsid w:val="00991F7D"/>
    <w:rsid w:val="00993706"/>
    <w:rsid w:val="0099430C"/>
    <w:rsid w:val="00994BC5"/>
    <w:rsid w:val="00995038"/>
    <w:rsid w:val="009964D4"/>
    <w:rsid w:val="00996C46"/>
    <w:rsid w:val="009A00D3"/>
    <w:rsid w:val="009A1037"/>
    <w:rsid w:val="009A10B1"/>
    <w:rsid w:val="009A2D57"/>
    <w:rsid w:val="009A3698"/>
    <w:rsid w:val="009A3CDF"/>
    <w:rsid w:val="009A430A"/>
    <w:rsid w:val="009A52ED"/>
    <w:rsid w:val="009A557F"/>
    <w:rsid w:val="009A5B3E"/>
    <w:rsid w:val="009A7398"/>
    <w:rsid w:val="009A7CE2"/>
    <w:rsid w:val="009B1076"/>
    <w:rsid w:val="009B2BFA"/>
    <w:rsid w:val="009B317C"/>
    <w:rsid w:val="009B5FCF"/>
    <w:rsid w:val="009B7C56"/>
    <w:rsid w:val="009C039E"/>
    <w:rsid w:val="009C1019"/>
    <w:rsid w:val="009C15AA"/>
    <w:rsid w:val="009C1833"/>
    <w:rsid w:val="009C1A44"/>
    <w:rsid w:val="009C1E7E"/>
    <w:rsid w:val="009C24B0"/>
    <w:rsid w:val="009C31F6"/>
    <w:rsid w:val="009C3595"/>
    <w:rsid w:val="009C5758"/>
    <w:rsid w:val="009C5CD5"/>
    <w:rsid w:val="009C61BE"/>
    <w:rsid w:val="009C6B37"/>
    <w:rsid w:val="009C7545"/>
    <w:rsid w:val="009D1D20"/>
    <w:rsid w:val="009D263D"/>
    <w:rsid w:val="009D420C"/>
    <w:rsid w:val="009D48F7"/>
    <w:rsid w:val="009D5105"/>
    <w:rsid w:val="009D637A"/>
    <w:rsid w:val="009D752B"/>
    <w:rsid w:val="009D76CC"/>
    <w:rsid w:val="009D7B23"/>
    <w:rsid w:val="009E318F"/>
    <w:rsid w:val="009E3F28"/>
    <w:rsid w:val="009E48AF"/>
    <w:rsid w:val="009E60E4"/>
    <w:rsid w:val="009E67FA"/>
    <w:rsid w:val="009E690F"/>
    <w:rsid w:val="009E6C5F"/>
    <w:rsid w:val="009F1728"/>
    <w:rsid w:val="009F19A3"/>
    <w:rsid w:val="009F1CB9"/>
    <w:rsid w:val="009F39D1"/>
    <w:rsid w:val="009F3DF5"/>
    <w:rsid w:val="009F46E7"/>
    <w:rsid w:val="009F4CDA"/>
    <w:rsid w:val="009F555B"/>
    <w:rsid w:val="009F613F"/>
    <w:rsid w:val="009F7823"/>
    <w:rsid w:val="00A011AC"/>
    <w:rsid w:val="00A02823"/>
    <w:rsid w:val="00A02B91"/>
    <w:rsid w:val="00A02C68"/>
    <w:rsid w:val="00A02E88"/>
    <w:rsid w:val="00A03D4E"/>
    <w:rsid w:val="00A048C1"/>
    <w:rsid w:val="00A04DF4"/>
    <w:rsid w:val="00A052D0"/>
    <w:rsid w:val="00A05436"/>
    <w:rsid w:val="00A059C5"/>
    <w:rsid w:val="00A072BF"/>
    <w:rsid w:val="00A10081"/>
    <w:rsid w:val="00A10422"/>
    <w:rsid w:val="00A10DAC"/>
    <w:rsid w:val="00A12BE2"/>
    <w:rsid w:val="00A12C36"/>
    <w:rsid w:val="00A13A23"/>
    <w:rsid w:val="00A21BC3"/>
    <w:rsid w:val="00A2414A"/>
    <w:rsid w:val="00A2528A"/>
    <w:rsid w:val="00A2606B"/>
    <w:rsid w:val="00A307B6"/>
    <w:rsid w:val="00A3219B"/>
    <w:rsid w:val="00A324A2"/>
    <w:rsid w:val="00A32C49"/>
    <w:rsid w:val="00A3333B"/>
    <w:rsid w:val="00A3496F"/>
    <w:rsid w:val="00A3668A"/>
    <w:rsid w:val="00A401D3"/>
    <w:rsid w:val="00A40F34"/>
    <w:rsid w:val="00A410C3"/>
    <w:rsid w:val="00A4112A"/>
    <w:rsid w:val="00A4131B"/>
    <w:rsid w:val="00A429AF"/>
    <w:rsid w:val="00A4362B"/>
    <w:rsid w:val="00A43EF0"/>
    <w:rsid w:val="00A452DF"/>
    <w:rsid w:val="00A471EE"/>
    <w:rsid w:val="00A47CB4"/>
    <w:rsid w:val="00A531A4"/>
    <w:rsid w:val="00A5339C"/>
    <w:rsid w:val="00A542D7"/>
    <w:rsid w:val="00A5472A"/>
    <w:rsid w:val="00A54AE3"/>
    <w:rsid w:val="00A56931"/>
    <w:rsid w:val="00A607C1"/>
    <w:rsid w:val="00A61588"/>
    <w:rsid w:val="00A6429C"/>
    <w:rsid w:val="00A6642D"/>
    <w:rsid w:val="00A72438"/>
    <w:rsid w:val="00A7328A"/>
    <w:rsid w:val="00A73A95"/>
    <w:rsid w:val="00A73CCF"/>
    <w:rsid w:val="00A74051"/>
    <w:rsid w:val="00A74951"/>
    <w:rsid w:val="00A752DE"/>
    <w:rsid w:val="00A7701C"/>
    <w:rsid w:val="00A776D7"/>
    <w:rsid w:val="00A77FD4"/>
    <w:rsid w:val="00A812B4"/>
    <w:rsid w:val="00A816C0"/>
    <w:rsid w:val="00A82823"/>
    <w:rsid w:val="00A82AE4"/>
    <w:rsid w:val="00A8304F"/>
    <w:rsid w:val="00A83D1C"/>
    <w:rsid w:val="00A85311"/>
    <w:rsid w:val="00A87223"/>
    <w:rsid w:val="00A87BB2"/>
    <w:rsid w:val="00A90E75"/>
    <w:rsid w:val="00A91554"/>
    <w:rsid w:val="00A95902"/>
    <w:rsid w:val="00A97852"/>
    <w:rsid w:val="00AA014A"/>
    <w:rsid w:val="00AA0D08"/>
    <w:rsid w:val="00AA188D"/>
    <w:rsid w:val="00AA3CD9"/>
    <w:rsid w:val="00AA45FA"/>
    <w:rsid w:val="00AA5538"/>
    <w:rsid w:val="00AA56FF"/>
    <w:rsid w:val="00AB0A7C"/>
    <w:rsid w:val="00AB26C0"/>
    <w:rsid w:val="00AB5FE6"/>
    <w:rsid w:val="00AB611D"/>
    <w:rsid w:val="00AB6BF7"/>
    <w:rsid w:val="00AB7843"/>
    <w:rsid w:val="00AB7D00"/>
    <w:rsid w:val="00AC19D3"/>
    <w:rsid w:val="00AC2076"/>
    <w:rsid w:val="00AC2364"/>
    <w:rsid w:val="00AC4127"/>
    <w:rsid w:val="00AC4247"/>
    <w:rsid w:val="00AC4435"/>
    <w:rsid w:val="00AC6273"/>
    <w:rsid w:val="00AC6C1C"/>
    <w:rsid w:val="00AD0C89"/>
    <w:rsid w:val="00AD132D"/>
    <w:rsid w:val="00AD1995"/>
    <w:rsid w:val="00AD214D"/>
    <w:rsid w:val="00AD29C7"/>
    <w:rsid w:val="00AD6C36"/>
    <w:rsid w:val="00AE0A8A"/>
    <w:rsid w:val="00AE2E6B"/>
    <w:rsid w:val="00AE4F8D"/>
    <w:rsid w:val="00AE50C0"/>
    <w:rsid w:val="00AE50EE"/>
    <w:rsid w:val="00AE670A"/>
    <w:rsid w:val="00AF062A"/>
    <w:rsid w:val="00AF19F2"/>
    <w:rsid w:val="00AF1DBD"/>
    <w:rsid w:val="00AF2476"/>
    <w:rsid w:val="00AF2F1B"/>
    <w:rsid w:val="00AF3C87"/>
    <w:rsid w:val="00AF5A44"/>
    <w:rsid w:val="00AF65B5"/>
    <w:rsid w:val="00AF7B99"/>
    <w:rsid w:val="00B00032"/>
    <w:rsid w:val="00B01830"/>
    <w:rsid w:val="00B0240B"/>
    <w:rsid w:val="00B026C7"/>
    <w:rsid w:val="00B0540A"/>
    <w:rsid w:val="00B07038"/>
    <w:rsid w:val="00B103D5"/>
    <w:rsid w:val="00B10A4A"/>
    <w:rsid w:val="00B120D8"/>
    <w:rsid w:val="00B1248E"/>
    <w:rsid w:val="00B12B32"/>
    <w:rsid w:val="00B12B82"/>
    <w:rsid w:val="00B137FC"/>
    <w:rsid w:val="00B13ED1"/>
    <w:rsid w:val="00B16794"/>
    <w:rsid w:val="00B17FCE"/>
    <w:rsid w:val="00B21602"/>
    <w:rsid w:val="00B22E4E"/>
    <w:rsid w:val="00B23E41"/>
    <w:rsid w:val="00B24D55"/>
    <w:rsid w:val="00B25C11"/>
    <w:rsid w:val="00B26F64"/>
    <w:rsid w:val="00B27282"/>
    <w:rsid w:val="00B27450"/>
    <w:rsid w:val="00B27DB4"/>
    <w:rsid w:val="00B3050E"/>
    <w:rsid w:val="00B30F8E"/>
    <w:rsid w:val="00B31416"/>
    <w:rsid w:val="00B319FF"/>
    <w:rsid w:val="00B31CFC"/>
    <w:rsid w:val="00B32881"/>
    <w:rsid w:val="00B32A8B"/>
    <w:rsid w:val="00B333AA"/>
    <w:rsid w:val="00B367C1"/>
    <w:rsid w:val="00B3686B"/>
    <w:rsid w:val="00B37DB2"/>
    <w:rsid w:val="00B4047F"/>
    <w:rsid w:val="00B41E4A"/>
    <w:rsid w:val="00B428CF"/>
    <w:rsid w:val="00B432AD"/>
    <w:rsid w:val="00B4457F"/>
    <w:rsid w:val="00B45167"/>
    <w:rsid w:val="00B45FC2"/>
    <w:rsid w:val="00B47EE5"/>
    <w:rsid w:val="00B53899"/>
    <w:rsid w:val="00B54958"/>
    <w:rsid w:val="00B551D7"/>
    <w:rsid w:val="00B55BC0"/>
    <w:rsid w:val="00B560D0"/>
    <w:rsid w:val="00B575BA"/>
    <w:rsid w:val="00B57D89"/>
    <w:rsid w:val="00B60AA2"/>
    <w:rsid w:val="00B63360"/>
    <w:rsid w:val="00B639F7"/>
    <w:rsid w:val="00B6507A"/>
    <w:rsid w:val="00B677F0"/>
    <w:rsid w:val="00B67DC8"/>
    <w:rsid w:val="00B715BA"/>
    <w:rsid w:val="00B7462F"/>
    <w:rsid w:val="00B74F47"/>
    <w:rsid w:val="00B751CB"/>
    <w:rsid w:val="00B76436"/>
    <w:rsid w:val="00B764F9"/>
    <w:rsid w:val="00B80348"/>
    <w:rsid w:val="00B81710"/>
    <w:rsid w:val="00B83E94"/>
    <w:rsid w:val="00B84EB4"/>
    <w:rsid w:val="00B8522A"/>
    <w:rsid w:val="00B8530F"/>
    <w:rsid w:val="00B868E0"/>
    <w:rsid w:val="00B86DE3"/>
    <w:rsid w:val="00B91596"/>
    <w:rsid w:val="00B91BE5"/>
    <w:rsid w:val="00B92EBB"/>
    <w:rsid w:val="00B93092"/>
    <w:rsid w:val="00B9457C"/>
    <w:rsid w:val="00B94B6B"/>
    <w:rsid w:val="00B963B1"/>
    <w:rsid w:val="00B97AAD"/>
    <w:rsid w:val="00B97F3E"/>
    <w:rsid w:val="00BA008D"/>
    <w:rsid w:val="00BA283C"/>
    <w:rsid w:val="00BA3C93"/>
    <w:rsid w:val="00BA46D8"/>
    <w:rsid w:val="00BA47A0"/>
    <w:rsid w:val="00BA6C34"/>
    <w:rsid w:val="00BA7484"/>
    <w:rsid w:val="00BA7874"/>
    <w:rsid w:val="00BA7BC9"/>
    <w:rsid w:val="00BB0C3E"/>
    <w:rsid w:val="00BB237A"/>
    <w:rsid w:val="00BB350C"/>
    <w:rsid w:val="00BB4AC2"/>
    <w:rsid w:val="00BB5391"/>
    <w:rsid w:val="00BB5398"/>
    <w:rsid w:val="00BB6008"/>
    <w:rsid w:val="00BB6EBB"/>
    <w:rsid w:val="00BB7A9A"/>
    <w:rsid w:val="00BC086F"/>
    <w:rsid w:val="00BC1046"/>
    <w:rsid w:val="00BC1159"/>
    <w:rsid w:val="00BC25E6"/>
    <w:rsid w:val="00BC2E75"/>
    <w:rsid w:val="00BC356F"/>
    <w:rsid w:val="00BC3F94"/>
    <w:rsid w:val="00BC6177"/>
    <w:rsid w:val="00BC74E5"/>
    <w:rsid w:val="00BC7AF2"/>
    <w:rsid w:val="00BD0343"/>
    <w:rsid w:val="00BD05E8"/>
    <w:rsid w:val="00BD0BFD"/>
    <w:rsid w:val="00BD151D"/>
    <w:rsid w:val="00BD1F37"/>
    <w:rsid w:val="00BD22F6"/>
    <w:rsid w:val="00BD2C04"/>
    <w:rsid w:val="00BD5112"/>
    <w:rsid w:val="00BD5AD8"/>
    <w:rsid w:val="00BD5C1A"/>
    <w:rsid w:val="00BD649F"/>
    <w:rsid w:val="00BD76E1"/>
    <w:rsid w:val="00BD7860"/>
    <w:rsid w:val="00BE022C"/>
    <w:rsid w:val="00BE0356"/>
    <w:rsid w:val="00BE14BB"/>
    <w:rsid w:val="00BE2510"/>
    <w:rsid w:val="00BE285E"/>
    <w:rsid w:val="00BE3543"/>
    <w:rsid w:val="00BE35F4"/>
    <w:rsid w:val="00BE3B0B"/>
    <w:rsid w:val="00BE3F24"/>
    <w:rsid w:val="00BE429E"/>
    <w:rsid w:val="00BE47D8"/>
    <w:rsid w:val="00BE654D"/>
    <w:rsid w:val="00BF09E0"/>
    <w:rsid w:val="00BF1A2F"/>
    <w:rsid w:val="00BF4D80"/>
    <w:rsid w:val="00BF629B"/>
    <w:rsid w:val="00BF6476"/>
    <w:rsid w:val="00BF72EE"/>
    <w:rsid w:val="00BF75EC"/>
    <w:rsid w:val="00BF79D7"/>
    <w:rsid w:val="00BF7EFD"/>
    <w:rsid w:val="00C006BB"/>
    <w:rsid w:val="00C0315B"/>
    <w:rsid w:val="00C04E54"/>
    <w:rsid w:val="00C060CE"/>
    <w:rsid w:val="00C06419"/>
    <w:rsid w:val="00C073D9"/>
    <w:rsid w:val="00C074AC"/>
    <w:rsid w:val="00C075E7"/>
    <w:rsid w:val="00C10202"/>
    <w:rsid w:val="00C1035A"/>
    <w:rsid w:val="00C112BC"/>
    <w:rsid w:val="00C1140A"/>
    <w:rsid w:val="00C12455"/>
    <w:rsid w:val="00C1255D"/>
    <w:rsid w:val="00C13BD1"/>
    <w:rsid w:val="00C14678"/>
    <w:rsid w:val="00C15472"/>
    <w:rsid w:val="00C17AA0"/>
    <w:rsid w:val="00C17BB0"/>
    <w:rsid w:val="00C21440"/>
    <w:rsid w:val="00C21EFE"/>
    <w:rsid w:val="00C22335"/>
    <w:rsid w:val="00C231E1"/>
    <w:rsid w:val="00C2687F"/>
    <w:rsid w:val="00C309B9"/>
    <w:rsid w:val="00C30E04"/>
    <w:rsid w:val="00C310F2"/>
    <w:rsid w:val="00C3216C"/>
    <w:rsid w:val="00C32196"/>
    <w:rsid w:val="00C3395A"/>
    <w:rsid w:val="00C340EA"/>
    <w:rsid w:val="00C34A3E"/>
    <w:rsid w:val="00C3500D"/>
    <w:rsid w:val="00C35807"/>
    <w:rsid w:val="00C37E8C"/>
    <w:rsid w:val="00C402ED"/>
    <w:rsid w:val="00C41955"/>
    <w:rsid w:val="00C41D7A"/>
    <w:rsid w:val="00C42271"/>
    <w:rsid w:val="00C42E18"/>
    <w:rsid w:val="00C42EC2"/>
    <w:rsid w:val="00C43FDE"/>
    <w:rsid w:val="00C45AE3"/>
    <w:rsid w:val="00C4786C"/>
    <w:rsid w:val="00C50D18"/>
    <w:rsid w:val="00C50ED2"/>
    <w:rsid w:val="00C51462"/>
    <w:rsid w:val="00C5245D"/>
    <w:rsid w:val="00C53181"/>
    <w:rsid w:val="00C533BE"/>
    <w:rsid w:val="00C542D6"/>
    <w:rsid w:val="00C557B5"/>
    <w:rsid w:val="00C568BC"/>
    <w:rsid w:val="00C572E0"/>
    <w:rsid w:val="00C5744B"/>
    <w:rsid w:val="00C6079C"/>
    <w:rsid w:val="00C608AD"/>
    <w:rsid w:val="00C61561"/>
    <w:rsid w:val="00C61B77"/>
    <w:rsid w:val="00C62C0B"/>
    <w:rsid w:val="00C65C0A"/>
    <w:rsid w:val="00C667EF"/>
    <w:rsid w:val="00C669DF"/>
    <w:rsid w:val="00C67D13"/>
    <w:rsid w:val="00C70A74"/>
    <w:rsid w:val="00C70F72"/>
    <w:rsid w:val="00C75435"/>
    <w:rsid w:val="00C76A6F"/>
    <w:rsid w:val="00C772CD"/>
    <w:rsid w:val="00C77E2D"/>
    <w:rsid w:val="00C806E8"/>
    <w:rsid w:val="00C833DC"/>
    <w:rsid w:val="00C85B0B"/>
    <w:rsid w:val="00C863FC"/>
    <w:rsid w:val="00C86410"/>
    <w:rsid w:val="00C871E0"/>
    <w:rsid w:val="00C90ABC"/>
    <w:rsid w:val="00C92075"/>
    <w:rsid w:val="00C92B83"/>
    <w:rsid w:val="00C93DE6"/>
    <w:rsid w:val="00C96CC9"/>
    <w:rsid w:val="00C96D1D"/>
    <w:rsid w:val="00C96FAC"/>
    <w:rsid w:val="00C97E7A"/>
    <w:rsid w:val="00CA030A"/>
    <w:rsid w:val="00CA0FA7"/>
    <w:rsid w:val="00CA19CC"/>
    <w:rsid w:val="00CA40BB"/>
    <w:rsid w:val="00CA40D2"/>
    <w:rsid w:val="00CA7001"/>
    <w:rsid w:val="00CB0044"/>
    <w:rsid w:val="00CB22FC"/>
    <w:rsid w:val="00CB5171"/>
    <w:rsid w:val="00CB5F3E"/>
    <w:rsid w:val="00CB61F6"/>
    <w:rsid w:val="00CB6E52"/>
    <w:rsid w:val="00CB6FE7"/>
    <w:rsid w:val="00CB72F9"/>
    <w:rsid w:val="00CB7448"/>
    <w:rsid w:val="00CC0DC2"/>
    <w:rsid w:val="00CC136C"/>
    <w:rsid w:val="00CC161F"/>
    <w:rsid w:val="00CC5C07"/>
    <w:rsid w:val="00CC7699"/>
    <w:rsid w:val="00CD0591"/>
    <w:rsid w:val="00CD0C82"/>
    <w:rsid w:val="00CD5BFA"/>
    <w:rsid w:val="00CD6AEF"/>
    <w:rsid w:val="00CE1F99"/>
    <w:rsid w:val="00CE4798"/>
    <w:rsid w:val="00CE4E2E"/>
    <w:rsid w:val="00CE531A"/>
    <w:rsid w:val="00CE5413"/>
    <w:rsid w:val="00CE5416"/>
    <w:rsid w:val="00CE58F4"/>
    <w:rsid w:val="00CE7168"/>
    <w:rsid w:val="00CF0363"/>
    <w:rsid w:val="00CF2BDD"/>
    <w:rsid w:val="00CF2D2C"/>
    <w:rsid w:val="00CF5198"/>
    <w:rsid w:val="00CF6DBE"/>
    <w:rsid w:val="00D00BF3"/>
    <w:rsid w:val="00D018C6"/>
    <w:rsid w:val="00D04053"/>
    <w:rsid w:val="00D04542"/>
    <w:rsid w:val="00D06707"/>
    <w:rsid w:val="00D06AAF"/>
    <w:rsid w:val="00D06E45"/>
    <w:rsid w:val="00D07881"/>
    <w:rsid w:val="00D138F6"/>
    <w:rsid w:val="00D13A59"/>
    <w:rsid w:val="00D13FDA"/>
    <w:rsid w:val="00D14A65"/>
    <w:rsid w:val="00D14CF4"/>
    <w:rsid w:val="00D20F62"/>
    <w:rsid w:val="00D22EAE"/>
    <w:rsid w:val="00D23F20"/>
    <w:rsid w:val="00D24690"/>
    <w:rsid w:val="00D25076"/>
    <w:rsid w:val="00D25BDA"/>
    <w:rsid w:val="00D2606B"/>
    <w:rsid w:val="00D26ADE"/>
    <w:rsid w:val="00D27EFB"/>
    <w:rsid w:val="00D30FE2"/>
    <w:rsid w:val="00D32361"/>
    <w:rsid w:val="00D3534E"/>
    <w:rsid w:val="00D4125A"/>
    <w:rsid w:val="00D4295C"/>
    <w:rsid w:val="00D4326A"/>
    <w:rsid w:val="00D4629C"/>
    <w:rsid w:val="00D50427"/>
    <w:rsid w:val="00D50938"/>
    <w:rsid w:val="00D50C4D"/>
    <w:rsid w:val="00D51017"/>
    <w:rsid w:val="00D51D36"/>
    <w:rsid w:val="00D54B8A"/>
    <w:rsid w:val="00D553A6"/>
    <w:rsid w:val="00D55EEA"/>
    <w:rsid w:val="00D567EE"/>
    <w:rsid w:val="00D611C5"/>
    <w:rsid w:val="00D61711"/>
    <w:rsid w:val="00D61FCA"/>
    <w:rsid w:val="00D62D5F"/>
    <w:rsid w:val="00D6313E"/>
    <w:rsid w:val="00D631A4"/>
    <w:rsid w:val="00D63900"/>
    <w:rsid w:val="00D647A7"/>
    <w:rsid w:val="00D6732F"/>
    <w:rsid w:val="00D70349"/>
    <w:rsid w:val="00D70FBC"/>
    <w:rsid w:val="00D72130"/>
    <w:rsid w:val="00D72154"/>
    <w:rsid w:val="00D72DF6"/>
    <w:rsid w:val="00D73B49"/>
    <w:rsid w:val="00D74B51"/>
    <w:rsid w:val="00D75015"/>
    <w:rsid w:val="00D76BF6"/>
    <w:rsid w:val="00D778FC"/>
    <w:rsid w:val="00D77C5A"/>
    <w:rsid w:val="00D8054B"/>
    <w:rsid w:val="00D808B8"/>
    <w:rsid w:val="00D81221"/>
    <w:rsid w:val="00D8229F"/>
    <w:rsid w:val="00D83B5C"/>
    <w:rsid w:val="00D84D89"/>
    <w:rsid w:val="00D86A90"/>
    <w:rsid w:val="00D86C63"/>
    <w:rsid w:val="00D87D8A"/>
    <w:rsid w:val="00D87DA9"/>
    <w:rsid w:val="00D91E8C"/>
    <w:rsid w:val="00D924BC"/>
    <w:rsid w:val="00D927D0"/>
    <w:rsid w:val="00D94074"/>
    <w:rsid w:val="00D94AC8"/>
    <w:rsid w:val="00D9507C"/>
    <w:rsid w:val="00D95B54"/>
    <w:rsid w:val="00D95D4F"/>
    <w:rsid w:val="00D978F9"/>
    <w:rsid w:val="00DA177B"/>
    <w:rsid w:val="00DA2936"/>
    <w:rsid w:val="00DA3279"/>
    <w:rsid w:val="00DA3348"/>
    <w:rsid w:val="00DA4014"/>
    <w:rsid w:val="00DA4577"/>
    <w:rsid w:val="00DA4A01"/>
    <w:rsid w:val="00DA5F8E"/>
    <w:rsid w:val="00DA656E"/>
    <w:rsid w:val="00DA65BB"/>
    <w:rsid w:val="00DA6676"/>
    <w:rsid w:val="00DA74BB"/>
    <w:rsid w:val="00DB02EC"/>
    <w:rsid w:val="00DB2070"/>
    <w:rsid w:val="00DB2E4B"/>
    <w:rsid w:val="00DB783E"/>
    <w:rsid w:val="00DC0336"/>
    <w:rsid w:val="00DC125E"/>
    <w:rsid w:val="00DC326C"/>
    <w:rsid w:val="00DC4C6F"/>
    <w:rsid w:val="00DC71F5"/>
    <w:rsid w:val="00DD1679"/>
    <w:rsid w:val="00DD1D14"/>
    <w:rsid w:val="00DD36A0"/>
    <w:rsid w:val="00DD3BF8"/>
    <w:rsid w:val="00DD3D75"/>
    <w:rsid w:val="00DD6CBB"/>
    <w:rsid w:val="00DD7C80"/>
    <w:rsid w:val="00DE0005"/>
    <w:rsid w:val="00DE1137"/>
    <w:rsid w:val="00DE3E52"/>
    <w:rsid w:val="00DE593A"/>
    <w:rsid w:val="00DE67C8"/>
    <w:rsid w:val="00DE6E40"/>
    <w:rsid w:val="00DE7539"/>
    <w:rsid w:val="00DE786A"/>
    <w:rsid w:val="00DE7C58"/>
    <w:rsid w:val="00DE7D29"/>
    <w:rsid w:val="00DF16B2"/>
    <w:rsid w:val="00DF24AD"/>
    <w:rsid w:val="00DF34B3"/>
    <w:rsid w:val="00DF39D3"/>
    <w:rsid w:val="00DF3BA0"/>
    <w:rsid w:val="00DF7AAF"/>
    <w:rsid w:val="00E00D6F"/>
    <w:rsid w:val="00E0133A"/>
    <w:rsid w:val="00E0233E"/>
    <w:rsid w:val="00E04362"/>
    <w:rsid w:val="00E04772"/>
    <w:rsid w:val="00E047A5"/>
    <w:rsid w:val="00E061B7"/>
    <w:rsid w:val="00E067D3"/>
    <w:rsid w:val="00E071F0"/>
    <w:rsid w:val="00E11A3C"/>
    <w:rsid w:val="00E120C9"/>
    <w:rsid w:val="00E124F5"/>
    <w:rsid w:val="00E1416E"/>
    <w:rsid w:val="00E16092"/>
    <w:rsid w:val="00E17185"/>
    <w:rsid w:val="00E21489"/>
    <w:rsid w:val="00E21A2F"/>
    <w:rsid w:val="00E21F59"/>
    <w:rsid w:val="00E21F80"/>
    <w:rsid w:val="00E24EF3"/>
    <w:rsid w:val="00E26148"/>
    <w:rsid w:val="00E27E66"/>
    <w:rsid w:val="00E30502"/>
    <w:rsid w:val="00E3057B"/>
    <w:rsid w:val="00E33D20"/>
    <w:rsid w:val="00E352CC"/>
    <w:rsid w:val="00E357AF"/>
    <w:rsid w:val="00E35F36"/>
    <w:rsid w:val="00E36ABC"/>
    <w:rsid w:val="00E3724E"/>
    <w:rsid w:val="00E407DB"/>
    <w:rsid w:val="00E40C8A"/>
    <w:rsid w:val="00E410EC"/>
    <w:rsid w:val="00E4126A"/>
    <w:rsid w:val="00E4187E"/>
    <w:rsid w:val="00E41E63"/>
    <w:rsid w:val="00E448EC"/>
    <w:rsid w:val="00E478B7"/>
    <w:rsid w:val="00E478BE"/>
    <w:rsid w:val="00E47D18"/>
    <w:rsid w:val="00E503DD"/>
    <w:rsid w:val="00E50BC9"/>
    <w:rsid w:val="00E521FE"/>
    <w:rsid w:val="00E5441D"/>
    <w:rsid w:val="00E56132"/>
    <w:rsid w:val="00E57AED"/>
    <w:rsid w:val="00E61839"/>
    <w:rsid w:val="00E61C0F"/>
    <w:rsid w:val="00E62246"/>
    <w:rsid w:val="00E64246"/>
    <w:rsid w:val="00E668C7"/>
    <w:rsid w:val="00E73630"/>
    <w:rsid w:val="00E754B6"/>
    <w:rsid w:val="00E754D2"/>
    <w:rsid w:val="00E82340"/>
    <w:rsid w:val="00E846C9"/>
    <w:rsid w:val="00E85062"/>
    <w:rsid w:val="00E90862"/>
    <w:rsid w:val="00E90886"/>
    <w:rsid w:val="00E9255E"/>
    <w:rsid w:val="00E9391B"/>
    <w:rsid w:val="00E93E9B"/>
    <w:rsid w:val="00E940A6"/>
    <w:rsid w:val="00E96275"/>
    <w:rsid w:val="00E96739"/>
    <w:rsid w:val="00E96C6E"/>
    <w:rsid w:val="00E9702A"/>
    <w:rsid w:val="00E97B58"/>
    <w:rsid w:val="00EA1505"/>
    <w:rsid w:val="00EA1930"/>
    <w:rsid w:val="00EA1E3B"/>
    <w:rsid w:val="00EA1E94"/>
    <w:rsid w:val="00EA36A4"/>
    <w:rsid w:val="00EA465D"/>
    <w:rsid w:val="00EA49F8"/>
    <w:rsid w:val="00EA5B68"/>
    <w:rsid w:val="00EA62ED"/>
    <w:rsid w:val="00EA779F"/>
    <w:rsid w:val="00EB1077"/>
    <w:rsid w:val="00EB2792"/>
    <w:rsid w:val="00EB6870"/>
    <w:rsid w:val="00EB715D"/>
    <w:rsid w:val="00EB7A87"/>
    <w:rsid w:val="00EC07CC"/>
    <w:rsid w:val="00EC14DA"/>
    <w:rsid w:val="00EC14E2"/>
    <w:rsid w:val="00EC2769"/>
    <w:rsid w:val="00EC37A4"/>
    <w:rsid w:val="00EC4493"/>
    <w:rsid w:val="00EC5DC9"/>
    <w:rsid w:val="00EC622E"/>
    <w:rsid w:val="00EC7729"/>
    <w:rsid w:val="00EC77B5"/>
    <w:rsid w:val="00EC77D4"/>
    <w:rsid w:val="00ED0489"/>
    <w:rsid w:val="00ED1F5D"/>
    <w:rsid w:val="00ED2F5D"/>
    <w:rsid w:val="00ED3A07"/>
    <w:rsid w:val="00ED3BC7"/>
    <w:rsid w:val="00ED4179"/>
    <w:rsid w:val="00ED64BE"/>
    <w:rsid w:val="00ED70EE"/>
    <w:rsid w:val="00ED7373"/>
    <w:rsid w:val="00EE1DEE"/>
    <w:rsid w:val="00EE3720"/>
    <w:rsid w:val="00EE5ADE"/>
    <w:rsid w:val="00EF2748"/>
    <w:rsid w:val="00EF3C0A"/>
    <w:rsid w:val="00EF3FB1"/>
    <w:rsid w:val="00EF3FFB"/>
    <w:rsid w:val="00EF4024"/>
    <w:rsid w:val="00EF4474"/>
    <w:rsid w:val="00EF586C"/>
    <w:rsid w:val="00EF5D2E"/>
    <w:rsid w:val="00EF72C6"/>
    <w:rsid w:val="00F01BC1"/>
    <w:rsid w:val="00F01F7B"/>
    <w:rsid w:val="00F02735"/>
    <w:rsid w:val="00F06268"/>
    <w:rsid w:val="00F06AA5"/>
    <w:rsid w:val="00F06C74"/>
    <w:rsid w:val="00F076B6"/>
    <w:rsid w:val="00F07B6E"/>
    <w:rsid w:val="00F12077"/>
    <w:rsid w:val="00F122AA"/>
    <w:rsid w:val="00F12A7B"/>
    <w:rsid w:val="00F12B18"/>
    <w:rsid w:val="00F15E99"/>
    <w:rsid w:val="00F166A2"/>
    <w:rsid w:val="00F16D40"/>
    <w:rsid w:val="00F1717B"/>
    <w:rsid w:val="00F20B24"/>
    <w:rsid w:val="00F2143C"/>
    <w:rsid w:val="00F2167D"/>
    <w:rsid w:val="00F246C5"/>
    <w:rsid w:val="00F25F51"/>
    <w:rsid w:val="00F27926"/>
    <w:rsid w:val="00F27F05"/>
    <w:rsid w:val="00F30690"/>
    <w:rsid w:val="00F309DA"/>
    <w:rsid w:val="00F314B2"/>
    <w:rsid w:val="00F322DB"/>
    <w:rsid w:val="00F336AC"/>
    <w:rsid w:val="00F33753"/>
    <w:rsid w:val="00F351AD"/>
    <w:rsid w:val="00F35BE6"/>
    <w:rsid w:val="00F4046E"/>
    <w:rsid w:val="00F4098E"/>
    <w:rsid w:val="00F40AE4"/>
    <w:rsid w:val="00F40FA9"/>
    <w:rsid w:val="00F41CB7"/>
    <w:rsid w:val="00F41E8B"/>
    <w:rsid w:val="00F41E9A"/>
    <w:rsid w:val="00F43661"/>
    <w:rsid w:val="00F446A3"/>
    <w:rsid w:val="00F476D3"/>
    <w:rsid w:val="00F51211"/>
    <w:rsid w:val="00F52174"/>
    <w:rsid w:val="00F52B49"/>
    <w:rsid w:val="00F52D72"/>
    <w:rsid w:val="00F53157"/>
    <w:rsid w:val="00F53792"/>
    <w:rsid w:val="00F5440D"/>
    <w:rsid w:val="00F54654"/>
    <w:rsid w:val="00F54D6D"/>
    <w:rsid w:val="00F5595B"/>
    <w:rsid w:val="00F55DD6"/>
    <w:rsid w:val="00F5641B"/>
    <w:rsid w:val="00F621D1"/>
    <w:rsid w:val="00F62F48"/>
    <w:rsid w:val="00F632D8"/>
    <w:rsid w:val="00F7097F"/>
    <w:rsid w:val="00F70B51"/>
    <w:rsid w:val="00F714C2"/>
    <w:rsid w:val="00F71A1A"/>
    <w:rsid w:val="00F71FD8"/>
    <w:rsid w:val="00F72944"/>
    <w:rsid w:val="00F736E5"/>
    <w:rsid w:val="00F757A5"/>
    <w:rsid w:val="00F77044"/>
    <w:rsid w:val="00F773E1"/>
    <w:rsid w:val="00F77CA3"/>
    <w:rsid w:val="00F77CDA"/>
    <w:rsid w:val="00F82BFE"/>
    <w:rsid w:val="00F83481"/>
    <w:rsid w:val="00F83FCE"/>
    <w:rsid w:val="00F93EC9"/>
    <w:rsid w:val="00F954A6"/>
    <w:rsid w:val="00F9554C"/>
    <w:rsid w:val="00F97634"/>
    <w:rsid w:val="00F97CFF"/>
    <w:rsid w:val="00FA0946"/>
    <w:rsid w:val="00FA09F0"/>
    <w:rsid w:val="00FA177F"/>
    <w:rsid w:val="00FA1A53"/>
    <w:rsid w:val="00FA4AB5"/>
    <w:rsid w:val="00FA4B40"/>
    <w:rsid w:val="00FA512B"/>
    <w:rsid w:val="00FA52E2"/>
    <w:rsid w:val="00FA630E"/>
    <w:rsid w:val="00FA66C0"/>
    <w:rsid w:val="00FA797C"/>
    <w:rsid w:val="00FB26CA"/>
    <w:rsid w:val="00FB2C01"/>
    <w:rsid w:val="00FC2F4E"/>
    <w:rsid w:val="00FC3BB2"/>
    <w:rsid w:val="00FC3BBF"/>
    <w:rsid w:val="00FC438E"/>
    <w:rsid w:val="00FC670F"/>
    <w:rsid w:val="00FC6F73"/>
    <w:rsid w:val="00FD12E9"/>
    <w:rsid w:val="00FD3EF4"/>
    <w:rsid w:val="00FD4959"/>
    <w:rsid w:val="00FD555F"/>
    <w:rsid w:val="00FD5607"/>
    <w:rsid w:val="00FD5C61"/>
    <w:rsid w:val="00FD619A"/>
    <w:rsid w:val="00FD6440"/>
    <w:rsid w:val="00FE05E9"/>
    <w:rsid w:val="00FE0FFA"/>
    <w:rsid w:val="00FE246F"/>
    <w:rsid w:val="00FE396C"/>
    <w:rsid w:val="00FE438E"/>
    <w:rsid w:val="00FE4850"/>
    <w:rsid w:val="00FE5006"/>
    <w:rsid w:val="00FE513A"/>
    <w:rsid w:val="00FE549F"/>
    <w:rsid w:val="00FE639D"/>
    <w:rsid w:val="00FE69A1"/>
    <w:rsid w:val="00FE7721"/>
    <w:rsid w:val="00FF0A61"/>
    <w:rsid w:val="00FF144A"/>
    <w:rsid w:val="00FF1AC1"/>
    <w:rsid w:val="00FF44BA"/>
    <w:rsid w:val="00FF5F7F"/>
    <w:rsid w:val="00FF779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1C8FF"/>
  <w15:chartTrackingRefBased/>
  <w15:docId w15:val="{E0DBCD15-EEB4-437F-B909-E3ECC9D56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4DF9"/>
    <w:pPr>
      <w:spacing w:after="0" w:line="240" w:lineRule="auto"/>
    </w:pPr>
    <w:rPr>
      <w:rFonts w:eastAsia="Times New Roman" w:cstheme="minorHAnsi"/>
    </w:rPr>
  </w:style>
  <w:style w:type="paragraph" w:styleId="Overskrift1">
    <w:name w:val="heading 1"/>
    <w:basedOn w:val="Normal"/>
    <w:next w:val="Normal"/>
    <w:link w:val="Overskrift1Tegn"/>
    <w:uiPriority w:val="9"/>
    <w:qFormat/>
    <w:rsid w:val="00643FDF"/>
    <w:pPr>
      <w:keepNext/>
      <w:keepLines/>
      <w:spacing w:before="240"/>
      <w:outlineLvl w:val="0"/>
    </w:pPr>
    <w:rPr>
      <w:rFonts w:ascii="Calibri" w:eastAsiaTheme="majorEastAsia" w:hAnsi="Calibri" w:cstheme="majorBidi"/>
      <w:b/>
      <w:sz w:val="32"/>
      <w:szCs w:val="32"/>
    </w:rPr>
  </w:style>
  <w:style w:type="paragraph" w:styleId="Overskrift2">
    <w:name w:val="heading 2"/>
    <w:basedOn w:val="Normal"/>
    <w:next w:val="Normal"/>
    <w:link w:val="Overskrift2Tegn"/>
    <w:qFormat/>
    <w:rsid w:val="00FE0FFA"/>
    <w:pPr>
      <w:keepNext/>
      <w:spacing w:before="240" w:after="120"/>
      <w:ind w:left="578" w:hanging="578"/>
      <w:outlineLvl w:val="1"/>
    </w:pPr>
    <w:rPr>
      <w:rFonts w:ascii="Calibri" w:hAnsi="Calibri" w:cs="Arial"/>
      <w:b/>
      <w:bCs/>
      <w:iCs/>
      <w:color w:val="002060"/>
      <w:sz w:val="28"/>
      <w:u w:val="single"/>
    </w:rPr>
  </w:style>
  <w:style w:type="paragraph" w:styleId="Overskrift3">
    <w:name w:val="heading 3"/>
    <w:basedOn w:val="Normal"/>
    <w:next w:val="Normal"/>
    <w:link w:val="Overskrift3Tegn"/>
    <w:uiPriority w:val="9"/>
    <w:unhideWhenUsed/>
    <w:qFormat/>
    <w:rsid w:val="001D620E"/>
    <w:pPr>
      <w:keepNext/>
      <w:keepLines/>
      <w:spacing w:before="40"/>
      <w:outlineLvl w:val="2"/>
    </w:pPr>
    <w:rPr>
      <w:rFonts w:asciiTheme="majorHAnsi" w:eastAsiaTheme="majorEastAsia" w:hAnsiTheme="majorHAnsi" w:cstheme="majorBidi"/>
      <w:b/>
      <w:bCs/>
      <w:color w:val="1F3763" w:themeColor="accent1" w:themeShade="7F"/>
      <w:sz w:val="24"/>
      <w:szCs w:val="24"/>
    </w:rPr>
  </w:style>
  <w:style w:type="paragraph" w:styleId="Overskrift4">
    <w:name w:val="heading 4"/>
    <w:basedOn w:val="Normal"/>
    <w:next w:val="Normal"/>
    <w:link w:val="Overskrift4Tegn"/>
    <w:uiPriority w:val="9"/>
    <w:unhideWhenUsed/>
    <w:qFormat/>
    <w:rsid w:val="00304BB8"/>
    <w:pPr>
      <w:keepNext/>
      <w:keepLines/>
      <w:spacing w:before="40"/>
      <w:outlineLvl w:val="3"/>
    </w:pPr>
    <w:rPr>
      <w:rFonts w:asciiTheme="majorHAnsi" w:eastAsiaTheme="majorEastAsia" w:hAnsiTheme="majorHAnsi"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8E7AB0"/>
    <w:pPr>
      <w:keepNext/>
      <w:keepLines/>
      <w:spacing w:before="40"/>
      <w:outlineLvl w:val="4"/>
    </w:pPr>
    <w:rPr>
      <w:rFonts w:asciiTheme="majorHAnsi" w:eastAsiaTheme="majorEastAsia" w:hAnsiTheme="majorHAnsi" w:cstheme="majorBidi"/>
      <w:color w:val="2F5496" w:themeColor="accent1" w:themeShade="BF"/>
    </w:rPr>
  </w:style>
  <w:style w:type="paragraph" w:styleId="Overskrift6">
    <w:name w:val="heading 6"/>
    <w:basedOn w:val="Normal"/>
    <w:next w:val="Normal"/>
    <w:link w:val="Overskrift6Tegn"/>
    <w:uiPriority w:val="9"/>
    <w:unhideWhenUsed/>
    <w:qFormat/>
    <w:rsid w:val="004D0575"/>
    <w:pPr>
      <w:keepNext/>
      <w:keepLines/>
      <w:spacing w:before="40"/>
      <w:outlineLvl w:val="5"/>
    </w:pPr>
    <w:rPr>
      <w:rFonts w:asciiTheme="majorHAnsi" w:eastAsiaTheme="majorEastAsia" w:hAnsiTheme="majorHAnsi" w:cstheme="majorBidi"/>
      <w:color w:val="1F3763" w:themeColor="accent1" w:themeShade="7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rsid w:val="00FE0FFA"/>
    <w:rPr>
      <w:rFonts w:ascii="Calibri" w:eastAsia="Times New Roman" w:hAnsi="Calibri" w:cs="Arial"/>
      <w:b/>
      <w:bCs/>
      <w:iCs/>
      <w:color w:val="002060"/>
      <w:sz w:val="28"/>
      <w:u w:val="single"/>
    </w:rPr>
  </w:style>
  <w:style w:type="paragraph" w:styleId="Topptekst">
    <w:name w:val="header"/>
    <w:basedOn w:val="Normal"/>
    <w:link w:val="TopptekstTegn"/>
    <w:rsid w:val="00F5641B"/>
    <w:pPr>
      <w:tabs>
        <w:tab w:val="center" w:pos="4536"/>
        <w:tab w:val="right" w:pos="9072"/>
      </w:tabs>
    </w:pPr>
  </w:style>
  <w:style w:type="character" w:customStyle="1" w:styleId="TopptekstTegn">
    <w:name w:val="Topptekst Tegn"/>
    <w:basedOn w:val="Standardskriftforavsnitt"/>
    <w:link w:val="Topptekst"/>
    <w:rsid w:val="00F5641B"/>
    <w:rPr>
      <w:rFonts w:ascii="Arial" w:eastAsia="Times New Roman" w:hAnsi="Arial" w:cs="Times New Roman"/>
      <w:sz w:val="24"/>
      <w:szCs w:val="24"/>
    </w:rPr>
  </w:style>
  <w:style w:type="paragraph" w:styleId="Bunntekst">
    <w:name w:val="footer"/>
    <w:basedOn w:val="Normal"/>
    <w:link w:val="BunntekstTegn"/>
    <w:uiPriority w:val="99"/>
    <w:rsid w:val="00F5641B"/>
    <w:pPr>
      <w:tabs>
        <w:tab w:val="center" w:pos="4536"/>
        <w:tab w:val="right" w:pos="9072"/>
      </w:tabs>
    </w:pPr>
  </w:style>
  <w:style w:type="character" w:customStyle="1" w:styleId="BunntekstTegn">
    <w:name w:val="Bunntekst Tegn"/>
    <w:basedOn w:val="Standardskriftforavsnitt"/>
    <w:link w:val="Bunntekst"/>
    <w:uiPriority w:val="99"/>
    <w:rsid w:val="00F5641B"/>
    <w:rPr>
      <w:rFonts w:ascii="Arial" w:eastAsia="Times New Roman" w:hAnsi="Arial" w:cs="Times New Roman"/>
      <w:sz w:val="24"/>
      <w:szCs w:val="24"/>
    </w:rPr>
  </w:style>
  <w:style w:type="paragraph" w:styleId="Bobletekst">
    <w:name w:val="Balloon Text"/>
    <w:basedOn w:val="Normal"/>
    <w:link w:val="BobletekstTegn"/>
    <w:uiPriority w:val="99"/>
    <w:semiHidden/>
    <w:unhideWhenUsed/>
    <w:rsid w:val="004C37DD"/>
    <w:rPr>
      <w:rFonts w:ascii="Segoe UI" w:hAnsi="Segoe UI" w:cs="Segoe UI"/>
      <w:sz w:val="18"/>
      <w:szCs w:val="18"/>
    </w:rPr>
  </w:style>
  <w:style w:type="character" w:customStyle="1" w:styleId="BobletekstTegn">
    <w:name w:val="Bobletekst Tegn"/>
    <w:basedOn w:val="Standardskriftforavsnitt"/>
    <w:link w:val="Bobletekst"/>
    <w:uiPriority w:val="99"/>
    <w:semiHidden/>
    <w:rsid w:val="004C37DD"/>
    <w:rPr>
      <w:rFonts w:ascii="Segoe UI" w:eastAsia="Times New Roman" w:hAnsi="Segoe UI" w:cs="Segoe UI"/>
      <w:sz w:val="18"/>
      <w:szCs w:val="18"/>
    </w:rPr>
  </w:style>
  <w:style w:type="paragraph" w:styleId="Listeavsnitt">
    <w:name w:val="List Paragraph"/>
    <w:basedOn w:val="Normal"/>
    <w:uiPriority w:val="34"/>
    <w:qFormat/>
    <w:rsid w:val="0003489B"/>
    <w:pPr>
      <w:ind w:left="720"/>
      <w:contextualSpacing/>
    </w:pPr>
  </w:style>
  <w:style w:type="character" w:styleId="Merknadsreferanse">
    <w:name w:val="annotation reference"/>
    <w:basedOn w:val="Standardskriftforavsnitt"/>
    <w:uiPriority w:val="99"/>
    <w:semiHidden/>
    <w:unhideWhenUsed/>
    <w:rsid w:val="00433848"/>
    <w:rPr>
      <w:sz w:val="16"/>
      <w:szCs w:val="16"/>
    </w:rPr>
  </w:style>
  <w:style w:type="paragraph" w:styleId="Merknadstekst">
    <w:name w:val="annotation text"/>
    <w:basedOn w:val="Normal"/>
    <w:link w:val="MerknadstekstTegn"/>
    <w:uiPriority w:val="99"/>
    <w:semiHidden/>
    <w:unhideWhenUsed/>
    <w:rsid w:val="00433848"/>
    <w:rPr>
      <w:sz w:val="20"/>
      <w:szCs w:val="20"/>
    </w:rPr>
  </w:style>
  <w:style w:type="character" w:customStyle="1" w:styleId="MerknadstekstTegn">
    <w:name w:val="Merknadstekst Tegn"/>
    <w:basedOn w:val="Standardskriftforavsnitt"/>
    <w:link w:val="Merknadstekst"/>
    <w:uiPriority w:val="99"/>
    <w:semiHidden/>
    <w:rsid w:val="00433848"/>
    <w:rPr>
      <w:rFonts w:ascii="Arial" w:eastAsia="Times New Roman" w:hAnsi="Arial" w:cs="Times New Roman"/>
      <w:sz w:val="20"/>
      <w:szCs w:val="20"/>
    </w:rPr>
  </w:style>
  <w:style w:type="paragraph" w:styleId="Kommentaremne">
    <w:name w:val="annotation subject"/>
    <w:basedOn w:val="Merknadstekst"/>
    <w:next w:val="Merknadstekst"/>
    <w:link w:val="KommentaremneTegn"/>
    <w:uiPriority w:val="99"/>
    <w:semiHidden/>
    <w:unhideWhenUsed/>
    <w:rsid w:val="00433848"/>
    <w:rPr>
      <w:b/>
      <w:bCs/>
    </w:rPr>
  </w:style>
  <w:style w:type="character" w:customStyle="1" w:styleId="KommentaremneTegn">
    <w:name w:val="Kommentaremne Tegn"/>
    <w:basedOn w:val="MerknadstekstTegn"/>
    <w:link w:val="Kommentaremne"/>
    <w:uiPriority w:val="99"/>
    <w:semiHidden/>
    <w:rsid w:val="00433848"/>
    <w:rPr>
      <w:rFonts w:ascii="Arial" w:eastAsia="Times New Roman" w:hAnsi="Arial" w:cs="Times New Roman"/>
      <w:b/>
      <w:bCs/>
      <w:sz w:val="20"/>
      <w:szCs w:val="20"/>
    </w:rPr>
  </w:style>
  <w:style w:type="character" w:styleId="Hyperkobling">
    <w:name w:val="Hyperlink"/>
    <w:basedOn w:val="Standardskriftforavsnitt"/>
    <w:uiPriority w:val="99"/>
    <w:unhideWhenUsed/>
    <w:rsid w:val="00FA797C"/>
    <w:rPr>
      <w:color w:val="0563C1" w:themeColor="hyperlink"/>
      <w:u w:val="single"/>
    </w:rPr>
  </w:style>
  <w:style w:type="character" w:styleId="Ulstomtale">
    <w:name w:val="Unresolved Mention"/>
    <w:basedOn w:val="Standardskriftforavsnitt"/>
    <w:uiPriority w:val="99"/>
    <w:semiHidden/>
    <w:unhideWhenUsed/>
    <w:rsid w:val="00FA797C"/>
    <w:rPr>
      <w:color w:val="605E5C"/>
      <w:shd w:val="clear" w:color="auto" w:fill="E1DFDD"/>
    </w:rPr>
  </w:style>
  <w:style w:type="character" w:styleId="Fulgthyperkobling">
    <w:name w:val="FollowedHyperlink"/>
    <w:basedOn w:val="Standardskriftforavsnitt"/>
    <w:uiPriority w:val="99"/>
    <w:semiHidden/>
    <w:unhideWhenUsed/>
    <w:rsid w:val="00C14678"/>
    <w:rPr>
      <w:color w:val="954F72" w:themeColor="followedHyperlink"/>
      <w:u w:val="single"/>
    </w:rPr>
  </w:style>
  <w:style w:type="character" w:customStyle="1" w:styleId="editable-area">
    <w:name w:val="editable-area"/>
    <w:basedOn w:val="Standardskriftforavsnitt"/>
    <w:rsid w:val="00510F18"/>
  </w:style>
  <w:style w:type="paragraph" w:styleId="NormalWeb">
    <w:name w:val="Normal (Web)"/>
    <w:basedOn w:val="Normal"/>
    <w:uiPriority w:val="99"/>
    <w:unhideWhenUsed/>
    <w:rsid w:val="006F3914"/>
    <w:pPr>
      <w:spacing w:before="100" w:beforeAutospacing="1" w:after="100" w:afterAutospacing="1"/>
    </w:pPr>
    <w:rPr>
      <w:rFonts w:ascii="Times New Roman" w:hAnsi="Times New Roman"/>
      <w:lang w:eastAsia="nb-NO"/>
    </w:rPr>
  </w:style>
  <w:style w:type="character" w:styleId="Sterk">
    <w:name w:val="Strong"/>
    <w:basedOn w:val="Standardskriftforavsnitt"/>
    <w:uiPriority w:val="22"/>
    <w:qFormat/>
    <w:rsid w:val="006F3914"/>
    <w:rPr>
      <w:b/>
      <w:bCs/>
    </w:rPr>
  </w:style>
  <w:style w:type="character" w:customStyle="1" w:styleId="flex-1">
    <w:name w:val="flex-1"/>
    <w:basedOn w:val="Standardskriftforavsnitt"/>
    <w:rsid w:val="001958BF"/>
  </w:style>
  <w:style w:type="character" w:customStyle="1" w:styleId="penalty">
    <w:name w:val="penalty"/>
    <w:basedOn w:val="Standardskriftforavsnitt"/>
    <w:rsid w:val="0014497E"/>
  </w:style>
  <w:style w:type="character" w:styleId="Utheving">
    <w:name w:val="Emphasis"/>
    <w:basedOn w:val="Standardskriftforavsnitt"/>
    <w:uiPriority w:val="20"/>
    <w:qFormat/>
    <w:rsid w:val="006D48E0"/>
    <w:rPr>
      <w:i/>
      <w:iCs/>
    </w:rPr>
  </w:style>
  <w:style w:type="character" w:customStyle="1" w:styleId="definition-tooltip-container">
    <w:name w:val="definition-tooltip-container"/>
    <w:basedOn w:val="Standardskriftforavsnitt"/>
    <w:rsid w:val="000B4C0A"/>
  </w:style>
  <w:style w:type="character" w:customStyle="1" w:styleId="Overskrift5Tegn">
    <w:name w:val="Overskrift 5 Tegn"/>
    <w:basedOn w:val="Standardskriftforavsnitt"/>
    <w:link w:val="Overskrift5"/>
    <w:uiPriority w:val="9"/>
    <w:semiHidden/>
    <w:rsid w:val="008E7AB0"/>
    <w:rPr>
      <w:rFonts w:asciiTheme="majorHAnsi" w:eastAsiaTheme="majorEastAsia" w:hAnsiTheme="majorHAnsi" w:cstheme="majorBidi"/>
      <w:color w:val="2F5496" w:themeColor="accent1" w:themeShade="BF"/>
      <w:sz w:val="24"/>
      <w:szCs w:val="24"/>
    </w:rPr>
  </w:style>
  <w:style w:type="character" w:customStyle="1" w:styleId="Overskrift6Tegn">
    <w:name w:val="Overskrift 6 Tegn"/>
    <w:basedOn w:val="Standardskriftforavsnitt"/>
    <w:link w:val="Overskrift6"/>
    <w:uiPriority w:val="9"/>
    <w:rsid w:val="004D0575"/>
    <w:rPr>
      <w:rFonts w:asciiTheme="majorHAnsi" w:eastAsiaTheme="majorEastAsia" w:hAnsiTheme="majorHAnsi" w:cstheme="majorBidi"/>
      <w:color w:val="1F3763" w:themeColor="accent1" w:themeShade="7F"/>
      <w:sz w:val="24"/>
      <w:szCs w:val="24"/>
    </w:rPr>
  </w:style>
  <w:style w:type="character" w:customStyle="1" w:styleId="committee">
    <w:name w:val="committee"/>
    <w:basedOn w:val="Standardskriftforavsnitt"/>
    <w:rsid w:val="00D808B8"/>
  </w:style>
  <w:style w:type="character" w:customStyle="1" w:styleId="Overskrift1Tegn">
    <w:name w:val="Overskrift 1 Tegn"/>
    <w:basedOn w:val="Standardskriftforavsnitt"/>
    <w:link w:val="Overskrift1"/>
    <w:uiPriority w:val="9"/>
    <w:rsid w:val="00643FDF"/>
    <w:rPr>
      <w:rFonts w:ascii="Calibri" w:eastAsiaTheme="majorEastAsia" w:hAnsi="Calibri" w:cstheme="majorBidi"/>
      <w:b/>
      <w:sz w:val="32"/>
      <w:szCs w:val="32"/>
    </w:rPr>
  </w:style>
  <w:style w:type="paragraph" w:styleId="Overskriftforinnholdsfortegnelse">
    <w:name w:val="TOC Heading"/>
    <w:basedOn w:val="Overskrift1"/>
    <w:next w:val="Normal"/>
    <w:uiPriority w:val="39"/>
    <w:unhideWhenUsed/>
    <w:qFormat/>
    <w:rsid w:val="00A452DF"/>
    <w:pPr>
      <w:spacing w:line="259" w:lineRule="auto"/>
      <w:outlineLvl w:val="9"/>
    </w:pPr>
    <w:rPr>
      <w:lang w:eastAsia="nb-NO"/>
    </w:rPr>
  </w:style>
  <w:style w:type="paragraph" w:styleId="INNH1">
    <w:name w:val="toc 1"/>
    <w:basedOn w:val="Normal"/>
    <w:next w:val="Normal"/>
    <w:autoRedefine/>
    <w:uiPriority w:val="39"/>
    <w:unhideWhenUsed/>
    <w:rsid w:val="00E35F36"/>
    <w:pPr>
      <w:tabs>
        <w:tab w:val="right" w:leader="dot" w:pos="9628"/>
      </w:tabs>
      <w:spacing w:after="100"/>
    </w:pPr>
    <w:rPr>
      <w:noProof/>
    </w:rPr>
  </w:style>
  <w:style w:type="paragraph" w:styleId="INNH2">
    <w:name w:val="toc 2"/>
    <w:basedOn w:val="Normal"/>
    <w:next w:val="Normal"/>
    <w:autoRedefine/>
    <w:uiPriority w:val="39"/>
    <w:unhideWhenUsed/>
    <w:rsid w:val="003F365D"/>
    <w:pPr>
      <w:spacing w:after="100"/>
      <w:ind w:left="240"/>
    </w:pPr>
  </w:style>
  <w:style w:type="paragraph" w:styleId="Revisjon">
    <w:name w:val="Revision"/>
    <w:hidden/>
    <w:uiPriority w:val="99"/>
    <w:semiHidden/>
    <w:rsid w:val="00754507"/>
    <w:pPr>
      <w:spacing w:after="0" w:line="240" w:lineRule="auto"/>
    </w:pPr>
    <w:rPr>
      <w:rFonts w:ascii="Arial" w:eastAsia="Times New Roman" w:hAnsi="Arial" w:cs="Times New Roman"/>
      <w:sz w:val="24"/>
      <w:szCs w:val="24"/>
    </w:rPr>
  </w:style>
  <w:style w:type="paragraph" w:customStyle="1" w:styleId="StyleArialBoxSinglesolidlineAuto05ptLinewidth">
    <w:name w:val="Style Arial Box: (Single solid line Auto  05 pt Line width)"/>
    <w:basedOn w:val="Normal"/>
    <w:rsid w:val="0008369D"/>
    <w:pPr>
      <w:pBdr>
        <w:top w:val="single" w:sz="4" w:space="1" w:color="auto"/>
        <w:left w:val="single" w:sz="4" w:space="4" w:color="auto"/>
        <w:bottom w:val="single" w:sz="4" w:space="1" w:color="auto"/>
        <w:right w:val="single" w:sz="4" w:space="4" w:color="auto"/>
      </w:pBdr>
    </w:pPr>
    <w:rPr>
      <w:szCs w:val="20"/>
    </w:rPr>
  </w:style>
  <w:style w:type="paragraph" w:styleId="Ingenmellomrom">
    <w:name w:val="No Spacing"/>
    <w:uiPriority w:val="1"/>
    <w:qFormat/>
    <w:rsid w:val="00A4362B"/>
    <w:pPr>
      <w:spacing w:after="0" w:line="240" w:lineRule="auto"/>
    </w:pPr>
    <w:rPr>
      <w:rFonts w:eastAsia="Times New Roman" w:cstheme="minorHAnsi"/>
      <w:color w:val="0070C0"/>
    </w:rPr>
  </w:style>
  <w:style w:type="character" w:customStyle="1" w:styleId="Overskrift3Tegn">
    <w:name w:val="Overskrift 3 Tegn"/>
    <w:basedOn w:val="Standardskriftforavsnitt"/>
    <w:link w:val="Overskrift3"/>
    <w:uiPriority w:val="9"/>
    <w:rsid w:val="001D620E"/>
    <w:rPr>
      <w:rFonts w:asciiTheme="majorHAnsi" w:eastAsiaTheme="majorEastAsia" w:hAnsiTheme="majorHAnsi" w:cstheme="majorBidi"/>
      <w:b/>
      <w:bCs/>
      <w:color w:val="1F3763" w:themeColor="accent1" w:themeShade="7F"/>
      <w:sz w:val="24"/>
      <w:szCs w:val="24"/>
    </w:rPr>
  </w:style>
  <w:style w:type="character" w:customStyle="1" w:styleId="Overskrift4Tegn">
    <w:name w:val="Overskrift 4 Tegn"/>
    <w:basedOn w:val="Standardskriftforavsnitt"/>
    <w:link w:val="Overskrift4"/>
    <w:uiPriority w:val="9"/>
    <w:rsid w:val="00304BB8"/>
    <w:rPr>
      <w:rFonts w:asciiTheme="majorHAnsi" w:eastAsiaTheme="majorEastAsia" w:hAnsiTheme="majorHAnsi" w:cstheme="majorBidi"/>
      <w:i/>
      <w:iCs/>
      <w:color w:val="2F5496" w:themeColor="accent1" w:themeShade="BF"/>
    </w:rPr>
  </w:style>
  <w:style w:type="paragraph" w:styleId="Tittel">
    <w:name w:val="Title"/>
    <w:basedOn w:val="Normal"/>
    <w:next w:val="Normal"/>
    <w:link w:val="TittelTegn"/>
    <w:uiPriority w:val="10"/>
    <w:qFormat/>
    <w:rsid w:val="00A324A2"/>
    <w:pPr>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A324A2"/>
    <w:rPr>
      <w:rFonts w:asciiTheme="majorHAnsi" w:eastAsiaTheme="majorEastAsia" w:hAnsiTheme="majorHAnsi" w:cstheme="majorBidi"/>
      <w:spacing w:val="-10"/>
      <w:kern w:val="28"/>
      <w:sz w:val="56"/>
      <w:szCs w:val="56"/>
    </w:rPr>
  </w:style>
  <w:style w:type="paragraph" w:styleId="INNH3">
    <w:name w:val="toc 3"/>
    <w:basedOn w:val="Normal"/>
    <w:next w:val="Normal"/>
    <w:autoRedefine/>
    <w:uiPriority w:val="39"/>
    <w:unhideWhenUsed/>
    <w:rsid w:val="00E36ABC"/>
    <w:pPr>
      <w:spacing w:after="100"/>
      <w:ind w:left="440"/>
    </w:pPr>
  </w:style>
  <w:style w:type="paragraph" w:styleId="INNH4">
    <w:name w:val="toc 4"/>
    <w:basedOn w:val="Normal"/>
    <w:next w:val="Normal"/>
    <w:autoRedefine/>
    <w:uiPriority w:val="39"/>
    <w:unhideWhenUsed/>
    <w:rsid w:val="00E36ABC"/>
    <w:pPr>
      <w:spacing w:after="100" w:line="259" w:lineRule="auto"/>
      <w:ind w:left="660"/>
    </w:pPr>
    <w:rPr>
      <w:rFonts w:eastAsiaTheme="minorEastAsia" w:cstheme="minorBidi"/>
      <w:lang w:eastAsia="nb-NO"/>
    </w:rPr>
  </w:style>
  <w:style w:type="paragraph" w:styleId="INNH5">
    <w:name w:val="toc 5"/>
    <w:basedOn w:val="Normal"/>
    <w:next w:val="Normal"/>
    <w:autoRedefine/>
    <w:uiPriority w:val="39"/>
    <w:unhideWhenUsed/>
    <w:rsid w:val="00E36ABC"/>
    <w:pPr>
      <w:spacing w:after="100" w:line="259" w:lineRule="auto"/>
      <w:ind w:left="880"/>
    </w:pPr>
    <w:rPr>
      <w:rFonts w:eastAsiaTheme="minorEastAsia" w:cstheme="minorBidi"/>
      <w:lang w:eastAsia="nb-NO"/>
    </w:rPr>
  </w:style>
  <w:style w:type="paragraph" w:styleId="INNH6">
    <w:name w:val="toc 6"/>
    <w:basedOn w:val="Normal"/>
    <w:next w:val="Normal"/>
    <w:autoRedefine/>
    <w:uiPriority w:val="39"/>
    <w:unhideWhenUsed/>
    <w:rsid w:val="00E36ABC"/>
    <w:pPr>
      <w:spacing w:after="100" w:line="259" w:lineRule="auto"/>
      <w:ind w:left="1100"/>
    </w:pPr>
    <w:rPr>
      <w:rFonts w:eastAsiaTheme="minorEastAsia" w:cstheme="minorBidi"/>
      <w:lang w:eastAsia="nb-NO"/>
    </w:rPr>
  </w:style>
  <w:style w:type="paragraph" w:styleId="INNH7">
    <w:name w:val="toc 7"/>
    <w:basedOn w:val="Normal"/>
    <w:next w:val="Normal"/>
    <w:autoRedefine/>
    <w:uiPriority w:val="39"/>
    <w:unhideWhenUsed/>
    <w:rsid w:val="00E36ABC"/>
    <w:pPr>
      <w:spacing w:after="100" w:line="259" w:lineRule="auto"/>
      <w:ind w:left="1320"/>
    </w:pPr>
    <w:rPr>
      <w:rFonts w:eastAsiaTheme="minorEastAsia" w:cstheme="minorBidi"/>
      <w:lang w:eastAsia="nb-NO"/>
    </w:rPr>
  </w:style>
  <w:style w:type="paragraph" w:styleId="INNH8">
    <w:name w:val="toc 8"/>
    <w:basedOn w:val="Normal"/>
    <w:next w:val="Normal"/>
    <w:autoRedefine/>
    <w:uiPriority w:val="39"/>
    <w:unhideWhenUsed/>
    <w:rsid w:val="00E36ABC"/>
    <w:pPr>
      <w:spacing w:after="100" w:line="259" w:lineRule="auto"/>
      <w:ind w:left="1540"/>
    </w:pPr>
    <w:rPr>
      <w:rFonts w:eastAsiaTheme="minorEastAsia" w:cstheme="minorBidi"/>
      <w:lang w:eastAsia="nb-NO"/>
    </w:rPr>
  </w:style>
  <w:style w:type="paragraph" w:styleId="INNH9">
    <w:name w:val="toc 9"/>
    <w:basedOn w:val="Normal"/>
    <w:next w:val="Normal"/>
    <w:autoRedefine/>
    <w:uiPriority w:val="39"/>
    <w:unhideWhenUsed/>
    <w:rsid w:val="00E36ABC"/>
    <w:pPr>
      <w:spacing w:after="100" w:line="259" w:lineRule="auto"/>
      <w:ind w:left="1760"/>
    </w:pPr>
    <w:rPr>
      <w:rFonts w:eastAsiaTheme="minorEastAsia" w:cstheme="minorBidi"/>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95238">
      <w:bodyDiv w:val="1"/>
      <w:marLeft w:val="0"/>
      <w:marRight w:val="0"/>
      <w:marTop w:val="0"/>
      <w:marBottom w:val="0"/>
      <w:divBdr>
        <w:top w:val="none" w:sz="0" w:space="0" w:color="auto"/>
        <w:left w:val="none" w:sz="0" w:space="0" w:color="auto"/>
        <w:bottom w:val="none" w:sz="0" w:space="0" w:color="auto"/>
        <w:right w:val="none" w:sz="0" w:space="0" w:color="auto"/>
      </w:divBdr>
    </w:div>
    <w:div w:id="13188569">
      <w:bodyDiv w:val="1"/>
      <w:marLeft w:val="0"/>
      <w:marRight w:val="0"/>
      <w:marTop w:val="0"/>
      <w:marBottom w:val="0"/>
      <w:divBdr>
        <w:top w:val="none" w:sz="0" w:space="0" w:color="auto"/>
        <w:left w:val="none" w:sz="0" w:space="0" w:color="auto"/>
        <w:bottom w:val="none" w:sz="0" w:space="0" w:color="auto"/>
        <w:right w:val="none" w:sz="0" w:space="0" w:color="auto"/>
      </w:divBdr>
    </w:div>
    <w:div w:id="37704852">
      <w:bodyDiv w:val="1"/>
      <w:marLeft w:val="0"/>
      <w:marRight w:val="0"/>
      <w:marTop w:val="0"/>
      <w:marBottom w:val="0"/>
      <w:divBdr>
        <w:top w:val="none" w:sz="0" w:space="0" w:color="auto"/>
        <w:left w:val="none" w:sz="0" w:space="0" w:color="auto"/>
        <w:bottom w:val="none" w:sz="0" w:space="0" w:color="auto"/>
        <w:right w:val="none" w:sz="0" w:space="0" w:color="auto"/>
      </w:divBdr>
    </w:div>
    <w:div w:id="56170111">
      <w:bodyDiv w:val="1"/>
      <w:marLeft w:val="0"/>
      <w:marRight w:val="0"/>
      <w:marTop w:val="0"/>
      <w:marBottom w:val="0"/>
      <w:divBdr>
        <w:top w:val="none" w:sz="0" w:space="0" w:color="auto"/>
        <w:left w:val="none" w:sz="0" w:space="0" w:color="auto"/>
        <w:bottom w:val="none" w:sz="0" w:space="0" w:color="auto"/>
        <w:right w:val="none" w:sz="0" w:space="0" w:color="auto"/>
      </w:divBdr>
    </w:div>
    <w:div w:id="104428549">
      <w:bodyDiv w:val="1"/>
      <w:marLeft w:val="0"/>
      <w:marRight w:val="0"/>
      <w:marTop w:val="0"/>
      <w:marBottom w:val="0"/>
      <w:divBdr>
        <w:top w:val="none" w:sz="0" w:space="0" w:color="auto"/>
        <w:left w:val="none" w:sz="0" w:space="0" w:color="auto"/>
        <w:bottom w:val="none" w:sz="0" w:space="0" w:color="auto"/>
        <w:right w:val="none" w:sz="0" w:space="0" w:color="auto"/>
      </w:divBdr>
    </w:div>
    <w:div w:id="126365007">
      <w:bodyDiv w:val="1"/>
      <w:marLeft w:val="0"/>
      <w:marRight w:val="0"/>
      <w:marTop w:val="0"/>
      <w:marBottom w:val="0"/>
      <w:divBdr>
        <w:top w:val="none" w:sz="0" w:space="0" w:color="auto"/>
        <w:left w:val="none" w:sz="0" w:space="0" w:color="auto"/>
        <w:bottom w:val="none" w:sz="0" w:space="0" w:color="auto"/>
        <w:right w:val="none" w:sz="0" w:space="0" w:color="auto"/>
      </w:divBdr>
    </w:div>
    <w:div w:id="165439381">
      <w:bodyDiv w:val="1"/>
      <w:marLeft w:val="0"/>
      <w:marRight w:val="0"/>
      <w:marTop w:val="0"/>
      <w:marBottom w:val="0"/>
      <w:divBdr>
        <w:top w:val="none" w:sz="0" w:space="0" w:color="auto"/>
        <w:left w:val="none" w:sz="0" w:space="0" w:color="auto"/>
        <w:bottom w:val="none" w:sz="0" w:space="0" w:color="auto"/>
        <w:right w:val="none" w:sz="0" w:space="0" w:color="auto"/>
      </w:divBdr>
      <w:divsChild>
        <w:div w:id="767776214">
          <w:marLeft w:val="0"/>
          <w:marRight w:val="0"/>
          <w:marTop w:val="0"/>
          <w:marBottom w:val="0"/>
          <w:divBdr>
            <w:top w:val="none" w:sz="0" w:space="0" w:color="auto"/>
            <w:left w:val="none" w:sz="0" w:space="0" w:color="auto"/>
            <w:bottom w:val="none" w:sz="0" w:space="0" w:color="auto"/>
            <w:right w:val="none" w:sz="0" w:space="0" w:color="auto"/>
          </w:divBdr>
        </w:div>
      </w:divsChild>
    </w:div>
    <w:div w:id="189950201">
      <w:bodyDiv w:val="1"/>
      <w:marLeft w:val="0"/>
      <w:marRight w:val="0"/>
      <w:marTop w:val="0"/>
      <w:marBottom w:val="0"/>
      <w:divBdr>
        <w:top w:val="none" w:sz="0" w:space="0" w:color="auto"/>
        <w:left w:val="none" w:sz="0" w:space="0" w:color="auto"/>
        <w:bottom w:val="none" w:sz="0" w:space="0" w:color="auto"/>
        <w:right w:val="none" w:sz="0" w:space="0" w:color="auto"/>
      </w:divBdr>
      <w:divsChild>
        <w:div w:id="1967933639">
          <w:marLeft w:val="0"/>
          <w:marRight w:val="0"/>
          <w:marTop w:val="0"/>
          <w:marBottom w:val="0"/>
          <w:divBdr>
            <w:top w:val="none" w:sz="0" w:space="0" w:color="auto"/>
            <w:left w:val="none" w:sz="0" w:space="0" w:color="auto"/>
            <w:bottom w:val="none" w:sz="0" w:space="0" w:color="auto"/>
            <w:right w:val="none" w:sz="0" w:space="0" w:color="auto"/>
          </w:divBdr>
        </w:div>
      </w:divsChild>
    </w:div>
    <w:div w:id="219512245">
      <w:bodyDiv w:val="1"/>
      <w:marLeft w:val="0"/>
      <w:marRight w:val="0"/>
      <w:marTop w:val="0"/>
      <w:marBottom w:val="0"/>
      <w:divBdr>
        <w:top w:val="none" w:sz="0" w:space="0" w:color="auto"/>
        <w:left w:val="none" w:sz="0" w:space="0" w:color="auto"/>
        <w:bottom w:val="none" w:sz="0" w:space="0" w:color="auto"/>
        <w:right w:val="none" w:sz="0" w:space="0" w:color="auto"/>
      </w:divBdr>
    </w:div>
    <w:div w:id="259148441">
      <w:bodyDiv w:val="1"/>
      <w:marLeft w:val="0"/>
      <w:marRight w:val="0"/>
      <w:marTop w:val="0"/>
      <w:marBottom w:val="0"/>
      <w:divBdr>
        <w:top w:val="none" w:sz="0" w:space="0" w:color="auto"/>
        <w:left w:val="none" w:sz="0" w:space="0" w:color="auto"/>
        <w:bottom w:val="none" w:sz="0" w:space="0" w:color="auto"/>
        <w:right w:val="none" w:sz="0" w:space="0" w:color="auto"/>
      </w:divBdr>
    </w:div>
    <w:div w:id="261840121">
      <w:bodyDiv w:val="1"/>
      <w:marLeft w:val="0"/>
      <w:marRight w:val="0"/>
      <w:marTop w:val="0"/>
      <w:marBottom w:val="0"/>
      <w:divBdr>
        <w:top w:val="none" w:sz="0" w:space="0" w:color="auto"/>
        <w:left w:val="none" w:sz="0" w:space="0" w:color="auto"/>
        <w:bottom w:val="none" w:sz="0" w:space="0" w:color="auto"/>
        <w:right w:val="none" w:sz="0" w:space="0" w:color="auto"/>
      </w:divBdr>
    </w:div>
    <w:div w:id="283074785">
      <w:bodyDiv w:val="1"/>
      <w:marLeft w:val="0"/>
      <w:marRight w:val="0"/>
      <w:marTop w:val="0"/>
      <w:marBottom w:val="0"/>
      <w:divBdr>
        <w:top w:val="none" w:sz="0" w:space="0" w:color="auto"/>
        <w:left w:val="none" w:sz="0" w:space="0" w:color="auto"/>
        <w:bottom w:val="none" w:sz="0" w:space="0" w:color="auto"/>
        <w:right w:val="none" w:sz="0" w:space="0" w:color="auto"/>
      </w:divBdr>
    </w:div>
    <w:div w:id="321206335">
      <w:bodyDiv w:val="1"/>
      <w:marLeft w:val="0"/>
      <w:marRight w:val="0"/>
      <w:marTop w:val="0"/>
      <w:marBottom w:val="0"/>
      <w:divBdr>
        <w:top w:val="none" w:sz="0" w:space="0" w:color="auto"/>
        <w:left w:val="none" w:sz="0" w:space="0" w:color="auto"/>
        <w:bottom w:val="none" w:sz="0" w:space="0" w:color="auto"/>
        <w:right w:val="none" w:sz="0" w:space="0" w:color="auto"/>
      </w:divBdr>
    </w:div>
    <w:div w:id="336268457">
      <w:bodyDiv w:val="1"/>
      <w:marLeft w:val="0"/>
      <w:marRight w:val="0"/>
      <w:marTop w:val="0"/>
      <w:marBottom w:val="0"/>
      <w:divBdr>
        <w:top w:val="none" w:sz="0" w:space="0" w:color="auto"/>
        <w:left w:val="none" w:sz="0" w:space="0" w:color="auto"/>
        <w:bottom w:val="none" w:sz="0" w:space="0" w:color="auto"/>
        <w:right w:val="none" w:sz="0" w:space="0" w:color="auto"/>
      </w:divBdr>
    </w:div>
    <w:div w:id="344404034">
      <w:bodyDiv w:val="1"/>
      <w:marLeft w:val="0"/>
      <w:marRight w:val="0"/>
      <w:marTop w:val="0"/>
      <w:marBottom w:val="0"/>
      <w:divBdr>
        <w:top w:val="none" w:sz="0" w:space="0" w:color="auto"/>
        <w:left w:val="none" w:sz="0" w:space="0" w:color="auto"/>
        <w:bottom w:val="none" w:sz="0" w:space="0" w:color="auto"/>
        <w:right w:val="none" w:sz="0" w:space="0" w:color="auto"/>
      </w:divBdr>
    </w:div>
    <w:div w:id="356590438">
      <w:bodyDiv w:val="1"/>
      <w:marLeft w:val="0"/>
      <w:marRight w:val="0"/>
      <w:marTop w:val="0"/>
      <w:marBottom w:val="0"/>
      <w:divBdr>
        <w:top w:val="none" w:sz="0" w:space="0" w:color="auto"/>
        <w:left w:val="none" w:sz="0" w:space="0" w:color="auto"/>
        <w:bottom w:val="none" w:sz="0" w:space="0" w:color="auto"/>
        <w:right w:val="none" w:sz="0" w:space="0" w:color="auto"/>
      </w:divBdr>
      <w:divsChild>
        <w:div w:id="1175651412">
          <w:marLeft w:val="0"/>
          <w:marRight w:val="0"/>
          <w:marTop w:val="0"/>
          <w:marBottom w:val="0"/>
          <w:divBdr>
            <w:top w:val="none" w:sz="0" w:space="0" w:color="auto"/>
            <w:left w:val="none" w:sz="0" w:space="0" w:color="auto"/>
            <w:bottom w:val="none" w:sz="0" w:space="0" w:color="auto"/>
            <w:right w:val="none" w:sz="0" w:space="0" w:color="auto"/>
          </w:divBdr>
        </w:div>
      </w:divsChild>
    </w:div>
    <w:div w:id="376663253">
      <w:bodyDiv w:val="1"/>
      <w:marLeft w:val="0"/>
      <w:marRight w:val="0"/>
      <w:marTop w:val="0"/>
      <w:marBottom w:val="0"/>
      <w:divBdr>
        <w:top w:val="none" w:sz="0" w:space="0" w:color="auto"/>
        <w:left w:val="none" w:sz="0" w:space="0" w:color="auto"/>
        <w:bottom w:val="none" w:sz="0" w:space="0" w:color="auto"/>
        <w:right w:val="none" w:sz="0" w:space="0" w:color="auto"/>
      </w:divBdr>
      <w:divsChild>
        <w:div w:id="1232737132">
          <w:marLeft w:val="0"/>
          <w:marRight w:val="0"/>
          <w:marTop w:val="0"/>
          <w:marBottom w:val="0"/>
          <w:divBdr>
            <w:top w:val="none" w:sz="0" w:space="0" w:color="auto"/>
            <w:left w:val="none" w:sz="0" w:space="0" w:color="auto"/>
            <w:bottom w:val="none" w:sz="0" w:space="0" w:color="auto"/>
            <w:right w:val="none" w:sz="0" w:space="0" w:color="auto"/>
          </w:divBdr>
        </w:div>
      </w:divsChild>
    </w:div>
    <w:div w:id="402870994">
      <w:bodyDiv w:val="1"/>
      <w:marLeft w:val="0"/>
      <w:marRight w:val="0"/>
      <w:marTop w:val="0"/>
      <w:marBottom w:val="0"/>
      <w:divBdr>
        <w:top w:val="none" w:sz="0" w:space="0" w:color="auto"/>
        <w:left w:val="none" w:sz="0" w:space="0" w:color="auto"/>
        <w:bottom w:val="none" w:sz="0" w:space="0" w:color="auto"/>
        <w:right w:val="none" w:sz="0" w:space="0" w:color="auto"/>
      </w:divBdr>
    </w:div>
    <w:div w:id="416369965">
      <w:bodyDiv w:val="1"/>
      <w:marLeft w:val="0"/>
      <w:marRight w:val="0"/>
      <w:marTop w:val="0"/>
      <w:marBottom w:val="0"/>
      <w:divBdr>
        <w:top w:val="none" w:sz="0" w:space="0" w:color="auto"/>
        <w:left w:val="none" w:sz="0" w:space="0" w:color="auto"/>
        <w:bottom w:val="none" w:sz="0" w:space="0" w:color="auto"/>
        <w:right w:val="none" w:sz="0" w:space="0" w:color="auto"/>
      </w:divBdr>
    </w:div>
    <w:div w:id="423459377">
      <w:bodyDiv w:val="1"/>
      <w:marLeft w:val="0"/>
      <w:marRight w:val="0"/>
      <w:marTop w:val="0"/>
      <w:marBottom w:val="0"/>
      <w:divBdr>
        <w:top w:val="none" w:sz="0" w:space="0" w:color="auto"/>
        <w:left w:val="none" w:sz="0" w:space="0" w:color="auto"/>
        <w:bottom w:val="none" w:sz="0" w:space="0" w:color="auto"/>
        <w:right w:val="none" w:sz="0" w:space="0" w:color="auto"/>
      </w:divBdr>
    </w:div>
    <w:div w:id="452791535">
      <w:bodyDiv w:val="1"/>
      <w:marLeft w:val="0"/>
      <w:marRight w:val="0"/>
      <w:marTop w:val="0"/>
      <w:marBottom w:val="0"/>
      <w:divBdr>
        <w:top w:val="none" w:sz="0" w:space="0" w:color="auto"/>
        <w:left w:val="none" w:sz="0" w:space="0" w:color="auto"/>
        <w:bottom w:val="none" w:sz="0" w:space="0" w:color="auto"/>
        <w:right w:val="none" w:sz="0" w:space="0" w:color="auto"/>
      </w:divBdr>
    </w:div>
    <w:div w:id="480468911">
      <w:bodyDiv w:val="1"/>
      <w:marLeft w:val="0"/>
      <w:marRight w:val="0"/>
      <w:marTop w:val="0"/>
      <w:marBottom w:val="0"/>
      <w:divBdr>
        <w:top w:val="none" w:sz="0" w:space="0" w:color="auto"/>
        <w:left w:val="none" w:sz="0" w:space="0" w:color="auto"/>
        <w:bottom w:val="none" w:sz="0" w:space="0" w:color="auto"/>
        <w:right w:val="none" w:sz="0" w:space="0" w:color="auto"/>
      </w:divBdr>
    </w:div>
    <w:div w:id="485098275">
      <w:bodyDiv w:val="1"/>
      <w:marLeft w:val="0"/>
      <w:marRight w:val="0"/>
      <w:marTop w:val="0"/>
      <w:marBottom w:val="0"/>
      <w:divBdr>
        <w:top w:val="none" w:sz="0" w:space="0" w:color="auto"/>
        <w:left w:val="none" w:sz="0" w:space="0" w:color="auto"/>
        <w:bottom w:val="none" w:sz="0" w:space="0" w:color="auto"/>
        <w:right w:val="none" w:sz="0" w:space="0" w:color="auto"/>
      </w:divBdr>
    </w:div>
    <w:div w:id="679551485">
      <w:bodyDiv w:val="1"/>
      <w:marLeft w:val="0"/>
      <w:marRight w:val="0"/>
      <w:marTop w:val="0"/>
      <w:marBottom w:val="0"/>
      <w:divBdr>
        <w:top w:val="none" w:sz="0" w:space="0" w:color="auto"/>
        <w:left w:val="none" w:sz="0" w:space="0" w:color="auto"/>
        <w:bottom w:val="none" w:sz="0" w:space="0" w:color="auto"/>
        <w:right w:val="none" w:sz="0" w:space="0" w:color="auto"/>
      </w:divBdr>
      <w:divsChild>
        <w:div w:id="1827741192">
          <w:marLeft w:val="0"/>
          <w:marRight w:val="0"/>
          <w:marTop w:val="0"/>
          <w:marBottom w:val="0"/>
          <w:divBdr>
            <w:top w:val="none" w:sz="0" w:space="0" w:color="auto"/>
            <w:left w:val="none" w:sz="0" w:space="0" w:color="auto"/>
            <w:bottom w:val="none" w:sz="0" w:space="0" w:color="auto"/>
            <w:right w:val="none" w:sz="0" w:space="0" w:color="auto"/>
          </w:divBdr>
        </w:div>
      </w:divsChild>
    </w:div>
    <w:div w:id="688920616">
      <w:bodyDiv w:val="1"/>
      <w:marLeft w:val="0"/>
      <w:marRight w:val="0"/>
      <w:marTop w:val="0"/>
      <w:marBottom w:val="0"/>
      <w:divBdr>
        <w:top w:val="none" w:sz="0" w:space="0" w:color="auto"/>
        <w:left w:val="none" w:sz="0" w:space="0" w:color="auto"/>
        <w:bottom w:val="none" w:sz="0" w:space="0" w:color="auto"/>
        <w:right w:val="none" w:sz="0" w:space="0" w:color="auto"/>
      </w:divBdr>
      <w:divsChild>
        <w:div w:id="860126842">
          <w:marLeft w:val="0"/>
          <w:marRight w:val="0"/>
          <w:marTop w:val="0"/>
          <w:marBottom w:val="0"/>
          <w:divBdr>
            <w:top w:val="none" w:sz="0" w:space="0" w:color="242424"/>
            <w:left w:val="none" w:sz="0" w:space="0" w:color="242424"/>
            <w:bottom w:val="none" w:sz="0" w:space="0" w:color="242424"/>
            <w:right w:val="none" w:sz="0" w:space="0" w:color="242424"/>
          </w:divBdr>
        </w:div>
      </w:divsChild>
    </w:div>
    <w:div w:id="703292303">
      <w:bodyDiv w:val="1"/>
      <w:marLeft w:val="0"/>
      <w:marRight w:val="0"/>
      <w:marTop w:val="0"/>
      <w:marBottom w:val="0"/>
      <w:divBdr>
        <w:top w:val="none" w:sz="0" w:space="0" w:color="auto"/>
        <w:left w:val="none" w:sz="0" w:space="0" w:color="auto"/>
        <w:bottom w:val="none" w:sz="0" w:space="0" w:color="auto"/>
        <w:right w:val="none" w:sz="0" w:space="0" w:color="auto"/>
      </w:divBdr>
    </w:div>
    <w:div w:id="704406325">
      <w:bodyDiv w:val="1"/>
      <w:marLeft w:val="0"/>
      <w:marRight w:val="0"/>
      <w:marTop w:val="0"/>
      <w:marBottom w:val="0"/>
      <w:divBdr>
        <w:top w:val="none" w:sz="0" w:space="0" w:color="auto"/>
        <w:left w:val="none" w:sz="0" w:space="0" w:color="auto"/>
        <w:bottom w:val="none" w:sz="0" w:space="0" w:color="auto"/>
        <w:right w:val="none" w:sz="0" w:space="0" w:color="auto"/>
      </w:divBdr>
    </w:div>
    <w:div w:id="794446484">
      <w:bodyDiv w:val="1"/>
      <w:marLeft w:val="0"/>
      <w:marRight w:val="0"/>
      <w:marTop w:val="0"/>
      <w:marBottom w:val="0"/>
      <w:divBdr>
        <w:top w:val="none" w:sz="0" w:space="0" w:color="auto"/>
        <w:left w:val="none" w:sz="0" w:space="0" w:color="auto"/>
        <w:bottom w:val="none" w:sz="0" w:space="0" w:color="auto"/>
        <w:right w:val="none" w:sz="0" w:space="0" w:color="auto"/>
      </w:divBdr>
    </w:div>
    <w:div w:id="798762383">
      <w:bodyDiv w:val="1"/>
      <w:marLeft w:val="0"/>
      <w:marRight w:val="0"/>
      <w:marTop w:val="0"/>
      <w:marBottom w:val="0"/>
      <w:divBdr>
        <w:top w:val="none" w:sz="0" w:space="0" w:color="auto"/>
        <w:left w:val="none" w:sz="0" w:space="0" w:color="auto"/>
        <w:bottom w:val="none" w:sz="0" w:space="0" w:color="auto"/>
        <w:right w:val="none" w:sz="0" w:space="0" w:color="auto"/>
      </w:divBdr>
    </w:div>
    <w:div w:id="801120271">
      <w:bodyDiv w:val="1"/>
      <w:marLeft w:val="0"/>
      <w:marRight w:val="0"/>
      <w:marTop w:val="0"/>
      <w:marBottom w:val="0"/>
      <w:divBdr>
        <w:top w:val="none" w:sz="0" w:space="0" w:color="auto"/>
        <w:left w:val="none" w:sz="0" w:space="0" w:color="auto"/>
        <w:bottom w:val="none" w:sz="0" w:space="0" w:color="auto"/>
        <w:right w:val="none" w:sz="0" w:space="0" w:color="auto"/>
      </w:divBdr>
    </w:div>
    <w:div w:id="802619904">
      <w:bodyDiv w:val="1"/>
      <w:marLeft w:val="0"/>
      <w:marRight w:val="0"/>
      <w:marTop w:val="0"/>
      <w:marBottom w:val="0"/>
      <w:divBdr>
        <w:top w:val="none" w:sz="0" w:space="0" w:color="auto"/>
        <w:left w:val="none" w:sz="0" w:space="0" w:color="auto"/>
        <w:bottom w:val="none" w:sz="0" w:space="0" w:color="auto"/>
        <w:right w:val="none" w:sz="0" w:space="0" w:color="auto"/>
      </w:divBdr>
      <w:divsChild>
        <w:div w:id="2110849949">
          <w:marLeft w:val="0"/>
          <w:marRight w:val="0"/>
          <w:marTop w:val="0"/>
          <w:marBottom w:val="0"/>
          <w:divBdr>
            <w:top w:val="none" w:sz="0" w:space="0" w:color="auto"/>
            <w:left w:val="none" w:sz="0" w:space="0" w:color="auto"/>
            <w:bottom w:val="none" w:sz="0" w:space="0" w:color="auto"/>
            <w:right w:val="none" w:sz="0" w:space="0" w:color="auto"/>
          </w:divBdr>
        </w:div>
      </w:divsChild>
    </w:div>
    <w:div w:id="810287255">
      <w:bodyDiv w:val="1"/>
      <w:marLeft w:val="0"/>
      <w:marRight w:val="0"/>
      <w:marTop w:val="0"/>
      <w:marBottom w:val="0"/>
      <w:divBdr>
        <w:top w:val="none" w:sz="0" w:space="0" w:color="auto"/>
        <w:left w:val="none" w:sz="0" w:space="0" w:color="auto"/>
        <w:bottom w:val="none" w:sz="0" w:space="0" w:color="auto"/>
        <w:right w:val="none" w:sz="0" w:space="0" w:color="auto"/>
      </w:divBdr>
    </w:div>
    <w:div w:id="837966486">
      <w:bodyDiv w:val="1"/>
      <w:marLeft w:val="0"/>
      <w:marRight w:val="0"/>
      <w:marTop w:val="0"/>
      <w:marBottom w:val="0"/>
      <w:divBdr>
        <w:top w:val="none" w:sz="0" w:space="0" w:color="auto"/>
        <w:left w:val="none" w:sz="0" w:space="0" w:color="auto"/>
        <w:bottom w:val="none" w:sz="0" w:space="0" w:color="auto"/>
        <w:right w:val="none" w:sz="0" w:space="0" w:color="auto"/>
      </w:divBdr>
    </w:div>
    <w:div w:id="908884566">
      <w:bodyDiv w:val="1"/>
      <w:marLeft w:val="0"/>
      <w:marRight w:val="0"/>
      <w:marTop w:val="0"/>
      <w:marBottom w:val="0"/>
      <w:divBdr>
        <w:top w:val="none" w:sz="0" w:space="0" w:color="auto"/>
        <w:left w:val="none" w:sz="0" w:space="0" w:color="auto"/>
        <w:bottom w:val="none" w:sz="0" w:space="0" w:color="auto"/>
        <w:right w:val="none" w:sz="0" w:space="0" w:color="auto"/>
      </w:divBdr>
      <w:divsChild>
        <w:div w:id="156266131">
          <w:marLeft w:val="0"/>
          <w:marRight w:val="0"/>
          <w:marTop w:val="0"/>
          <w:marBottom w:val="0"/>
          <w:divBdr>
            <w:top w:val="none" w:sz="0" w:space="0" w:color="auto"/>
            <w:left w:val="none" w:sz="0" w:space="0" w:color="auto"/>
            <w:bottom w:val="none" w:sz="0" w:space="0" w:color="auto"/>
            <w:right w:val="none" w:sz="0" w:space="0" w:color="auto"/>
          </w:divBdr>
        </w:div>
      </w:divsChild>
    </w:div>
    <w:div w:id="998768768">
      <w:bodyDiv w:val="1"/>
      <w:marLeft w:val="0"/>
      <w:marRight w:val="0"/>
      <w:marTop w:val="0"/>
      <w:marBottom w:val="0"/>
      <w:divBdr>
        <w:top w:val="none" w:sz="0" w:space="0" w:color="auto"/>
        <w:left w:val="none" w:sz="0" w:space="0" w:color="auto"/>
        <w:bottom w:val="none" w:sz="0" w:space="0" w:color="auto"/>
        <w:right w:val="none" w:sz="0" w:space="0" w:color="auto"/>
      </w:divBdr>
    </w:div>
    <w:div w:id="1033775518">
      <w:bodyDiv w:val="1"/>
      <w:marLeft w:val="0"/>
      <w:marRight w:val="0"/>
      <w:marTop w:val="0"/>
      <w:marBottom w:val="0"/>
      <w:divBdr>
        <w:top w:val="none" w:sz="0" w:space="0" w:color="auto"/>
        <w:left w:val="none" w:sz="0" w:space="0" w:color="auto"/>
        <w:bottom w:val="none" w:sz="0" w:space="0" w:color="auto"/>
        <w:right w:val="none" w:sz="0" w:space="0" w:color="auto"/>
      </w:divBdr>
    </w:div>
    <w:div w:id="1082947688">
      <w:bodyDiv w:val="1"/>
      <w:marLeft w:val="0"/>
      <w:marRight w:val="0"/>
      <w:marTop w:val="0"/>
      <w:marBottom w:val="0"/>
      <w:divBdr>
        <w:top w:val="none" w:sz="0" w:space="0" w:color="auto"/>
        <w:left w:val="none" w:sz="0" w:space="0" w:color="auto"/>
        <w:bottom w:val="none" w:sz="0" w:space="0" w:color="auto"/>
        <w:right w:val="none" w:sz="0" w:space="0" w:color="auto"/>
      </w:divBdr>
    </w:div>
    <w:div w:id="1087338200">
      <w:bodyDiv w:val="1"/>
      <w:marLeft w:val="0"/>
      <w:marRight w:val="0"/>
      <w:marTop w:val="0"/>
      <w:marBottom w:val="0"/>
      <w:divBdr>
        <w:top w:val="none" w:sz="0" w:space="0" w:color="auto"/>
        <w:left w:val="none" w:sz="0" w:space="0" w:color="auto"/>
        <w:bottom w:val="none" w:sz="0" w:space="0" w:color="auto"/>
        <w:right w:val="none" w:sz="0" w:space="0" w:color="auto"/>
      </w:divBdr>
      <w:divsChild>
        <w:div w:id="1431469553">
          <w:marLeft w:val="0"/>
          <w:marRight w:val="0"/>
          <w:marTop w:val="0"/>
          <w:marBottom w:val="0"/>
          <w:divBdr>
            <w:top w:val="none" w:sz="0" w:space="0" w:color="242424"/>
            <w:left w:val="none" w:sz="0" w:space="0" w:color="242424"/>
            <w:bottom w:val="none" w:sz="0" w:space="0" w:color="242424"/>
            <w:right w:val="none" w:sz="0" w:space="0" w:color="242424"/>
          </w:divBdr>
        </w:div>
      </w:divsChild>
    </w:div>
    <w:div w:id="1315185343">
      <w:bodyDiv w:val="1"/>
      <w:marLeft w:val="0"/>
      <w:marRight w:val="0"/>
      <w:marTop w:val="0"/>
      <w:marBottom w:val="0"/>
      <w:divBdr>
        <w:top w:val="none" w:sz="0" w:space="0" w:color="auto"/>
        <w:left w:val="none" w:sz="0" w:space="0" w:color="auto"/>
        <w:bottom w:val="none" w:sz="0" w:space="0" w:color="auto"/>
        <w:right w:val="none" w:sz="0" w:space="0" w:color="auto"/>
      </w:divBdr>
    </w:div>
    <w:div w:id="1334264512">
      <w:bodyDiv w:val="1"/>
      <w:marLeft w:val="0"/>
      <w:marRight w:val="0"/>
      <w:marTop w:val="0"/>
      <w:marBottom w:val="0"/>
      <w:divBdr>
        <w:top w:val="none" w:sz="0" w:space="0" w:color="auto"/>
        <w:left w:val="none" w:sz="0" w:space="0" w:color="auto"/>
        <w:bottom w:val="none" w:sz="0" w:space="0" w:color="auto"/>
        <w:right w:val="none" w:sz="0" w:space="0" w:color="auto"/>
      </w:divBdr>
    </w:div>
    <w:div w:id="1361590390">
      <w:bodyDiv w:val="1"/>
      <w:marLeft w:val="0"/>
      <w:marRight w:val="0"/>
      <w:marTop w:val="0"/>
      <w:marBottom w:val="0"/>
      <w:divBdr>
        <w:top w:val="none" w:sz="0" w:space="0" w:color="auto"/>
        <w:left w:val="none" w:sz="0" w:space="0" w:color="auto"/>
        <w:bottom w:val="none" w:sz="0" w:space="0" w:color="auto"/>
        <w:right w:val="none" w:sz="0" w:space="0" w:color="auto"/>
      </w:divBdr>
    </w:div>
    <w:div w:id="1394700169">
      <w:bodyDiv w:val="1"/>
      <w:marLeft w:val="0"/>
      <w:marRight w:val="0"/>
      <w:marTop w:val="0"/>
      <w:marBottom w:val="0"/>
      <w:divBdr>
        <w:top w:val="none" w:sz="0" w:space="0" w:color="auto"/>
        <w:left w:val="none" w:sz="0" w:space="0" w:color="auto"/>
        <w:bottom w:val="none" w:sz="0" w:space="0" w:color="auto"/>
        <w:right w:val="none" w:sz="0" w:space="0" w:color="auto"/>
      </w:divBdr>
    </w:div>
    <w:div w:id="1422524961">
      <w:bodyDiv w:val="1"/>
      <w:marLeft w:val="0"/>
      <w:marRight w:val="0"/>
      <w:marTop w:val="0"/>
      <w:marBottom w:val="0"/>
      <w:divBdr>
        <w:top w:val="none" w:sz="0" w:space="0" w:color="auto"/>
        <w:left w:val="none" w:sz="0" w:space="0" w:color="auto"/>
        <w:bottom w:val="none" w:sz="0" w:space="0" w:color="auto"/>
        <w:right w:val="none" w:sz="0" w:space="0" w:color="auto"/>
      </w:divBdr>
      <w:divsChild>
        <w:div w:id="1722483511">
          <w:marLeft w:val="0"/>
          <w:marRight w:val="0"/>
          <w:marTop w:val="0"/>
          <w:marBottom w:val="0"/>
          <w:divBdr>
            <w:top w:val="none" w:sz="0" w:space="0" w:color="auto"/>
            <w:left w:val="none" w:sz="0" w:space="0" w:color="auto"/>
            <w:bottom w:val="none" w:sz="0" w:space="0" w:color="auto"/>
            <w:right w:val="none" w:sz="0" w:space="0" w:color="auto"/>
          </w:divBdr>
        </w:div>
      </w:divsChild>
    </w:div>
    <w:div w:id="1441072848">
      <w:bodyDiv w:val="1"/>
      <w:marLeft w:val="0"/>
      <w:marRight w:val="0"/>
      <w:marTop w:val="0"/>
      <w:marBottom w:val="0"/>
      <w:divBdr>
        <w:top w:val="none" w:sz="0" w:space="0" w:color="auto"/>
        <w:left w:val="none" w:sz="0" w:space="0" w:color="auto"/>
        <w:bottom w:val="none" w:sz="0" w:space="0" w:color="auto"/>
        <w:right w:val="none" w:sz="0" w:space="0" w:color="auto"/>
      </w:divBdr>
    </w:div>
    <w:div w:id="1444111046">
      <w:bodyDiv w:val="1"/>
      <w:marLeft w:val="0"/>
      <w:marRight w:val="0"/>
      <w:marTop w:val="0"/>
      <w:marBottom w:val="0"/>
      <w:divBdr>
        <w:top w:val="none" w:sz="0" w:space="0" w:color="auto"/>
        <w:left w:val="none" w:sz="0" w:space="0" w:color="auto"/>
        <w:bottom w:val="none" w:sz="0" w:space="0" w:color="auto"/>
        <w:right w:val="none" w:sz="0" w:space="0" w:color="auto"/>
      </w:divBdr>
    </w:div>
    <w:div w:id="1450277168">
      <w:bodyDiv w:val="1"/>
      <w:marLeft w:val="0"/>
      <w:marRight w:val="0"/>
      <w:marTop w:val="0"/>
      <w:marBottom w:val="0"/>
      <w:divBdr>
        <w:top w:val="none" w:sz="0" w:space="0" w:color="auto"/>
        <w:left w:val="none" w:sz="0" w:space="0" w:color="auto"/>
        <w:bottom w:val="none" w:sz="0" w:space="0" w:color="auto"/>
        <w:right w:val="none" w:sz="0" w:space="0" w:color="auto"/>
      </w:divBdr>
    </w:div>
    <w:div w:id="1466776963">
      <w:bodyDiv w:val="1"/>
      <w:marLeft w:val="0"/>
      <w:marRight w:val="0"/>
      <w:marTop w:val="0"/>
      <w:marBottom w:val="0"/>
      <w:divBdr>
        <w:top w:val="none" w:sz="0" w:space="0" w:color="auto"/>
        <w:left w:val="none" w:sz="0" w:space="0" w:color="auto"/>
        <w:bottom w:val="none" w:sz="0" w:space="0" w:color="auto"/>
        <w:right w:val="none" w:sz="0" w:space="0" w:color="auto"/>
      </w:divBdr>
    </w:div>
    <w:div w:id="1471174051">
      <w:bodyDiv w:val="1"/>
      <w:marLeft w:val="0"/>
      <w:marRight w:val="0"/>
      <w:marTop w:val="0"/>
      <w:marBottom w:val="0"/>
      <w:divBdr>
        <w:top w:val="none" w:sz="0" w:space="0" w:color="auto"/>
        <w:left w:val="none" w:sz="0" w:space="0" w:color="auto"/>
        <w:bottom w:val="none" w:sz="0" w:space="0" w:color="auto"/>
        <w:right w:val="none" w:sz="0" w:space="0" w:color="auto"/>
      </w:divBdr>
    </w:div>
    <w:div w:id="1473671353">
      <w:bodyDiv w:val="1"/>
      <w:marLeft w:val="0"/>
      <w:marRight w:val="0"/>
      <w:marTop w:val="0"/>
      <w:marBottom w:val="0"/>
      <w:divBdr>
        <w:top w:val="none" w:sz="0" w:space="0" w:color="auto"/>
        <w:left w:val="none" w:sz="0" w:space="0" w:color="auto"/>
        <w:bottom w:val="none" w:sz="0" w:space="0" w:color="auto"/>
        <w:right w:val="none" w:sz="0" w:space="0" w:color="auto"/>
      </w:divBdr>
    </w:div>
    <w:div w:id="1554150086">
      <w:bodyDiv w:val="1"/>
      <w:marLeft w:val="0"/>
      <w:marRight w:val="0"/>
      <w:marTop w:val="0"/>
      <w:marBottom w:val="0"/>
      <w:divBdr>
        <w:top w:val="none" w:sz="0" w:space="0" w:color="auto"/>
        <w:left w:val="none" w:sz="0" w:space="0" w:color="auto"/>
        <w:bottom w:val="none" w:sz="0" w:space="0" w:color="auto"/>
        <w:right w:val="none" w:sz="0" w:space="0" w:color="auto"/>
      </w:divBdr>
    </w:div>
    <w:div w:id="1617642802">
      <w:bodyDiv w:val="1"/>
      <w:marLeft w:val="0"/>
      <w:marRight w:val="0"/>
      <w:marTop w:val="0"/>
      <w:marBottom w:val="0"/>
      <w:divBdr>
        <w:top w:val="none" w:sz="0" w:space="0" w:color="auto"/>
        <w:left w:val="none" w:sz="0" w:space="0" w:color="auto"/>
        <w:bottom w:val="none" w:sz="0" w:space="0" w:color="auto"/>
        <w:right w:val="none" w:sz="0" w:space="0" w:color="auto"/>
      </w:divBdr>
    </w:div>
    <w:div w:id="1621303962">
      <w:bodyDiv w:val="1"/>
      <w:marLeft w:val="0"/>
      <w:marRight w:val="0"/>
      <w:marTop w:val="0"/>
      <w:marBottom w:val="0"/>
      <w:divBdr>
        <w:top w:val="none" w:sz="0" w:space="0" w:color="auto"/>
        <w:left w:val="none" w:sz="0" w:space="0" w:color="auto"/>
        <w:bottom w:val="none" w:sz="0" w:space="0" w:color="auto"/>
        <w:right w:val="none" w:sz="0" w:space="0" w:color="auto"/>
      </w:divBdr>
    </w:div>
    <w:div w:id="1669165452">
      <w:bodyDiv w:val="1"/>
      <w:marLeft w:val="0"/>
      <w:marRight w:val="0"/>
      <w:marTop w:val="0"/>
      <w:marBottom w:val="0"/>
      <w:divBdr>
        <w:top w:val="none" w:sz="0" w:space="0" w:color="auto"/>
        <w:left w:val="none" w:sz="0" w:space="0" w:color="auto"/>
        <w:bottom w:val="none" w:sz="0" w:space="0" w:color="auto"/>
        <w:right w:val="none" w:sz="0" w:space="0" w:color="auto"/>
      </w:divBdr>
    </w:div>
    <w:div w:id="1727870755">
      <w:bodyDiv w:val="1"/>
      <w:marLeft w:val="0"/>
      <w:marRight w:val="0"/>
      <w:marTop w:val="0"/>
      <w:marBottom w:val="0"/>
      <w:divBdr>
        <w:top w:val="none" w:sz="0" w:space="0" w:color="auto"/>
        <w:left w:val="none" w:sz="0" w:space="0" w:color="auto"/>
        <w:bottom w:val="none" w:sz="0" w:space="0" w:color="auto"/>
        <w:right w:val="none" w:sz="0" w:space="0" w:color="auto"/>
      </w:divBdr>
    </w:div>
    <w:div w:id="1794328524">
      <w:bodyDiv w:val="1"/>
      <w:marLeft w:val="0"/>
      <w:marRight w:val="0"/>
      <w:marTop w:val="0"/>
      <w:marBottom w:val="0"/>
      <w:divBdr>
        <w:top w:val="none" w:sz="0" w:space="0" w:color="auto"/>
        <w:left w:val="none" w:sz="0" w:space="0" w:color="auto"/>
        <w:bottom w:val="none" w:sz="0" w:space="0" w:color="auto"/>
        <w:right w:val="none" w:sz="0" w:space="0" w:color="auto"/>
      </w:divBdr>
    </w:div>
    <w:div w:id="1829248605">
      <w:bodyDiv w:val="1"/>
      <w:marLeft w:val="0"/>
      <w:marRight w:val="0"/>
      <w:marTop w:val="0"/>
      <w:marBottom w:val="0"/>
      <w:divBdr>
        <w:top w:val="none" w:sz="0" w:space="0" w:color="auto"/>
        <w:left w:val="none" w:sz="0" w:space="0" w:color="auto"/>
        <w:bottom w:val="none" w:sz="0" w:space="0" w:color="auto"/>
        <w:right w:val="none" w:sz="0" w:space="0" w:color="auto"/>
      </w:divBdr>
      <w:divsChild>
        <w:div w:id="1790465039">
          <w:marLeft w:val="0"/>
          <w:marRight w:val="0"/>
          <w:marTop w:val="0"/>
          <w:marBottom w:val="0"/>
          <w:divBdr>
            <w:top w:val="none" w:sz="0" w:space="0" w:color="auto"/>
            <w:left w:val="none" w:sz="0" w:space="0" w:color="auto"/>
            <w:bottom w:val="none" w:sz="0" w:space="0" w:color="auto"/>
            <w:right w:val="none" w:sz="0" w:space="0" w:color="auto"/>
          </w:divBdr>
        </w:div>
      </w:divsChild>
    </w:div>
    <w:div w:id="1899238641">
      <w:bodyDiv w:val="1"/>
      <w:marLeft w:val="0"/>
      <w:marRight w:val="0"/>
      <w:marTop w:val="0"/>
      <w:marBottom w:val="0"/>
      <w:divBdr>
        <w:top w:val="none" w:sz="0" w:space="0" w:color="auto"/>
        <w:left w:val="none" w:sz="0" w:space="0" w:color="auto"/>
        <w:bottom w:val="none" w:sz="0" w:space="0" w:color="auto"/>
        <w:right w:val="none" w:sz="0" w:space="0" w:color="auto"/>
      </w:divBdr>
    </w:div>
    <w:div w:id="1923947018">
      <w:bodyDiv w:val="1"/>
      <w:marLeft w:val="0"/>
      <w:marRight w:val="0"/>
      <w:marTop w:val="0"/>
      <w:marBottom w:val="0"/>
      <w:divBdr>
        <w:top w:val="none" w:sz="0" w:space="0" w:color="auto"/>
        <w:left w:val="none" w:sz="0" w:space="0" w:color="auto"/>
        <w:bottom w:val="none" w:sz="0" w:space="0" w:color="auto"/>
        <w:right w:val="none" w:sz="0" w:space="0" w:color="auto"/>
      </w:divBdr>
    </w:div>
    <w:div w:id="1980498447">
      <w:bodyDiv w:val="1"/>
      <w:marLeft w:val="0"/>
      <w:marRight w:val="0"/>
      <w:marTop w:val="0"/>
      <w:marBottom w:val="0"/>
      <w:divBdr>
        <w:top w:val="none" w:sz="0" w:space="0" w:color="auto"/>
        <w:left w:val="none" w:sz="0" w:space="0" w:color="auto"/>
        <w:bottom w:val="none" w:sz="0" w:space="0" w:color="auto"/>
        <w:right w:val="none" w:sz="0" w:space="0" w:color="auto"/>
      </w:divBdr>
    </w:div>
    <w:div w:id="2033799179">
      <w:bodyDiv w:val="1"/>
      <w:marLeft w:val="0"/>
      <w:marRight w:val="0"/>
      <w:marTop w:val="0"/>
      <w:marBottom w:val="0"/>
      <w:divBdr>
        <w:top w:val="none" w:sz="0" w:space="0" w:color="auto"/>
        <w:left w:val="none" w:sz="0" w:space="0" w:color="auto"/>
        <w:bottom w:val="none" w:sz="0" w:space="0" w:color="auto"/>
        <w:right w:val="none" w:sz="0" w:space="0" w:color="auto"/>
      </w:divBdr>
      <w:divsChild>
        <w:div w:id="732965273">
          <w:marLeft w:val="0"/>
          <w:marRight w:val="0"/>
          <w:marTop w:val="0"/>
          <w:marBottom w:val="0"/>
          <w:divBdr>
            <w:top w:val="none" w:sz="0" w:space="0" w:color="auto"/>
            <w:left w:val="none" w:sz="0" w:space="0" w:color="auto"/>
            <w:bottom w:val="none" w:sz="0" w:space="0" w:color="auto"/>
            <w:right w:val="none" w:sz="0" w:space="0" w:color="auto"/>
          </w:divBdr>
        </w:div>
      </w:divsChild>
    </w:div>
    <w:div w:id="2049135894">
      <w:bodyDiv w:val="1"/>
      <w:marLeft w:val="0"/>
      <w:marRight w:val="0"/>
      <w:marTop w:val="0"/>
      <w:marBottom w:val="0"/>
      <w:divBdr>
        <w:top w:val="none" w:sz="0" w:space="0" w:color="auto"/>
        <w:left w:val="none" w:sz="0" w:space="0" w:color="auto"/>
        <w:bottom w:val="none" w:sz="0" w:space="0" w:color="auto"/>
        <w:right w:val="none" w:sz="0" w:space="0" w:color="auto"/>
      </w:divBdr>
    </w:div>
    <w:div w:id="2053920122">
      <w:bodyDiv w:val="1"/>
      <w:marLeft w:val="0"/>
      <w:marRight w:val="0"/>
      <w:marTop w:val="0"/>
      <w:marBottom w:val="0"/>
      <w:divBdr>
        <w:top w:val="none" w:sz="0" w:space="0" w:color="auto"/>
        <w:left w:val="none" w:sz="0" w:space="0" w:color="auto"/>
        <w:bottom w:val="none" w:sz="0" w:space="0" w:color="auto"/>
        <w:right w:val="none" w:sz="0" w:space="0" w:color="auto"/>
      </w:divBdr>
    </w:div>
    <w:div w:id="2062823244">
      <w:bodyDiv w:val="1"/>
      <w:marLeft w:val="0"/>
      <w:marRight w:val="0"/>
      <w:marTop w:val="0"/>
      <w:marBottom w:val="0"/>
      <w:divBdr>
        <w:top w:val="none" w:sz="0" w:space="0" w:color="auto"/>
        <w:left w:val="none" w:sz="0" w:space="0" w:color="auto"/>
        <w:bottom w:val="none" w:sz="0" w:space="0" w:color="auto"/>
        <w:right w:val="none" w:sz="0" w:space="0" w:color="auto"/>
      </w:divBdr>
    </w:div>
    <w:div w:id="2079670465">
      <w:bodyDiv w:val="1"/>
      <w:marLeft w:val="0"/>
      <w:marRight w:val="0"/>
      <w:marTop w:val="0"/>
      <w:marBottom w:val="0"/>
      <w:divBdr>
        <w:top w:val="none" w:sz="0" w:space="0" w:color="auto"/>
        <w:left w:val="none" w:sz="0" w:space="0" w:color="auto"/>
        <w:bottom w:val="none" w:sz="0" w:space="0" w:color="auto"/>
        <w:right w:val="none" w:sz="0" w:space="0" w:color="auto"/>
      </w:divBdr>
    </w:div>
    <w:div w:id="2134015013">
      <w:bodyDiv w:val="1"/>
      <w:marLeft w:val="0"/>
      <w:marRight w:val="0"/>
      <w:marTop w:val="0"/>
      <w:marBottom w:val="0"/>
      <w:divBdr>
        <w:top w:val="none" w:sz="0" w:space="0" w:color="auto"/>
        <w:left w:val="none" w:sz="0" w:space="0" w:color="auto"/>
        <w:bottom w:val="none" w:sz="0" w:space="0" w:color="auto"/>
        <w:right w:val="none" w:sz="0" w:space="0" w:color="auto"/>
      </w:divBdr>
      <w:divsChild>
        <w:div w:id="1816331488">
          <w:marLeft w:val="0"/>
          <w:marRight w:val="0"/>
          <w:marTop w:val="0"/>
          <w:marBottom w:val="0"/>
          <w:divBdr>
            <w:top w:val="none" w:sz="0" w:space="0" w:color="auto"/>
            <w:left w:val="none" w:sz="0" w:space="0" w:color="auto"/>
            <w:bottom w:val="none" w:sz="0" w:space="0" w:color="auto"/>
            <w:right w:val="none" w:sz="0" w:space="0" w:color="auto"/>
          </w:divBdr>
        </w:div>
      </w:divsChild>
    </w:div>
    <w:div w:id="2138450455">
      <w:bodyDiv w:val="1"/>
      <w:marLeft w:val="0"/>
      <w:marRight w:val="0"/>
      <w:marTop w:val="0"/>
      <w:marBottom w:val="0"/>
      <w:divBdr>
        <w:top w:val="none" w:sz="0" w:space="0" w:color="auto"/>
        <w:left w:val="none" w:sz="0" w:space="0" w:color="auto"/>
        <w:bottom w:val="none" w:sz="0" w:space="0" w:color="auto"/>
        <w:right w:val="none" w:sz="0" w:space="0" w:color="auto"/>
      </w:divBdr>
    </w:div>
    <w:div w:id="2145459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randa.org/nb-no/rog/2019/rules/committee-procedures/8a" TargetMode="External"/><Relationship Id="rId21" Type="http://schemas.openxmlformats.org/officeDocument/2006/relationships/hyperlink" Target="https://www.randa.org/nb-NO/rog/committee-procedures/8" TargetMode="External"/><Relationship Id="rId42" Type="http://schemas.openxmlformats.org/officeDocument/2006/relationships/hyperlink" Target="https://www.randa.org/nb-no/rog/2019/rules/committee-procedures/8e" TargetMode="External"/><Relationship Id="rId47" Type="http://schemas.openxmlformats.org/officeDocument/2006/relationships/hyperlink" Target="https://www.randa.org/nb-no/rog/2019/rules/committee-procedures/8e" TargetMode="External"/><Relationship Id="rId63" Type="http://schemas.openxmlformats.org/officeDocument/2006/relationships/hyperlink" Target="https://www.randa.org/nb-no/rog/2019/rules/committee-procedures/8f" TargetMode="External"/><Relationship Id="rId68" Type="http://schemas.openxmlformats.org/officeDocument/2006/relationships/hyperlink" Target="https://www.randa.org/nb-no/rog/2019/rules/committee-procedures/8j" TargetMode="External"/><Relationship Id="rId16" Type="http://schemas.openxmlformats.org/officeDocument/2006/relationships/hyperlink" Target="https://www.randa.org/nb-NO/rog/committee-procedures/8" TargetMode="External"/><Relationship Id="rId11" Type="http://schemas.openxmlformats.org/officeDocument/2006/relationships/image" Target="media/image1.jpeg"/><Relationship Id="rId24" Type="http://schemas.openxmlformats.org/officeDocument/2006/relationships/hyperlink" Target="http://www.RandA.org" TargetMode="External"/><Relationship Id="rId32" Type="http://schemas.openxmlformats.org/officeDocument/2006/relationships/hyperlink" Target="https://www.randa.org/nb-no/rog/2019/rules/committee-procedures/8e" TargetMode="External"/><Relationship Id="rId37" Type="http://schemas.openxmlformats.org/officeDocument/2006/relationships/hyperlink" Target="https://www.randa.org/nb-no/rog/2019/rules/committee-procedures/8e" TargetMode="External"/><Relationship Id="rId40" Type="http://schemas.openxmlformats.org/officeDocument/2006/relationships/image" Target="media/image4.png"/><Relationship Id="rId45" Type="http://schemas.openxmlformats.org/officeDocument/2006/relationships/hyperlink" Target="https://www.randa.org/nb-no/rog/2019/rules/committee-procedures/8e" TargetMode="External"/><Relationship Id="rId53" Type="http://schemas.openxmlformats.org/officeDocument/2006/relationships/hyperlink" Target="https://www.randa.org/nb-no/rog/2019/rules/committee-procedures/8f" TargetMode="External"/><Relationship Id="rId58" Type="http://schemas.openxmlformats.org/officeDocument/2006/relationships/hyperlink" Target="https://www.randa.org/nb-no/rog/2019/rules/committee-procedures/8f" TargetMode="External"/><Relationship Id="rId66" Type="http://schemas.openxmlformats.org/officeDocument/2006/relationships/hyperlink" Target="https://www.randa.org/nb-no/rog/2019/rules/committee-procedures/8g" TargetMode="External"/><Relationship Id="rId74" Type="http://schemas.openxmlformats.org/officeDocument/2006/relationships/footer" Target="footer2.xml"/><Relationship Id="rId5" Type="http://schemas.openxmlformats.org/officeDocument/2006/relationships/numbering" Target="numbering.xml"/><Relationship Id="rId61" Type="http://schemas.openxmlformats.org/officeDocument/2006/relationships/hyperlink" Target="https://www.randa.org/nb-no/rog/2019/rules/committee-procedures/8f" TargetMode="External"/><Relationship Id="rId19" Type="http://schemas.openxmlformats.org/officeDocument/2006/relationships/hyperlink" Target="https://www.randa.org/nb-NO/rog/committee-procedures/8" TargetMode="External"/><Relationship Id="rId14" Type="http://schemas.openxmlformats.org/officeDocument/2006/relationships/hyperlink" Target="https://www.randa.org/nb-NO/rog/committee-procedures/8" TargetMode="External"/><Relationship Id="rId22" Type="http://schemas.openxmlformats.org/officeDocument/2006/relationships/hyperlink" Target="https://www.randa.org/nb-NO/rog/committee-procedures/8" TargetMode="External"/><Relationship Id="rId27" Type="http://schemas.openxmlformats.org/officeDocument/2006/relationships/hyperlink" Target="https://www.randa.org/nb-no/rog/2019/rules/committee-procedures/8a" TargetMode="External"/><Relationship Id="rId30" Type="http://schemas.openxmlformats.org/officeDocument/2006/relationships/hyperlink" Target="https://www.randa.org/nb-no/rog/2019/rules/the-rules-of-golf/rule-18" TargetMode="External"/><Relationship Id="rId35" Type="http://schemas.openxmlformats.org/officeDocument/2006/relationships/hyperlink" Target="https://www.randa.org/nb-no/rog/2019/rules/committee-procedures/8e" TargetMode="External"/><Relationship Id="rId43" Type="http://schemas.openxmlformats.org/officeDocument/2006/relationships/hyperlink" Target="https://www.randa.org/nb-no/rog/2019/rules/committee-procedures/8e" TargetMode="External"/><Relationship Id="rId48" Type="http://schemas.openxmlformats.org/officeDocument/2006/relationships/hyperlink" Target="https://www.randa.org/nb-no/rog/2019/rules/committee-procedures/8f" TargetMode="External"/><Relationship Id="rId56" Type="http://schemas.openxmlformats.org/officeDocument/2006/relationships/hyperlink" Target="https://www.randa.org/nb-no/rog/2019/rules/committee-procedures/8f" TargetMode="External"/><Relationship Id="rId64" Type="http://schemas.openxmlformats.org/officeDocument/2006/relationships/hyperlink" Target="https://www.randa.org/nb-no/rog/2019/rules/committee-procedures/8g" TargetMode="External"/><Relationship Id="rId69" Type="http://schemas.openxmlformats.org/officeDocument/2006/relationships/hyperlink" Target="https://www.randa.org/nb-no/rog/2019/rules/committee-procedures/8k" TargetMode="External"/><Relationship Id="rId77"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www.randa.org/nb-no/rog/2019/rules/committee-procedures/8f" TargetMode="External"/><Relationship Id="rId72" Type="http://schemas.openxmlformats.org/officeDocument/2006/relationships/header" Target="header2.xml"/><Relationship Id="rId3" Type="http://schemas.openxmlformats.org/officeDocument/2006/relationships/customXml" Target="../customXml/item3.xml"/><Relationship Id="rId12" Type="http://schemas.openxmlformats.org/officeDocument/2006/relationships/hyperlink" Target="https://www.randa.org/nb-NO/rog/committee-procedures/8" TargetMode="External"/><Relationship Id="rId17" Type="http://schemas.openxmlformats.org/officeDocument/2006/relationships/hyperlink" Target="https://www.randa.org/nb-NO/rog/committee-procedures/8" TargetMode="External"/><Relationship Id="rId25" Type="http://schemas.openxmlformats.org/officeDocument/2006/relationships/hyperlink" Target="https://www.randa.org/nb-no/rog/2019/rules/committee-procedures/8a" TargetMode="External"/><Relationship Id="rId33" Type="http://schemas.openxmlformats.org/officeDocument/2006/relationships/hyperlink" Target="https://www.randa.org/en/rog/2019/rules/committee-procedures/section-2" TargetMode="External"/><Relationship Id="rId38" Type="http://schemas.openxmlformats.org/officeDocument/2006/relationships/image" Target="media/image2.png"/><Relationship Id="rId46" Type="http://schemas.openxmlformats.org/officeDocument/2006/relationships/hyperlink" Target="https://www.randa.org/nb-no/rog/2019/rules/committee-procedures/8e" TargetMode="External"/><Relationship Id="rId59" Type="http://schemas.openxmlformats.org/officeDocument/2006/relationships/hyperlink" Target="https://www.randa.org/nb-no/rog/2019/rules/committee-procedures/8f" TargetMode="External"/><Relationship Id="rId67" Type="http://schemas.openxmlformats.org/officeDocument/2006/relationships/hyperlink" Target="https://www.randa.org/nb-no/rog/2019/rules/committee-procedures/8g" TargetMode="External"/><Relationship Id="rId20" Type="http://schemas.openxmlformats.org/officeDocument/2006/relationships/hyperlink" Target="https://www.randa.org/nb-NO/rog/committee-procedures/8" TargetMode="External"/><Relationship Id="rId41" Type="http://schemas.openxmlformats.org/officeDocument/2006/relationships/image" Target="media/image5.png"/><Relationship Id="rId54" Type="http://schemas.openxmlformats.org/officeDocument/2006/relationships/hyperlink" Target="https://www.randa.org/nb-no/rog/2019/rules/committee-procedures/8f" TargetMode="External"/><Relationship Id="rId62" Type="http://schemas.openxmlformats.org/officeDocument/2006/relationships/hyperlink" Target="https://www.randa.org/nb-no/rog/2019/rules/committee-procedures/8f" TargetMode="External"/><Relationship Id="rId70" Type="http://schemas.openxmlformats.org/officeDocument/2006/relationships/hyperlink" Target="https://www.randa.org/nb-no/rog/2019/rules/committee-procedures/8k" TargetMode="External"/><Relationship Id="rId75"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randa.org/nb-NO/rog/committee-procedures/8" TargetMode="External"/><Relationship Id="rId23" Type="http://schemas.openxmlformats.org/officeDocument/2006/relationships/hyperlink" Target="https://www.randa.org/nb-NO/rog/committee-procedures/5" TargetMode="External"/><Relationship Id="rId28" Type="http://schemas.openxmlformats.org/officeDocument/2006/relationships/hyperlink" Target="https://www.randa.org/nb-no/rog/2019/rules/committee-procedures/8b" TargetMode="External"/><Relationship Id="rId36" Type="http://schemas.openxmlformats.org/officeDocument/2006/relationships/hyperlink" Target="https://www.randa.org/nb-no/rog/2019/rules/committee-procedures/8e" TargetMode="External"/><Relationship Id="rId49" Type="http://schemas.openxmlformats.org/officeDocument/2006/relationships/hyperlink" Target="https://www.randa.org/nb-no/rog/2019/rules/committee-procedures/8f" TargetMode="External"/><Relationship Id="rId57" Type="http://schemas.openxmlformats.org/officeDocument/2006/relationships/hyperlink" Target="https://www.randa.org/nb-no/rog/2019/rules/committee-procedures/8f" TargetMode="External"/><Relationship Id="rId10" Type="http://schemas.openxmlformats.org/officeDocument/2006/relationships/endnotes" Target="endnotes.xml"/><Relationship Id="rId31" Type="http://schemas.openxmlformats.org/officeDocument/2006/relationships/hyperlink" Target="https://www.randa.org/nb-no/rog/2019/rules/committee-procedures/8d" TargetMode="External"/><Relationship Id="rId44" Type="http://schemas.openxmlformats.org/officeDocument/2006/relationships/hyperlink" Target="https://www.randa.org/nb-no/rog/2019/rules/committee-procedures/8e" TargetMode="External"/><Relationship Id="rId52" Type="http://schemas.openxmlformats.org/officeDocument/2006/relationships/hyperlink" Target="https://www.randa.org/nb-no/rog/2019/rules/committee-procedures/8f" TargetMode="External"/><Relationship Id="rId60" Type="http://schemas.openxmlformats.org/officeDocument/2006/relationships/hyperlink" Target="https://www.randa.org/nb-no/rog/2019/rules/committee-procedures/8f" TargetMode="External"/><Relationship Id="rId65" Type="http://schemas.openxmlformats.org/officeDocument/2006/relationships/hyperlink" Target="https://www.randa.org/nb-no/rog/2019/rules/committee-procedures/8g" TargetMode="External"/><Relationship Id="rId73" Type="http://schemas.openxmlformats.org/officeDocument/2006/relationships/footer" Target="footer1.xml"/><Relationship Id="rId78"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randa.org/nb-NO/rog/committee-procedures/8" TargetMode="External"/><Relationship Id="rId18" Type="http://schemas.openxmlformats.org/officeDocument/2006/relationships/hyperlink" Target="https://www.randa.org/nb-NO/rog/committee-procedures/8" TargetMode="External"/><Relationship Id="rId39" Type="http://schemas.openxmlformats.org/officeDocument/2006/relationships/image" Target="media/image3.png"/><Relationship Id="rId34" Type="http://schemas.openxmlformats.org/officeDocument/2006/relationships/hyperlink" Target="https://www.randa.org/nb-no/rog/2019/rules/committee-procedures/8e" TargetMode="External"/><Relationship Id="rId50" Type="http://schemas.openxmlformats.org/officeDocument/2006/relationships/hyperlink" Target="https://www.randa.org/nb-no/rog/2019/rules/committee-procedures/8f" TargetMode="External"/><Relationship Id="rId55" Type="http://schemas.openxmlformats.org/officeDocument/2006/relationships/hyperlink" Target="https://www.randa.org/nb-no/rog/2019/rules/committee-procedures/8f" TargetMode="External"/><Relationship Id="rId76" Type="http://schemas.openxmlformats.org/officeDocument/2006/relationships/footer" Target="footer3.xml"/><Relationship Id="rId7" Type="http://schemas.openxmlformats.org/officeDocument/2006/relationships/settings" Target="settings.xml"/><Relationship Id="rId71" Type="http://schemas.openxmlformats.org/officeDocument/2006/relationships/header" Target="header1.xml"/><Relationship Id="rId2" Type="http://schemas.openxmlformats.org/officeDocument/2006/relationships/customXml" Target="../customXml/item2.xml"/><Relationship Id="rId29" Type="http://schemas.openxmlformats.org/officeDocument/2006/relationships/hyperlink" Target="https://www.randa.org/nb-no/rog/2019/rules/committee-procedures/8b"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725C43C881303F49AF1AAC52B5F764BF" ma:contentTypeVersion="18" ma:contentTypeDescription="Opprett et nytt dokument." ma:contentTypeScope="" ma:versionID="b1c01d3a098f4a86ad7cbd2a798a8255">
  <xsd:schema xmlns:xsd="http://www.w3.org/2001/XMLSchema" xmlns:xs="http://www.w3.org/2001/XMLSchema" xmlns:p="http://schemas.microsoft.com/office/2006/metadata/properties" xmlns:ns2="c81fea2f-99f0-4a85-b267-e00244e117ba" xmlns:ns3="12b318cd-fbee-44f0-9312-4148636eb251" xmlns:ns4="9e538389-cabc-4d4e-918a-8beb7ac0ecaa" targetNamespace="http://schemas.microsoft.com/office/2006/metadata/properties" ma:root="true" ma:fieldsID="d8525cc619b49e34c30855b966b0ffa2" ns2:_="" ns3:_="" ns4:_="">
    <xsd:import namespace="c81fea2f-99f0-4a85-b267-e00244e117ba"/>
    <xsd:import namespace="12b318cd-fbee-44f0-9312-4148636eb251"/>
    <xsd:import namespace="9e538389-cabc-4d4e-918a-8beb7ac0eca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1fea2f-99f0-4a85-b267-e00244e117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emerkelapper" ma:readOnly="false" ma:fieldId="{5cf76f15-5ced-4ddc-b409-7134ff3c332f}" ma:taxonomyMulti="true" ma:sspId="7c35df68-1123-4a3a-b80a-3e4e7d44f2b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b318cd-fbee-44f0-9312-4148636eb251" elementFormDefault="qualified">
    <xsd:import namespace="http://schemas.microsoft.com/office/2006/documentManagement/types"/>
    <xsd:import namespace="http://schemas.microsoft.com/office/infopath/2007/PartnerControls"/>
    <xsd:element name="SharedWithUsers" ma:index="14"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538389-cabc-4d4e-918a-8beb7ac0ecaa"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b887a2d-a37c-463a-9213-2a1984274b2f}" ma:internalName="TaxCatchAll" ma:showField="CatchAllData" ma:web="12b318cd-fbee-44f0-9312-4148636eb25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81fea2f-99f0-4a85-b267-e00244e117ba">
      <Terms xmlns="http://schemas.microsoft.com/office/infopath/2007/PartnerControls"/>
    </lcf76f155ced4ddcb4097134ff3c332f>
    <TaxCatchAll xmlns="9e538389-cabc-4d4e-918a-8beb7ac0ecaa" xsi:nil="true"/>
  </documentManagement>
</p:properties>
</file>

<file path=customXml/itemProps1.xml><?xml version="1.0" encoding="utf-8"?>
<ds:datastoreItem xmlns:ds="http://schemas.openxmlformats.org/officeDocument/2006/customXml" ds:itemID="{026FE45C-4489-4E48-9E72-FC973775A964}">
  <ds:schemaRefs>
    <ds:schemaRef ds:uri="http://schemas.microsoft.com/sharepoint/v3/contenttype/forms"/>
  </ds:schemaRefs>
</ds:datastoreItem>
</file>

<file path=customXml/itemProps2.xml><?xml version="1.0" encoding="utf-8"?>
<ds:datastoreItem xmlns:ds="http://schemas.openxmlformats.org/officeDocument/2006/customXml" ds:itemID="{1580F665-DBCB-43D4-B09D-C394649D44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1fea2f-99f0-4a85-b267-e00244e117ba"/>
    <ds:schemaRef ds:uri="12b318cd-fbee-44f0-9312-4148636eb251"/>
    <ds:schemaRef ds:uri="9e538389-cabc-4d4e-918a-8beb7ac0ec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3DFB16-28DC-4E43-ADB3-92B3CCD7EDDF}">
  <ds:schemaRefs>
    <ds:schemaRef ds:uri="http://schemas.openxmlformats.org/officeDocument/2006/bibliography"/>
  </ds:schemaRefs>
</ds:datastoreItem>
</file>

<file path=customXml/itemProps4.xml><?xml version="1.0" encoding="utf-8"?>
<ds:datastoreItem xmlns:ds="http://schemas.openxmlformats.org/officeDocument/2006/customXml" ds:itemID="{17F20252-AE13-4CF4-A748-C52B91B89BFC}">
  <ds:schemaRefs>
    <ds:schemaRef ds:uri="http://schemas.microsoft.com/office/2006/metadata/properties"/>
    <ds:schemaRef ds:uri="http://schemas.microsoft.com/office/infopath/2007/PartnerControls"/>
    <ds:schemaRef ds:uri="c81fea2f-99f0-4a85-b267-e00244e117ba"/>
    <ds:schemaRef ds:uri="9e538389-cabc-4d4e-918a-8beb7ac0ecaa"/>
  </ds:schemaRefs>
</ds:datastoreItem>
</file>

<file path=docProps/app.xml><?xml version="1.0" encoding="utf-8"?>
<Properties xmlns="http://schemas.openxmlformats.org/officeDocument/2006/extended-properties" xmlns:vt="http://schemas.openxmlformats.org/officeDocument/2006/docPropsVTypes">
  <Template>Normal</Template>
  <TotalTime>2570</TotalTime>
  <Pages>47</Pages>
  <Words>20360</Words>
  <Characters>107913</Characters>
  <Application>Microsoft Office Word</Application>
  <DocSecurity>0</DocSecurity>
  <Lines>899</Lines>
  <Paragraphs>256</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Mal lokale regler 2023</vt:lpstr>
      <vt:lpstr>Forslag lokale regler 2019</vt:lpstr>
    </vt:vector>
  </TitlesOfParts>
  <Manager/>
  <Company>Norges Golfforbund</Company>
  <LinksUpToDate>false</LinksUpToDate>
  <CharactersWithSpaces>128017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Mal lokale regler 2023</dc:title>
  <dc:subject/>
  <dc:creator>Wilhelmsen, Thore</dc:creator>
  <cp:keywords/>
  <dc:description/>
  <cp:lastModifiedBy>Wilhelmsen, Thore</cp:lastModifiedBy>
  <cp:revision>1467</cp:revision>
  <cp:lastPrinted>2025-02-06T08:34:00Z</cp:lastPrinted>
  <dcterms:created xsi:type="dcterms:W3CDTF">2019-02-20T20:34:00Z</dcterms:created>
  <dcterms:modified xsi:type="dcterms:W3CDTF">2025-02-06T08:34:00Z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0x010100725C43C881303F49AF1AAC52B5F764BF</vt:lpwstr>
  </property>
  <property fmtid="{D5CDD505-2E9C-101B-9397-08002B2CF9AE}" pid="3" name="OrgTilhorighet">
    <vt:lpwstr>1;#SF29 Norges Golfforbund|1794d3d2-e4bc-43a9-bbca-2a31734346d0</vt:lpwstr>
  </property>
  <property fmtid="{D5CDD505-2E9C-101B-9397-08002B2CF9AE}" pid="4" name="Dokumentkategori">
    <vt:lpwstr/>
  </property>
  <property fmtid="{D5CDD505-2E9C-101B-9397-08002B2CF9AE}" pid="5" name="_dlc_DocIdItemGuid">
    <vt:lpwstr>7b93bcaa-d1a5-43b0-8053-9e7a78fd273e</vt:lpwstr>
  </property>
  <property fmtid="{D5CDD505-2E9C-101B-9397-08002B2CF9AE}" pid="6" name="MediaServiceImageTags">
    <vt:lpwstr/>
  </property>
</Properties>
</file>